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E919" w14:textId="77777777" w:rsidR="00F24921" w:rsidRDefault="00F24921" w:rsidP="00473984">
      <w:pPr>
        <w:spacing w:after="0" w:line="240" w:lineRule="auto"/>
        <w:jc w:val="both"/>
        <w:rPr>
          <w:rFonts w:cstheme="minorHAnsi"/>
          <w:b/>
        </w:rPr>
      </w:pPr>
      <w:r w:rsidRPr="00E37258">
        <w:rPr>
          <w:rFonts w:cstheme="minorHAnsi"/>
          <w:b/>
          <w:noProof/>
          <w:sz w:val="24"/>
          <w:szCs w:val="24"/>
          <w:lang w:eastAsia="ja-JP"/>
        </w:rPr>
        <w:drawing>
          <wp:anchor distT="0" distB="0" distL="114300" distR="114300" simplePos="0" relativeHeight="251659264" behindDoc="0" locked="0" layoutInCell="1" allowOverlap="1" wp14:anchorId="02C22F3D" wp14:editId="6E9AF666">
            <wp:simplePos x="0" y="0"/>
            <wp:positionH relativeFrom="column">
              <wp:posOffset>118110</wp:posOffset>
            </wp:positionH>
            <wp:positionV relativeFrom="paragraph">
              <wp:posOffset>-320040</wp:posOffset>
            </wp:positionV>
            <wp:extent cx="1809750" cy="48006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7" cstate="print">
                      <a:lum contrast="42000"/>
                    </a:blip>
                    <a:srcRect/>
                    <a:stretch>
                      <a:fillRect/>
                    </a:stretch>
                  </pic:blipFill>
                  <pic:spPr bwMode="auto">
                    <a:xfrm>
                      <a:off x="0" y="0"/>
                      <a:ext cx="1809750" cy="480060"/>
                    </a:xfrm>
                    <a:prstGeom prst="rect">
                      <a:avLst/>
                    </a:prstGeom>
                    <a:noFill/>
                    <a:ln w="9525">
                      <a:noFill/>
                      <a:miter lim="800000"/>
                      <a:headEnd/>
                      <a:tailEnd/>
                    </a:ln>
                  </pic:spPr>
                </pic:pic>
              </a:graphicData>
            </a:graphic>
          </wp:anchor>
        </w:drawing>
      </w:r>
    </w:p>
    <w:p w14:paraId="64F03839" w14:textId="77777777" w:rsidR="00F24921" w:rsidRDefault="00F24921" w:rsidP="00473984">
      <w:pPr>
        <w:spacing w:after="0" w:line="240" w:lineRule="auto"/>
        <w:jc w:val="both"/>
        <w:rPr>
          <w:rFonts w:cstheme="minorHAnsi"/>
          <w:b/>
        </w:rPr>
      </w:pPr>
    </w:p>
    <w:p w14:paraId="6EA9E23C" w14:textId="77777777" w:rsidR="00473984" w:rsidRPr="002B5DB4" w:rsidRDefault="00473984" w:rsidP="00F24921">
      <w:pPr>
        <w:spacing w:after="0" w:line="240" w:lineRule="auto"/>
        <w:jc w:val="center"/>
        <w:rPr>
          <w:rFonts w:cstheme="minorHAnsi"/>
          <w:b/>
        </w:rPr>
      </w:pPr>
      <w:r w:rsidRPr="003D29C7">
        <w:rPr>
          <w:rFonts w:cstheme="minorHAnsi"/>
          <w:b/>
        </w:rPr>
        <w:t xml:space="preserve">Collaborative </w:t>
      </w:r>
      <w:r w:rsidR="00BC1207">
        <w:rPr>
          <w:rFonts w:cstheme="minorHAnsi"/>
          <w:b/>
        </w:rPr>
        <w:t>Provision</w:t>
      </w:r>
      <w:r w:rsidRPr="003D29C7">
        <w:rPr>
          <w:rFonts w:cstheme="minorHAnsi"/>
          <w:b/>
        </w:rPr>
        <w:t>: Academic Governance and Regulation Issues</w:t>
      </w:r>
    </w:p>
    <w:p w14:paraId="0658F77C" w14:textId="77777777" w:rsidR="00473984" w:rsidRPr="002B5DB4" w:rsidRDefault="00473984" w:rsidP="00473984">
      <w:pPr>
        <w:spacing w:after="0" w:line="240" w:lineRule="auto"/>
        <w:rPr>
          <w:rFonts w:cstheme="minorHAnsi"/>
        </w:rPr>
      </w:pPr>
    </w:p>
    <w:tbl>
      <w:tblPr>
        <w:tblW w:w="9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7"/>
        <w:gridCol w:w="5700"/>
      </w:tblGrid>
      <w:tr w:rsidR="00F24921" w:rsidRPr="002B5DB4" w14:paraId="44BA96FA" w14:textId="77777777" w:rsidTr="00F24921">
        <w:trPr>
          <w:jc w:val="center"/>
        </w:trPr>
        <w:tc>
          <w:tcPr>
            <w:tcW w:w="3717" w:type="dxa"/>
          </w:tcPr>
          <w:p w14:paraId="1E1B01E0" w14:textId="77777777" w:rsidR="00F24921" w:rsidRPr="002B5DB4" w:rsidRDefault="00F24921" w:rsidP="008B7129">
            <w:pPr>
              <w:spacing w:after="0" w:line="240" w:lineRule="auto"/>
              <w:jc w:val="both"/>
              <w:rPr>
                <w:rFonts w:eastAsia="SimSun" w:cstheme="minorHAnsi"/>
                <w:b/>
              </w:rPr>
            </w:pPr>
          </w:p>
          <w:p w14:paraId="0D23C033" w14:textId="77777777" w:rsidR="00F24921" w:rsidRDefault="00F24921" w:rsidP="00853F23">
            <w:pPr>
              <w:spacing w:after="0" w:line="240" w:lineRule="auto"/>
              <w:jc w:val="both"/>
              <w:rPr>
                <w:rFonts w:eastAsia="SimSun" w:cstheme="minorHAnsi"/>
                <w:b/>
              </w:rPr>
            </w:pPr>
            <w:r w:rsidRPr="002B5DB4">
              <w:rPr>
                <w:rFonts w:eastAsia="SimSun" w:cstheme="minorHAnsi"/>
                <w:b/>
              </w:rPr>
              <w:t>Name of lead institution:</w:t>
            </w:r>
          </w:p>
          <w:p w14:paraId="2F91257E" w14:textId="77777777" w:rsidR="00F24921" w:rsidRPr="002B5DB4" w:rsidRDefault="00F24921" w:rsidP="00853F23">
            <w:pPr>
              <w:spacing w:after="0" w:line="240" w:lineRule="auto"/>
              <w:jc w:val="both"/>
              <w:rPr>
                <w:rFonts w:eastAsia="SimSun" w:cstheme="minorHAnsi"/>
                <w:b/>
              </w:rPr>
            </w:pPr>
          </w:p>
        </w:tc>
        <w:tc>
          <w:tcPr>
            <w:tcW w:w="5700" w:type="dxa"/>
          </w:tcPr>
          <w:p w14:paraId="6E5818C1" w14:textId="77777777" w:rsidR="00F24921" w:rsidRPr="002B5DB4" w:rsidRDefault="00F24921" w:rsidP="008B7129">
            <w:pPr>
              <w:spacing w:after="0" w:line="240" w:lineRule="auto"/>
              <w:jc w:val="both"/>
              <w:rPr>
                <w:rFonts w:eastAsia="SimSun" w:cstheme="minorHAnsi"/>
              </w:rPr>
            </w:pPr>
          </w:p>
        </w:tc>
      </w:tr>
      <w:tr w:rsidR="00F24921" w:rsidRPr="002B5DB4" w14:paraId="7E65E203" w14:textId="77777777" w:rsidTr="00F24921">
        <w:trPr>
          <w:jc w:val="center"/>
        </w:trPr>
        <w:tc>
          <w:tcPr>
            <w:tcW w:w="3717" w:type="dxa"/>
          </w:tcPr>
          <w:p w14:paraId="453EE031" w14:textId="77777777" w:rsidR="00F24921" w:rsidRDefault="00F24921" w:rsidP="008B7129">
            <w:pPr>
              <w:spacing w:after="0" w:line="240" w:lineRule="auto"/>
              <w:jc w:val="both"/>
              <w:rPr>
                <w:rFonts w:eastAsia="SimSun" w:cstheme="minorHAnsi"/>
                <w:b/>
              </w:rPr>
            </w:pPr>
          </w:p>
          <w:p w14:paraId="182B9CCF" w14:textId="77777777" w:rsidR="00F24921" w:rsidRPr="002B5DB4" w:rsidRDefault="00F24921" w:rsidP="00853F23">
            <w:pPr>
              <w:spacing w:after="0" w:line="240" w:lineRule="auto"/>
              <w:jc w:val="both"/>
              <w:rPr>
                <w:rFonts w:eastAsia="SimSun" w:cstheme="minorHAnsi"/>
                <w:b/>
              </w:rPr>
            </w:pPr>
            <w:r w:rsidRPr="002B5DB4">
              <w:rPr>
                <w:rFonts w:eastAsia="SimSun" w:cstheme="minorHAnsi"/>
                <w:b/>
              </w:rPr>
              <w:t xml:space="preserve">Name of partner institution </w:t>
            </w:r>
          </w:p>
          <w:p w14:paraId="5C2B5EFB" w14:textId="77777777" w:rsidR="00F24921" w:rsidRPr="002B5DB4" w:rsidRDefault="00F24921" w:rsidP="00853F23">
            <w:pPr>
              <w:spacing w:after="0" w:line="240" w:lineRule="auto"/>
              <w:jc w:val="both"/>
              <w:rPr>
                <w:rFonts w:eastAsia="SimSun" w:cstheme="minorHAnsi"/>
                <w:b/>
              </w:rPr>
            </w:pPr>
          </w:p>
        </w:tc>
        <w:tc>
          <w:tcPr>
            <w:tcW w:w="5700" w:type="dxa"/>
          </w:tcPr>
          <w:p w14:paraId="06E79C5A" w14:textId="77777777" w:rsidR="00F24921" w:rsidRPr="002B5DB4" w:rsidRDefault="00F24921" w:rsidP="008B7129">
            <w:pPr>
              <w:spacing w:after="0" w:line="240" w:lineRule="auto"/>
              <w:jc w:val="both"/>
              <w:rPr>
                <w:rFonts w:eastAsia="SimSun" w:cstheme="minorHAnsi"/>
              </w:rPr>
            </w:pPr>
          </w:p>
        </w:tc>
      </w:tr>
      <w:tr w:rsidR="00F24921" w:rsidRPr="002B5DB4" w14:paraId="1069880F" w14:textId="77777777" w:rsidTr="00F24921">
        <w:trPr>
          <w:jc w:val="center"/>
        </w:trPr>
        <w:tc>
          <w:tcPr>
            <w:tcW w:w="3717" w:type="dxa"/>
          </w:tcPr>
          <w:p w14:paraId="259C8B92" w14:textId="77777777" w:rsidR="00F24921" w:rsidRDefault="00F24921" w:rsidP="008B7129">
            <w:pPr>
              <w:spacing w:after="0" w:line="240" w:lineRule="auto"/>
              <w:jc w:val="both"/>
              <w:rPr>
                <w:rFonts w:eastAsia="SimSun" w:cstheme="minorHAnsi"/>
                <w:b/>
              </w:rPr>
            </w:pPr>
          </w:p>
          <w:p w14:paraId="01A32AE6" w14:textId="77777777" w:rsidR="00F24921" w:rsidRPr="00853F23" w:rsidRDefault="00F24921" w:rsidP="008B7129">
            <w:pPr>
              <w:spacing w:after="0" w:line="240" w:lineRule="auto"/>
              <w:jc w:val="both"/>
              <w:rPr>
                <w:rFonts w:eastAsia="SimSun" w:cstheme="minorHAnsi"/>
                <w:b/>
              </w:rPr>
            </w:pPr>
            <w:r>
              <w:rPr>
                <w:rFonts w:eastAsia="SimSun" w:cstheme="minorHAnsi"/>
                <w:b/>
              </w:rPr>
              <w:t xml:space="preserve"> </w:t>
            </w:r>
            <w:r w:rsidR="004C0AD5">
              <w:rPr>
                <w:rFonts w:eastAsia="SimSun" w:cstheme="minorHAnsi"/>
                <w:b/>
              </w:rPr>
              <w:t xml:space="preserve">Type of </w:t>
            </w:r>
            <w:r>
              <w:rPr>
                <w:rFonts w:eastAsia="SimSun" w:cstheme="minorHAnsi"/>
                <w:b/>
              </w:rPr>
              <w:t xml:space="preserve">Collaboration </w:t>
            </w:r>
          </w:p>
          <w:p w14:paraId="6BB15846" w14:textId="77777777" w:rsidR="00F24921" w:rsidRDefault="00F24921" w:rsidP="008B7129">
            <w:pPr>
              <w:spacing w:after="0" w:line="240" w:lineRule="auto"/>
              <w:jc w:val="both"/>
              <w:rPr>
                <w:rFonts w:eastAsia="SimSun" w:cstheme="minorHAnsi"/>
                <w:b/>
              </w:rPr>
            </w:pPr>
          </w:p>
        </w:tc>
        <w:tc>
          <w:tcPr>
            <w:tcW w:w="5700" w:type="dxa"/>
          </w:tcPr>
          <w:p w14:paraId="0D946168" w14:textId="77777777" w:rsidR="00F24921" w:rsidRPr="002B5DB4" w:rsidRDefault="00F24921" w:rsidP="008B7129">
            <w:pPr>
              <w:spacing w:after="0" w:line="240" w:lineRule="auto"/>
              <w:jc w:val="both"/>
              <w:rPr>
                <w:rFonts w:eastAsia="SimSun" w:cstheme="minorHAnsi"/>
              </w:rPr>
            </w:pPr>
          </w:p>
        </w:tc>
      </w:tr>
      <w:tr w:rsidR="00F24921" w:rsidRPr="002B5DB4" w14:paraId="7F7EC4F9" w14:textId="77777777" w:rsidTr="00F24921">
        <w:trPr>
          <w:jc w:val="center"/>
        </w:trPr>
        <w:tc>
          <w:tcPr>
            <w:tcW w:w="3717" w:type="dxa"/>
          </w:tcPr>
          <w:p w14:paraId="3B95608C" w14:textId="77777777" w:rsidR="00F24921" w:rsidRPr="002B5DB4" w:rsidRDefault="00F24921" w:rsidP="00F17D58">
            <w:pPr>
              <w:spacing w:after="0" w:line="240" w:lineRule="auto"/>
              <w:jc w:val="both"/>
              <w:rPr>
                <w:rFonts w:eastAsia="SimSun" w:cstheme="minorHAnsi"/>
                <w:b/>
              </w:rPr>
            </w:pPr>
            <w:r w:rsidRPr="002B5DB4">
              <w:rPr>
                <w:rFonts w:eastAsia="SimSun" w:cstheme="minorHAnsi"/>
                <w:b/>
              </w:rPr>
              <w:t>Commencement Date</w:t>
            </w:r>
            <w:r>
              <w:rPr>
                <w:rFonts w:eastAsia="SimSun" w:cstheme="minorHAnsi"/>
                <w:b/>
              </w:rPr>
              <w:t>:</w:t>
            </w:r>
          </w:p>
          <w:p w14:paraId="6CA59E11" w14:textId="77777777" w:rsidR="00F24921" w:rsidRPr="002B5DB4" w:rsidRDefault="00F24921" w:rsidP="00F17D58">
            <w:pPr>
              <w:spacing w:after="0" w:line="240" w:lineRule="auto"/>
              <w:jc w:val="both"/>
              <w:rPr>
                <w:rFonts w:eastAsia="SimSun" w:cstheme="minorHAnsi"/>
              </w:rPr>
            </w:pPr>
            <w:r w:rsidRPr="002B5DB4">
              <w:rPr>
                <w:rFonts w:eastAsia="SimSun" w:cstheme="minorHAnsi"/>
              </w:rPr>
              <w:t>The date on which the programme will start</w:t>
            </w:r>
            <w:r>
              <w:rPr>
                <w:rFonts w:eastAsia="SimSun" w:cstheme="minorHAnsi"/>
              </w:rPr>
              <w:t xml:space="preserve"> in its first year</w:t>
            </w:r>
            <w:r w:rsidRPr="002B5DB4">
              <w:rPr>
                <w:rFonts w:eastAsia="SimSun" w:cstheme="minorHAnsi"/>
              </w:rPr>
              <w:t>.</w:t>
            </w:r>
          </w:p>
          <w:p w14:paraId="28ADEFC2" w14:textId="77777777" w:rsidR="00F24921" w:rsidRPr="002B5DB4" w:rsidRDefault="00F24921" w:rsidP="00F17D58">
            <w:pPr>
              <w:spacing w:after="0" w:line="240" w:lineRule="auto"/>
              <w:jc w:val="both"/>
              <w:rPr>
                <w:rFonts w:eastAsia="SimSun" w:cstheme="minorHAnsi"/>
              </w:rPr>
            </w:pPr>
          </w:p>
          <w:p w14:paraId="33D3A970" w14:textId="77777777" w:rsidR="00F24921" w:rsidRPr="002B5DB4" w:rsidRDefault="00F24921" w:rsidP="00F17D58">
            <w:pPr>
              <w:spacing w:after="0" w:line="240" w:lineRule="auto"/>
              <w:jc w:val="both"/>
              <w:rPr>
                <w:rFonts w:eastAsia="SimSun" w:cstheme="minorHAnsi"/>
                <w:i/>
              </w:rPr>
            </w:pPr>
            <w:r w:rsidRPr="002B5DB4">
              <w:rPr>
                <w:rFonts w:eastAsia="SimSun" w:cstheme="minorHAnsi"/>
                <w:i/>
              </w:rPr>
              <w:t>At Imperi</w:t>
            </w:r>
            <w:r>
              <w:rPr>
                <w:rFonts w:eastAsia="SimSun" w:cstheme="minorHAnsi"/>
                <w:i/>
              </w:rPr>
              <w:t>al all programmes normally begin</w:t>
            </w:r>
            <w:r w:rsidRPr="002B5DB4">
              <w:rPr>
                <w:rFonts w:eastAsia="SimSun" w:cstheme="minorHAnsi"/>
                <w:i/>
              </w:rPr>
              <w:t xml:space="preserve"> in October at the start of the autumn term; any alternative date could impact on </w:t>
            </w:r>
            <w:r>
              <w:rPr>
                <w:rFonts w:eastAsia="SimSun" w:cstheme="minorHAnsi"/>
                <w:i/>
              </w:rPr>
              <w:t xml:space="preserve">students and </w:t>
            </w:r>
            <w:r w:rsidRPr="002B5DB4">
              <w:rPr>
                <w:rFonts w:eastAsia="SimSun" w:cstheme="minorHAnsi"/>
                <w:i/>
              </w:rPr>
              <w:t>the academic cycle, e.g. the availability of Col</w:t>
            </w:r>
            <w:r>
              <w:rPr>
                <w:rFonts w:eastAsia="SimSun" w:cstheme="minorHAnsi"/>
                <w:i/>
              </w:rPr>
              <w:t>lege/private accommodation, timing of exam boards, etc.</w:t>
            </w:r>
          </w:p>
          <w:p w14:paraId="5A17FDDC" w14:textId="77777777" w:rsidR="00F24921" w:rsidRPr="002B5DB4" w:rsidRDefault="00F24921" w:rsidP="00F17D58">
            <w:pPr>
              <w:spacing w:after="0" w:line="240" w:lineRule="auto"/>
              <w:jc w:val="both"/>
              <w:rPr>
                <w:rFonts w:eastAsia="SimSun" w:cstheme="minorHAnsi"/>
                <w:b/>
              </w:rPr>
            </w:pPr>
          </w:p>
        </w:tc>
        <w:tc>
          <w:tcPr>
            <w:tcW w:w="5700" w:type="dxa"/>
          </w:tcPr>
          <w:p w14:paraId="6572C865" w14:textId="77777777" w:rsidR="00F24921" w:rsidRPr="002B5DB4" w:rsidRDefault="00F24921" w:rsidP="008B7129">
            <w:pPr>
              <w:spacing w:after="0" w:line="240" w:lineRule="auto"/>
              <w:jc w:val="both"/>
              <w:rPr>
                <w:rFonts w:eastAsia="SimSun" w:cstheme="minorHAnsi"/>
              </w:rPr>
            </w:pPr>
          </w:p>
        </w:tc>
      </w:tr>
      <w:tr w:rsidR="00F24921" w:rsidRPr="002B5DB4" w14:paraId="144173C7" w14:textId="77777777" w:rsidTr="00F24921">
        <w:trPr>
          <w:jc w:val="center"/>
        </w:trPr>
        <w:tc>
          <w:tcPr>
            <w:tcW w:w="3717" w:type="dxa"/>
          </w:tcPr>
          <w:p w14:paraId="3D576F15" w14:textId="77777777" w:rsidR="00F24921" w:rsidRPr="006D186E" w:rsidRDefault="00F24921" w:rsidP="008B7129">
            <w:pPr>
              <w:spacing w:after="0" w:line="240" w:lineRule="auto"/>
              <w:jc w:val="both"/>
              <w:rPr>
                <w:rFonts w:eastAsia="SimSun" w:cstheme="minorHAnsi"/>
                <w:b/>
              </w:rPr>
            </w:pPr>
            <w:r w:rsidRPr="002B5DB4">
              <w:rPr>
                <w:rFonts w:eastAsia="SimSun" w:cstheme="minorHAnsi"/>
                <w:b/>
              </w:rPr>
              <w:t xml:space="preserve">Programme Language </w:t>
            </w:r>
          </w:p>
          <w:p w14:paraId="5E4D3E63" w14:textId="77777777" w:rsidR="00F24921" w:rsidRPr="002B5DB4" w:rsidRDefault="00F24921" w:rsidP="008B7129">
            <w:pPr>
              <w:spacing w:after="0" w:line="240" w:lineRule="auto"/>
              <w:jc w:val="both"/>
              <w:rPr>
                <w:rFonts w:eastAsia="SimSun" w:cstheme="minorHAnsi"/>
              </w:rPr>
            </w:pPr>
          </w:p>
          <w:p w14:paraId="545F39ED" w14:textId="77777777" w:rsidR="00F24921" w:rsidRPr="002B5DB4" w:rsidRDefault="00F24921" w:rsidP="008B7129">
            <w:pPr>
              <w:spacing w:after="0" w:line="240" w:lineRule="auto"/>
              <w:jc w:val="both"/>
              <w:rPr>
                <w:rFonts w:eastAsia="SimSun" w:cstheme="minorHAnsi"/>
              </w:rPr>
            </w:pPr>
            <w:r>
              <w:rPr>
                <w:rFonts w:eastAsia="SimSun" w:cstheme="minorHAnsi"/>
              </w:rPr>
              <w:t xml:space="preserve">Please confirm that the </w:t>
            </w:r>
            <w:r w:rsidRPr="002B5DB4">
              <w:rPr>
                <w:rFonts w:eastAsia="SimSun" w:cstheme="minorHAnsi"/>
              </w:rPr>
              <w:t>programme be deli</w:t>
            </w:r>
            <w:r>
              <w:rPr>
                <w:rFonts w:eastAsia="SimSun" w:cstheme="minorHAnsi"/>
              </w:rPr>
              <w:t>vered in English and that all</w:t>
            </w:r>
            <w:r w:rsidRPr="002B5DB4">
              <w:rPr>
                <w:rFonts w:eastAsia="SimSun" w:cstheme="minorHAnsi"/>
              </w:rPr>
              <w:t xml:space="preserve"> assessments and oral examinations</w:t>
            </w:r>
            <w:r>
              <w:rPr>
                <w:rFonts w:eastAsia="SimSun" w:cstheme="minorHAnsi"/>
              </w:rPr>
              <w:t xml:space="preserve"> will also</w:t>
            </w:r>
            <w:r w:rsidRPr="002B5DB4">
              <w:rPr>
                <w:rFonts w:eastAsia="SimSun" w:cstheme="minorHAnsi"/>
              </w:rPr>
              <w:t xml:space="preserve"> be carried out in English</w:t>
            </w:r>
          </w:p>
          <w:p w14:paraId="643E0A65" w14:textId="77777777" w:rsidR="00F24921" w:rsidRPr="002B5DB4" w:rsidRDefault="00F24921" w:rsidP="008B7129">
            <w:pPr>
              <w:spacing w:after="0" w:line="240" w:lineRule="auto"/>
              <w:jc w:val="both"/>
              <w:rPr>
                <w:rFonts w:eastAsia="SimSun" w:cstheme="minorHAnsi"/>
                <w:b/>
              </w:rPr>
            </w:pPr>
          </w:p>
        </w:tc>
        <w:tc>
          <w:tcPr>
            <w:tcW w:w="5700" w:type="dxa"/>
          </w:tcPr>
          <w:p w14:paraId="3B21A19A" w14:textId="77777777" w:rsidR="00F24921" w:rsidRPr="002B5DB4" w:rsidRDefault="00F24921" w:rsidP="008B7129">
            <w:pPr>
              <w:spacing w:after="0" w:line="240" w:lineRule="auto"/>
              <w:jc w:val="both"/>
              <w:rPr>
                <w:rFonts w:eastAsia="SimSun" w:cstheme="minorHAnsi"/>
              </w:rPr>
            </w:pPr>
          </w:p>
        </w:tc>
      </w:tr>
      <w:tr w:rsidR="00F24921" w:rsidRPr="002B5DB4" w14:paraId="656157B7" w14:textId="77777777" w:rsidTr="00F24921">
        <w:trPr>
          <w:jc w:val="center"/>
        </w:trPr>
        <w:tc>
          <w:tcPr>
            <w:tcW w:w="3717" w:type="dxa"/>
          </w:tcPr>
          <w:p w14:paraId="2E03632C" w14:textId="77777777" w:rsidR="00F24921" w:rsidRPr="002B5DB4" w:rsidRDefault="00F24921" w:rsidP="008B7129">
            <w:pPr>
              <w:spacing w:after="0" w:line="240" w:lineRule="auto"/>
              <w:jc w:val="both"/>
              <w:rPr>
                <w:rFonts w:eastAsia="SimSun" w:cstheme="minorHAnsi"/>
                <w:b/>
              </w:rPr>
            </w:pPr>
            <w:r w:rsidRPr="002B5DB4">
              <w:rPr>
                <w:rFonts w:eastAsia="SimSun" w:cstheme="minorHAnsi"/>
                <w:b/>
              </w:rPr>
              <w:t>Admission Requirements</w:t>
            </w:r>
          </w:p>
          <w:p w14:paraId="53006C92" w14:textId="77777777" w:rsidR="00F24921" w:rsidRPr="002B5DB4" w:rsidRDefault="00F24921" w:rsidP="008B7129">
            <w:pPr>
              <w:spacing w:after="0" w:line="240" w:lineRule="auto"/>
              <w:jc w:val="both"/>
              <w:rPr>
                <w:rFonts w:eastAsia="SimSun" w:cstheme="minorHAnsi"/>
                <w:b/>
              </w:rPr>
            </w:pPr>
          </w:p>
          <w:p w14:paraId="5251F1DB"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What are the partner’s minimum entrance requirements?</w:t>
            </w:r>
          </w:p>
          <w:p w14:paraId="2CB85014" w14:textId="77777777" w:rsidR="00F24921" w:rsidRPr="002B5DB4" w:rsidRDefault="00F24921" w:rsidP="008B7129">
            <w:pPr>
              <w:spacing w:after="0" w:line="240" w:lineRule="auto"/>
              <w:jc w:val="both"/>
              <w:rPr>
                <w:rFonts w:eastAsia="SimSun" w:cstheme="minorHAnsi"/>
              </w:rPr>
            </w:pPr>
          </w:p>
          <w:p w14:paraId="35E4C9DC"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Will local qualifications meet Imperial’s requirements?</w:t>
            </w:r>
          </w:p>
          <w:p w14:paraId="2520D869" w14:textId="77777777" w:rsidR="00F24921" w:rsidRPr="002B5DB4" w:rsidRDefault="00F24921" w:rsidP="008B7129">
            <w:pPr>
              <w:spacing w:after="0" w:line="240" w:lineRule="auto"/>
              <w:jc w:val="both"/>
              <w:rPr>
                <w:rFonts w:eastAsia="SimSun" w:cstheme="minorHAnsi"/>
              </w:rPr>
            </w:pPr>
          </w:p>
          <w:p w14:paraId="781B05AA" w14:textId="77777777" w:rsidR="00F24921" w:rsidRDefault="00F24921" w:rsidP="008B7129">
            <w:pPr>
              <w:spacing w:after="0" w:line="240" w:lineRule="auto"/>
              <w:jc w:val="both"/>
              <w:rPr>
                <w:rFonts w:eastAsia="SimSun" w:cstheme="minorHAnsi"/>
                <w:i/>
              </w:rPr>
            </w:pPr>
            <w:r w:rsidRPr="002B5DB4">
              <w:rPr>
                <w:rFonts w:eastAsia="SimSun" w:cstheme="minorHAnsi"/>
                <w:i/>
              </w:rPr>
              <w:t>At Imperial:</w:t>
            </w:r>
          </w:p>
          <w:p w14:paraId="3FB53C93" w14:textId="77777777" w:rsidR="00F24921" w:rsidRPr="002B5DB4" w:rsidRDefault="00F24921" w:rsidP="008B7129">
            <w:pPr>
              <w:spacing w:after="0" w:line="240" w:lineRule="auto"/>
              <w:jc w:val="both"/>
              <w:rPr>
                <w:rFonts w:eastAsia="SimSun" w:cstheme="minorHAnsi"/>
                <w:i/>
              </w:rPr>
            </w:pPr>
          </w:p>
          <w:p w14:paraId="26E1A9F2" w14:textId="7F37B058" w:rsidR="00F24921" w:rsidRPr="002B5DB4" w:rsidRDefault="00F24921" w:rsidP="008B7129">
            <w:pPr>
              <w:spacing w:after="0" w:line="240" w:lineRule="auto"/>
              <w:jc w:val="both"/>
              <w:rPr>
                <w:rFonts w:eastAsia="SimSun" w:cstheme="minorHAnsi"/>
                <w:i/>
              </w:rPr>
            </w:pPr>
            <w:r w:rsidRPr="007F781C">
              <w:rPr>
                <w:rFonts w:eastAsia="SimSun" w:cstheme="minorHAnsi"/>
                <w:i/>
                <w:u w:val="single"/>
              </w:rPr>
              <w:t>UG Programmes</w:t>
            </w:r>
            <w:r w:rsidRPr="007F781C">
              <w:rPr>
                <w:rFonts w:eastAsia="SimSun" w:cstheme="minorHAnsi"/>
                <w:i/>
              </w:rPr>
              <w:t xml:space="preserve"> –</w:t>
            </w:r>
            <w:r>
              <w:rPr>
                <w:rFonts w:eastAsia="SimSun" w:cstheme="minorHAnsi"/>
                <w:i/>
              </w:rPr>
              <w:t xml:space="preserve"> see </w:t>
            </w:r>
            <w:hyperlink r:id="rId8" w:history="1">
              <w:r w:rsidRPr="007F781C">
                <w:rPr>
                  <w:rStyle w:val="Hyperlink"/>
                  <w:rFonts w:eastAsia="SimSun" w:cstheme="minorHAnsi"/>
                  <w:i/>
                </w:rPr>
                <w:t>here</w:t>
              </w:r>
            </w:hyperlink>
          </w:p>
          <w:p w14:paraId="3A417AE3" w14:textId="77777777" w:rsidR="00F24921" w:rsidRPr="002B5DB4" w:rsidRDefault="00F24921" w:rsidP="008B7129">
            <w:pPr>
              <w:spacing w:after="0" w:line="240" w:lineRule="auto"/>
              <w:jc w:val="both"/>
              <w:rPr>
                <w:rFonts w:eastAsia="SimSun" w:cstheme="minorHAnsi"/>
              </w:rPr>
            </w:pPr>
          </w:p>
          <w:p w14:paraId="7D14255C" w14:textId="77777777" w:rsidR="00F24921" w:rsidRPr="007F781C" w:rsidRDefault="00F24921" w:rsidP="008B7129">
            <w:pPr>
              <w:spacing w:after="0" w:line="240" w:lineRule="auto"/>
              <w:jc w:val="both"/>
              <w:rPr>
                <w:rFonts w:eastAsia="SimSun" w:cstheme="minorHAnsi"/>
                <w:i/>
                <w:u w:val="single"/>
              </w:rPr>
            </w:pPr>
            <w:r w:rsidRPr="007F781C">
              <w:rPr>
                <w:rFonts w:eastAsia="SimSun" w:cstheme="minorHAnsi"/>
                <w:i/>
                <w:u w:val="single"/>
              </w:rPr>
              <w:t xml:space="preserve">Master’s Level Programmes </w:t>
            </w:r>
          </w:p>
          <w:p w14:paraId="08EA44E5" w14:textId="77777777" w:rsidR="00F24921" w:rsidRPr="002B5DB4" w:rsidRDefault="00F24921" w:rsidP="008B7129">
            <w:pPr>
              <w:spacing w:after="0" w:line="240" w:lineRule="auto"/>
              <w:jc w:val="both"/>
              <w:rPr>
                <w:rFonts w:eastAsia="SimSun" w:cstheme="minorHAnsi"/>
                <w:i/>
              </w:rPr>
            </w:pPr>
            <w:r w:rsidRPr="002B5DB4">
              <w:rPr>
                <w:rFonts w:eastAsia="SimSun" w:cstheme="minorHAnsi"/>
                <w:i/>
              </w:rPr>
              <w:t xml:space="preserve">Whilst Imperial’s minimum entrance requirement is equivalent to UK Lower Second Class Honours (2B) degree, departments are encouraged to ask for “normally at least an Upper Second” </w:t>
            </w:r>
          </w:p>
          <w:p w14:paraId="1E61AC15" w14:textId="77777777" w:rsidR="00F24921" w:rsidRPr="002B5DB4" w:rsidRDefault="00F24921" w:rsidP="008B7129">
            <w:pPr>
              <w:spacing w:after="0" w:line="240" w:lineRule="auto"/>
              <w:jc w:val="both"/>
              <w:rPr>
                <w:rFonts w:eastAsia="SimSun" w:cstheme="minorHAnsi"/>
              </w:rPr>
            </w:pPr>
          </w:p>
          <w:p w14:paraId="24135F86" w14:textId="77777777" w:rsidR="00F24921" w:rsidRDefault="00F24921" w:rsidP="00853F23">
            <w:pPr>
              <w:spacing w:after="0" w:line="240" w:lineRule="auto"/>
              <w:jc w:val="both"/>
              <w:rPr>
                <w:rFonts w:eastAsia="SimSun" w:cstheme="minorHAnsi"/>
                <w:i/>
                <w:u w:val="single"/>
              </w:rPr>
            </w:pPr>
            <w:r w:rsidRPr="007F781C">
              <w:rPr>
                <w:rFonts w:eastAsia="SimSun" w:cstheme="minorHAnsi"/>
                <w:i/>
                <w:u w:val="single"/>
              </w:rPr>
              <w:lastRenderedPageBreak/>
              <w:t xml:space="preserve">Research Degree Programmes </w:t>
            </w:r>
          </w:p>
          <w:p w14:paraId="16444C82" w14:textId="77777777" w:rsidR="00F24921" w:rsidRPr="00853F23" w:rsidRDefault="00F24921" w:rsidP="00853F23">
            <w:pPr>
              <w:spacing w:after="0" w:line="240" w:lineRule="auto"/>
              <w:jc w:val="both"/>
              <w:rPr>
                <w:rFonts w:eastAsia="SimSun" w:cstheme="minorHAnsi"/>
                <w:i/>
                <w:u w:val="single"/>
              </w:rPr>
            </w:pPr>
            <w:r w:rsidRPr="007F781C">
              <w:rPr>
                <w:rFonts w:cstheme="minorHAnsi"/>
                <w:i/>
              </w:rPr>
              <w:t xml:space="preserve">For admission to a </w:t>
            </w:r>
            <w:r w:rsidRPr="007F781C">
              <w:rPr>
                <w:rStyle w:val="Strong"/>
                <w:rFonts w:cstheme="minorHAnsi"/>
                <w:i/>
              </w:rPr>
              <w:t>PhD, MPhil, MD (Res) or EngD research programme</w:t>
            </w:r>
            <w:r w:rsidRPr="007F781C">
              <w:rPr>
                <w:rFonts w:cstheme="minorHAnsi"/>
                <w:i/>
              </w:rPr>
              <w:t xml:space="preserve"> the College would normally expect you to hold or achieve a </w:t>
            </w:r>
            <w:r w:rsidRPr="007F781C">
              <w:rPr>
                <w:rStyle w:val="Strong"/>
                <w:rFonts w:cstheme="minorHAnsi"/>
                <w:i/>
              </w:rPr>
              <w:t>Master's degree</w:t>
            </w:r>
            <w:r w:rsidRPr="007F781C">
              <w:rPr>
                <w:rFonts w:cstheme="minorHAnsi"/>
                <w:i/>
              </w:rPr>
              <w:t xml:space="preserve"> in addition to a Bachelor's degree at 2A level.</w:t>
            </w:r>
          </w:p>
          <w:p w14:paraId="5537CCE0" w14:textId="78F644DA" w:rsidR="00F24921" w:rsidRPr="007F781C" w:rsidRDefault="00F24921" w:rsidP="007F781C">
            <w:pPr>
              <w:pStyle w:val="NormalWeb"/>
              <w:rPr>
                <w:rFonts w:asciiTheme="minorHAnsi" w:hAnsiTheme="minorHAnsi" w:cstheme="minorHAnsi"/>
                <w:i/>
                <w:sz w:val="22"/>
                <w:szCs w:val="22"/>
              </w:rPr>
            </w:pPr>
            <w:r>
              <w:rPr>
                <w:rFonts w:asciiTheme="minorHAnsi" w:hAnsiTheme="minorHAnsi" w:cstheme="minorHAnsi"/>
                <w:i/>
                <w:sz w:val="22"/>
                <w:szCs w:val="22"/>
              </w:rPr>
              <w:t xml:space="preserve">See </w:t>
            </w:r>
            <w:hyperlink r:id="rId9" w:history="1">
              <w:r w:rsidRPr="004C0AD5">
                <w:rPr>
                  <w:rStyle w:val="Hyperlink"/>
                  <w:rFonts w:asciiTheme="minorHAnsi" w:hAnsiTheme="minorHAnsi" w:cstheme="minorHAnsi"/>
                  <w:i/>
                  <w:sz w:val="22"/>
                  <w:szCs w:val="22"/>
                </w:rPr>
                <w:t xml:space="preserve">here </w:t>
              </w:r>
            </w:hyperlink>
            <w:r>
              <w:rPr>
                <w:rFonts w:asciiTheme="minorHAnsi" w:hAnsiTheme="minorHAnsi" w:cstheme="minorHAnsi"/>
                <w:i/>
                <w:sz w:val="22"/>
                <w:szCs w:val="22"/>
              </w:rPr>
              <w:t xml:space="preserve">for further information on Imperial’s postgraduate entry requirements. </w:t>
            </w:r>
          </w:p>
          <w:p w14:paraId="58BB8950"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Will any additional requirements be set for the programme?</w:t>
            </w:r>
          </w:p>
          <w:p w14:paraId="2D8F9708" w14:textId="77777777" w:rsidR="00F24921" w:rsidRPr="002B5DB4" w:rsidRDefault="00F24921" w:rsidP="008B7129">
            <w:pPr>
              <w:spacing w:after="0" w:line="240" w:lineRule="auto"/>
              <w:jc w:val="both"/>
              <w:rPr>
                <w:rFonts w:eastAsia="SimSun" w:cstheme="minorHAnsi"/>
              </w:rPr>
            </w:pPr>
          </w:p>
          <w:p w14:paraId="78A1E6FE" w14:textId="77777777" w:rsidR="00F24921" w:rsidRPr="002B5DB4" w:rsidRDefault="00F24921" w:rsidP="008B7129">
            <w:pPr>
              <w:spacing w:after="0" w:line="240" w:lineRule="auto"/>
              <w:jc w:val="both"/>
              <w:rPr>
                <w:rFonts w:eastAsia="SimSun" w:cstheme="minorHAnsi"/>
              </w:rPr>
            </w:pPr>
            <w:r w:rsidRPr="002B5DB4">
              <w:rPr>
                <w:rFonts w:eastAsia="SimSun" w:cstheme="minorHAnsi"/>
              </w:rPr>
              <w:t>Explain how the admissions process will work</w:t>
            </w:r>
            <w:r>
              <w:rPr>
                <w:rFonts w:eastAsia="SimSun" w:cstheme="minorHAnsi"/>
              </w:rPr>
              <w:t>:</w:t>
            </w:r>
          </w:p>
          <w:p w14:paraId="76279D59" w14:textId="77777777" w:rsidR="00F24921" w:rsidRPr="002B5DB4" w:rsidRDefault="00F24921" w:rsidP="008B7129">
            <w:pPr>
              <w:spacing w:after="0" w:line="240" w:lineRule="auto"/>
              <w:jc w:val="both"/>
              <w:rPr>
                <w:rFonts w:eastAsia="SimSun" w:cstheme="minorHAnsi"/>
              </w:rPr>
            </w:pPr>
          </w:p>
          <w:p w14:paraId="68CC61EE"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Which institution will run the admissions process?  How will records be transferred to the partner institution?</w:t>
            </w:r>
          </w:p>
          <w:p w14:paraId="03D5D862" w14:textId="77777777" w:rsidR="00F24921" w:rsidRPr="002B5DB4" w:rsidRDefault="00F24921" w:rsidP="008B7129">
            <w:pPr>
              <w:spacing w:after="0" w:line="240" w:lineRule="auto"/>
              <w:jc w:val="both"/>
              <w:rPr>
                <w:rFonts w:eastAsia="SimSun" w:cstheme="minorHAnsi"/>
              </w:rPr>
            </w:pPr>
          </w:p>
          <w:p w14:paraId="3DDAD0D0"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Will either institution have the right of veto?</w:t>
            </w:r>
          </w:p>
          <w:p w14:paraId="0E8991A9" w14:textId="77777777" w:rsidR="00F24921" w:rsidRPr="002B5DB4" w:rsidRDefault="00F24921" w:rsidP="008B7129">
            <w:pPr>
              <w:spacing w:after="0" w:line="240" w:lineRule="auto"/>
              <w:jc w:val="both"/>
              <w:rPr>
                <w:rFonts w:eastAsia="SimSun" w:cstheme="minorHAnsi"/>
              </w:rPr>
            </w:pPr>
          </w:p>
          <w:p w14:paraId="4EA5A88E" w14:textId="77777777" w:rsidR="00F24921" w:rsidRPr="002B5DB4" w:rsidRDefault="00F24921" w:rsidP="008B7129">
            <w:pPr>
              <w:spacing w:after="0" w:line="240" w:lineRule="auto"/>
              <w:jc w:val="both"/>
              <w:rPr>
                <w:rFonts w:eastAsia="SimSun" w:cstheme="minorHAnsi"/>
              </w:rPr>
            </w:pPr>
            <w:r w:rsidRPr="002B5DB4">
              <w:rPr>
                <w:rFonts w:eastAsia="SimSun" w:cstheme="minorHAnsi"/>
              </w:rPr>
              <w:t>How will special cases for admission be handled?</w:t>
            </w:r>
          </w:p>
          <w:p w14:paraId="44403736" w14:textId="77777777" w:rsidR="00F24921" w:rsidRPr="002B5DB4" w:rsidRDefault="00F24921" w:rsidP="008B7129">
            <w:pPr>
              <w:spacing w:after="0" w:line="240" w:lineRule="auto"/>
              <w:jc w:val="both"/>
              <w:rPr>
                <w:rFonts w:eastAsia="SimSun" w:cstheme="minorHAnsi"/>
              </w:rPr>
            </w:pPr>
          </w:p>
          <w:p w14:paraId="6E92F479"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Whose admissions appeal process applies?</w:t>
            </w:r>
          </w:p>
          <w:p w14:paraId="16B9A857" w14:textId="77777777" w:rsidR="00F24921" w:rsidRPr="002B5DB4" w:rsidRDefault="00F24921" w:rsidP="008B7129">
            <w:pPr>
              <w:spacing w:after="0" w:line="240" w:lineRule="auto"/>
              <w:jc w:val="both"/>
              <w:rPr>
                <w:rFonts w:eastAsia="SimSun" w:cstheme="minorHAnsi"/>
              </w:rPr>
            </w:pPr>
          </w:p>
          <w:p w14:paraId="6B7BD81C" w14:textId="77777777" w:rsidR="00F24921" w:rsidRPr="002B5DB4" w:rsidRDefault="00F24921" w:rsidP="00F17D58">
            <w:pPr>
              <w:spacing w:after="0" w:line="240" w:lineRule="auto"/>
              <w:jc w:val="both"/>
              <w:rPr>
                <w:rFonts w:eastAsia="SimSun" w:cstheme="minorHAnsi"/>
                <w:i/>
              </w:rPr>
            </w:pPr>
            <w:r>
              <w:rPr>
                <w:rFonts w:eastAsia="SimSun" w:cstheme="minorHAnsi"/>
                <w:i/>
              </w:rPr>
              <w:t xml:space="preserve">At </w:t>
            </w:r>
            <w:r w:rsidRPr="002B5DB4">
              <w:rPr>
                <w:rFonts w:eastAsia="SimSun" w:cstheme="minorHAnsi"/>
                <w:i/>
              </w:rPr>
              <w:t>Imperial each postgraduate applicant should be interviewed by at least 2 people.</w:t>
            </w:r>
          </w:p>
          <w:p w14:paraId="091EA775" w14:textId="77777777" w:rsidR="00F24921" w:rsidRPr="002B5DB4" w:rsidRDefault="00F24921" w:rsidP="002B5DB4">
            <w:pPr>
              <w:spacing w:after="0" w:line="240" w:lineRule="auto"/>
              <w:jc w:val="both"/>
              <w:rPr>
                <w:rFonts w:eastAsia="SimSun" w:cstheme="minorHAnsi"/>
                <w:b/>
              </w:rPr>
            </w:pPr>
          </w:p>
        </w:tc>
        <w:tc>
          <w:tcPr>
            <w:tcW w:w="5700" w:type="dxa"/>
          </w:tcPr>
          <w:p w14:paraId="780ADB96" w14:textId="77777777" w:rsidR="00F24921" w:rsidRPr="002B5DB4" w:rsidRDefault="00F24921" w:rsidP="008B7129">
            <w:pPr>
              <w:spacing w:after="0" w:line="240" w:lineRule="auto"/>
              <w:jc w:val="both"/>
              <w:rPr>
                <w:rFonts w:eastAsia="SimSun" w:cstheme="minorHAnsi"/>
              </w:rPr>
            </w:pPr>
          </w:p>
          <w:p w14:paraId="53971083" w14:textId="77777777" w:rsidR="00F24921" w:rsidRPr="002B5DB4" w:rsidRDefault="00F24921" w:rsidP="008B7129">
            <w:pPr>
              <w:spacing w:after="0" w:line="240" w:lineRule="auto"/>
              <w:ind w:left="720"/>
              <w:jc w:val="both"/>
              <w:rPr>
                <w:rFonts w:eastAsia="SimSun" w:cstheme="minorHAnsi"/>
              </w:rPr>
            </w:pPr>
          </w:p>
        </w:tc>
      </w:tr>
      <w:tr w:rsidR="00F24921" w:rsidRPr="002B5DB4" w14:paraId="3CC10E2C" w14:textId="77777777" w:rsidTr="00F24921">
        <w:trPr>
          <w:jc w:val="center"/>
        </w:trPr>
        <w:tc>
          <w:tcPr>
            <w:tcW w:w="3717" w:type="dxa"/>
          </w:tcPr>
          <w:p w14:paraId="626EF76C" w14:textId="77777777" w:rsidR="00F24921" w:rsidRPr="002B5DB4" w:rsidRDefault="00F24921" w:rsidP="008B7129">
            <w:pPr>
              <w:spacing w:after="0" w:line="240" w:lineRule="auto"/>
              <w:jc w:val="both"/>
              <w:rPr>
                <w:rFonts w:eastAsia="SimSun" w:cstheme="minorHAnsi"/>
                <w:b/>
              </w:rPr>
            </w:pPr>
            <w:r w:rsidRPr="002B5DB4">
              <w:rPr>
                <w:rFonts w:eastAsia="SimSun" w:cstheme="minorHAnsi"/>
                <w:b/>
              </w:rPr>
              <w:t>English Requirement</w:t>
            </w:r>
          </w:p>
          <w:p w14:paraId="5616D24F" w14:textId="77777777" w:rsidR="00F24921" w:rsidRPr="002B5DB4" w:rsidRDefault="00F24921" w:rsidP="008B7129">
            <w:pPr>
              <w:spacing w:after="0" w:line="240" w:lineRule="auto"/>
              <w:jc w:val="both"/>
              <w:rPr>
                <w:rFonts w:eastAsia="SimSun" w:cstheme="minorHAnsi"/>
                <w:b/>
              </w:rPr>
            </w:pPr>
          </w:p>
          <w:p w14:paraId="448F0601"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What are the partner’s minimum entrance requirements?</w:t>
            </w:r>
          </w:p>
          <w:p w14:paraId="3DE61E05" w14:textId="77777777" w:rsidR="00F24921" w:rsidRPr="002B5DB4" w:rsidRDefault="00F24921" w:rsidP="008B7129">
            <w:pPr>
              <w:spacing w:after="0" w:line="240" w:lineRule="auto"/>
              <w:jc w:val="both"/>
              <w:rPr>
                <w:rFonts w:eastAsia="SimSun" w:cstheme="minorHAnsi"/>
              </w:rPr>
            </w:pPr>
          </w:p>
          <w:p w14:paraId="401A6E7F"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Will local qualifications meet Imperial’s requirements?</w:t>
            </w:r>
          </w:p>
          <w:p w14:paraId="510DDF51" w14:textId="77777777" w:rsidR="00F24921" w:rsidRPr="002B5DB4" w:rsidRDefault="00F24921" w:rsidP="008B7129">
            <w:pPr>
              <w:spacing w:after="0" w:line="240" w:lineRule="auto"/>
              <w:jc w:val="both"/>
              <w:rPr>
                <w:rFonts w:eastAsia="SimSun" w:cstheme="minorHAnsi"/>
                <w:b/>
              </w:rPr>
            </w:pPr>
          </w:p>
          <w:p w14:paraId="1C3D16D2"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Will the programme have a higher requirement?</w:t>
            </w:r>
          </w:p>
          <w:p w14:paraId="6EA13B72" w14:textId="77777777" w:rsidR="00F24921" w:rsidRPr="002B5DB4" w:rsidRDefault="00F24921" w:rsidP="008B7129">
            <w:pPr>
              <w:spacing w:after="0" w:line="240" w:lineRule="auto"/>
              <w:jc w:val="both"/>
              <w:rPr>
                <w:rFonts w:eastAsia="SimSun" w:cstheme="minorHAnsi"/>
              </w:rPr>
            </w:pPr>
          </w:p>
          <w:p w14:paraId="3A72775B" w14:textId="77777777" w:rsidR="00F24921" w:rsidRPr="007F781C" w:rsidRDefault="00F24921" w:rsidP="008B7129">
            <w:pPr>
              <w:spacing w:after="0" w:line="240" w:lineRule="auto"/>
              <w:jc w:val="both"/>
              <w:rPr>
                <w:rFonts w:eastAsia="SimSun" w:cstheme="minorHAnsi"/>
              </w:rPr>
            </w:pPr>
            <w:r w:rsidRPr="007F781C">
              <w:rPr>
                <w:rFonts w:eastAsia="SimSun" w:cstheme="minorHAnsi"/>
              </w:rPr>
              <w:t>Imperial’s Minimum English Language requirement is:</w:t>
            </w:r>
          </w:p>
          <w:p w14:paraId="5459AA1C" w14:textId="77777777" w:rsidR="00F24921" w:rsidRPr="007F781C" w:rsidRDefault="00F24921" w:rsidP="008B7129">
            <w:pPr>
              <w:spacing w:after="0" w:line="240" w:lineRule="auto"/>
              <w:jc w:val="both"/>
              <w:rPr>
                <w:rFonts w:eastAsia="SimSun" w:cstheme="minorHAnsi"/>
              </w:rPr>
            </w:pPr>
          </w:p>
          <w:p w14:paraId="0EDFDC07" w14:textId="77777777" w:rsidR="00F24921" w:rsidRPr="007F781C" w:rsidRDefault="00F24921" w:rsidP="007F781C">
            <w:pPr>
              <w:spacing w:after="0" w:line="240" w:lineRule="auto"/>
              <w:jc w:val="both"/>
              <w:rPr>
                <w:i/>
              </w:rPr>
            </w:pPr>
            <w:r w:rsidRPr="007F781C">
              <w:rPr>
                <w:rFonts w:eastAsia="SimSun" w:cstheme="minorHAnsi"/>
                <w:i/>
                <w:u w:val="single"/>
              </w:rPr>
              <w:t>UG</w:t>
            </w:r>
            <w:r w:rsidR="00836419">
              <w:rPr>
                <w:rFonts w:eastAsia="SimSun" w:cstheme="minorHAnsi"/>
                <w:i/>
                <w:u w:val="single"/>
              </w:rPr>
              <w:t xml:space="preserve"> and PG </w:t>
            </w:r>
            <w:r w:rsidRPr="007F781C">
              <w:rPr>
                <w:rFonts w:eastAsia="SimSun" w:cstheme="minorHAnsi"/>
                <w:i/>
                <w:u w:val="single"/>
              </w:rPr>
              <w:t>Level</w:t>
            </w:r>
            <w:r>
              <w:rPr>
                <w:rFonts w:eastAsia="SimSun" w:cstheme="minorHAnsi"/>
                <w:i/>
                <w:u w:val="single"/>
              </w:rPr>
              <w:t>:</w:t>
            </w:r>
            <w:r w:rsidRPr="007F781C">
              <w:rPr>
                <w:rFonts w:eastAsia="SimSun" w:cstheme="minorHAnsi"/>
                <w:i/>
              </w:rPr>
              <w:t xml:space="preserve">  </w:t>
            </w:r>
            <w:r w:rsidRPr="007F781C">
              <w:rPr>
                <w:rFonts w:cstheme="minorHAnsi"/>
                <w:i/>
              </w:rPr>
              <w:t xml:space="preserve">An overall score of </w:t>
            </w:r>
            <w:r w:rsidRPr="007F781C">
              <w:rPr>
                <w:rFonts w:cstheme="minorHAnsi"/>
                <w:i/>
              </w:rPr>
              <w:lastRenderedPageBreak/>
              <w:t>IELTS 6.5, with</w:t>
            </w:r>
            <w:r w:rsidR="00836419">
              <w:rPr>
                <w:rFonts w:cstheme="minorHAnsi"/>
                <w:i/>
              </w:rPr>
              <w:t xml:space="preserve"> a minimum of</w:t>
            </w:r>
            <w:r w:rsidRPr="007F781C">
              <w:rPr>
                <w:rFonts w:cstheme="minorHAnsi"/>
                <w:i/>
              </w:rPr>
              <w:t xml:space="preserve"> 6 </w:t>
            </w:r>
            <w:r w:rsidR="00836419">
              <w:rPr>
                <w:rFonts w:cstheme="minorHAnsi"/>
                <w:i/>
              </w:rPr>
              <w:t>in all elements</w:t>
            </w:r>
          </w:p>
          <w:p w14:paraId="3D08A294" w14:textId="77777777" w:rsidR="00F24921" w:rsidRPr="007F781C" w:rsidRDefault="00F24921" w:rsidP="007F781C">
            <w:pPr>
              <w:spacing w:after="0" w:line="240" w:lineRule="auto"/>
              <w:jc w:val="both"/>
              <w:rPr>
                <w:i/>
              </w:rPr>
            </w:pPr>
          </w:p>
          <w:p w14:paraId="52B62F93" w14:textId="64C9F8A5" w:rsidR="00F24921" w:rsidRDefault="00F24921" w:rsidP="00C11CED">
            <w:pPr>
              <w:spacing w:after="0" w:line="240" w:lineRule="auto"/>
              <w:jc w:val="both"/>
              <w:rPr>
                <w:rFonts w:eastAsia="SimSun" w:cstheme="minorHAnsi"/>
                <w:i/>
              </w:rPr>
            </w:pPr>
            <w:r w:rsidRPr="007F781C">
              <w:rPr>
                <w:i/>
              </w:rPr>
              <w:t xml:space="preserve">See further information </w:t>
            </w:r>
            <w:hyperlink r:id="rId10" w:history="1">
              <w:r w:rsidR="00C11CED" w:rsidRPr="00C11CED">
                <w:rPr>
                  <w:rStyle w:val="Hyperlink"/>
                  <w:i/>
                </w:rPr>
                <w:t>here</w:t>
              </w:r>
            </w:hyperlink>
          </w:p>
          <w:p w14:paraId="324C0626" w14:textId="77777777" w:rsidR="004C0AD5" w:rsidRPr="007F781C" w:rsidRDefault="004C0AD5" w:rsidP="008B7129">
            <w:pPr>
              <w:spacing w:after="0" w:line="240" w:lineRule="auto"/>
              <w:jc w:val="both"/>
              <w:rPr>
                <w:rFonts w:eastAsia="SimSun" w:cstheme="minorHAnsi"/>
                <w:i/>
              </w:rPr>
            </w:pPr>
          </w:p>
          <w:p w14:paraId="2994C14A" w14:textId="77777777" w:rsidR="00836419" w:rsidRPr="007F781C" w:rsidRDefault="00836419" w:rsidP="00836419">
            <w:pPr>
              <w:spacing w:after="0" w:line="240" w:lineRule="auto"/>
              <w:jc w:val="both"/>
              <w:rPr>
                <w:i/>
              </w:rPr>
            </w:pPr>
            <w:r w:rsidRPr="00836419">
              <w:rPr>
                <w:rFonts w:eastAsia="SimSun" w:cstheme="minorHAnsi"/>
              </w:rPr>
              <w:t xml:space="preserve">The College also has a higher minimum entry requirement which UG and PG </w:t>
            </w:r>
            <w:r>
              <w:rPr>
                <w:rFonts w:eastAsia="SimSun" w:cstheme="minorHAnsi"/>
              </w:rPr>
              <w:t>p</w:t>
            </w:r>
            <w:r w:rsidRPr="00836419">
              <w:rPr>
                <w:rFonts w:eastAsia="SimSun" w:cstheme="minorHAnsi"/>
              </w:rPr>
              <w:t xml:space="preserve">rogrammes </w:t>
            </w:r>
            <w:r w:rsidR="0001797E">
              <w:rPr>
                <w:rFonts w:eastAsia="SimSun" w:cstheme="minorHAnsi"/>
              </w:rPr>
              <w:t xml:space="preserve">directors </w:t>
            </w:r>
            <w:r w:rsidRPr="00836419">
              <w:rPr>
                <w:rFonts w:eastAsia="SimSun" w:cstheme="minorHAnsi"/>
              </w:rPr>
              <w:t>can select</w:t>
            </w:r>
            <w:r>
              <w:rPr>
                <w:rFonts w:eastAsia="SimSun" w:cstheme="minorHAnsi"/>
              </w:rPr>
              <w:t xml:space="preserve">: </w:t>
            </w:r>
            <w:r w:rsidRPr="007F781C">
              <w:rPr>
                <w:rFonts w:cstheme="minorHAnsi"/>
                <w:i/>
              </w:rPr>
              <w:t xml:space="preserve">An overall score of IELTS </w:t>
            </w:r>
            <w:r>
              <w:rPr>
                <w:rFonts w:cstheme="minorHAnsi"/>
                <w:i/>
              </w:rPr>
              <w:t>7</w:t>
            </w:r>
            <w:r w:rsidRPr="007F781C">
              <w:rPr>
                <w:rFonts w:cstheme="minorHAnsi"/>
                <w:i/>
              </w:rPr>
              <w:t>, with</w:t>
            </w:r>
            <w:r>
              <w:rPr>
                <w:rFonts w:cstheme="minorHAnsi"/>
                <w:i/>
              </w:rPr>
              <w:t xml:space="preserve"> a minimum of</w:t>
            </w:r>
            <w:r w:rsidRPr="007F781C">
              <w:rPr>
                <w:rFonts w:cstheme="minorHAnsi"/>
                <w:i/>
              </w:rPr>
              <w:t xml:space="preserve"> 6</w:t>
            </w:r>
            <w:r>
              <w:rPr>
                <w:rFonts w:cstheme="minorHAnsi"/>
                <w:i/>
              </w:rPr>
              <w:t>.5</w:t>
            </w:r>
            <w:r w:rsidRPr="007F781C">
              <w:rPr>
                <w:rFonts w:cstheme="minorHAnsi"/>
                <w:i/>
              </w:rPr>
              <w:t xml:space="preserve"> </w:t>
            </w:r>
            <w:r>
              <w:rPr>
                <w:rFonts w:cstheme="minorHAnsi"/>
                <w:i/>
              </w:rPr>
              <w:t>in all elements</w:t>
            </w:r>
          </w:p>
          <w:p w14:paraId="4AC7F36C" w14:textId="77777777" w:rsidR="00836419" w:rsidRPr="007F781C" w:rsidRDefault="00836419" w:rsidP="00836419">
            <w:pPr>
              <w:spacing w:after="0" w:line="240" w:lineRule="auto"/>
              <w:jc w:val="both"/>
              <w:rPr>
                <w:i/>
              </w:rPr>
            </w:pPr>
          </w:p>
          <w:p w14:paraId="73D25145" w14:textId="55C0FD72" w:rsidR="00F24921" w:rsidRPr="007F781C" w:rsidRDefault="00F24921" w:rsidP="0004619B">
            <w:pPr>
              <w:spacing w:after="0" w:line="240" w:lineRule="auto"/>
              <w:jc w:val="both"/>
              <w:rPr>
                <w:rFonts w:eastAsia="SimSun" w:cstheme="minorHAnsi"/>
                <w:i/>
              </w:rPr>
            </w:pPr>
            <w:r w:rsidRPr="007F781C">
              <w:rPr>
                <w:rFonts w:eastAsia="SimSun" w:cstheme="minorHAnsi"/>
                <w:i/>
              </w:rPr>
              <w:t xml:space="preserve">Additionally, </w:t>
            </w:r>
            <w:r w:rsidRPr="00B3003B">
              <w:rPr>
                <w:rFonts w:eastAsia="SimSun" w:cstheme="minorHAnsi"/>
                <w:i/>
              </w:rPr>
              <w:t xml:space="preserve">research students </w:t>
            </w:r>
            <w:r w:rsidRPr="00B3003B">
              <w:rPr>
                <w:i/>
              </w:rPr>
              <w:t xml:space="preserve">who are asked to present formal evidence of English language ability as part of </w:t>
            </w:r>
            <w:r>
              <w:rPr>
                <w:i/>
              </w:rPr>
              <w:t>their</w:t>
            </w:r>
            <w:r w:rsidRPr="00B3003B">
              <w:rPr>
                <w:i/>
              </w:rPr>
              <w:t xml:space="preserve"> offer will also be assessed by the College’s </w:t>
            </w:r>
            <w:hyperlink r:id="rId11" w:history="1">
              <w:r w:rsidR="007414DA" w:rsidRPr="007414DA">
                <w:rPr>
                  <w:rStyle w:val="Hyperlink"/>
                  <w:i/>
                </w:rPr>
                <w:t>Centre fo</w:t>
              </w:r>
              <w:r w:rsidR="007414DA" w:rsidRPr="007414DA">
                <w:rPr>
                  <w:rStyle w:val="Hyperlink"/>
                  <w:i/>
                </w:rPr>
                <w:t>r</w:t>
              </w:r>
              <w:r w:rsidR="007414DA" w:rsidRPr="007414DA">
                <w:rPr>
                  <w:rStyle w:val="Hyperlink"/>
                  <w:i/>
                </w:rPr>
                <w:t xml:space="preserve"> Academic English</w:t>
              </w:r>
            </w:hyperlink>
            <w:r w:rsidR="007414DA">
              <w:rPr>
                <w:i/>
              </w:rPr>
              <w:t xml:space="preserve"> </w:t>
            </w:r>
            <w:r w:rsidRPr="00B3003B">
              <w:rPr>
                <w:i/>
              </w:rPr>
              <w:t xml:space="preserve">after </w:t>
            </w:r>
            <w:r>
              <w:rPr>
                <w:i/>
              </w:rPr>
              <w:t>they</w:t>
            </w:r>
            <w:r w:rsidRPr="00B3003B">
              <w:rPr>
                <w:i/>
              </w:rPr>
              <w:t xml:space="preserve"> have re</w:t>
            </w:r>
            <w:r>
              <w:rPr>
                <w:i/>
              </w:rPr>
              <w:t xml:space="preserve">gistered and arrived at College and may be required to have further assessments as they progress through their studies. </w:t>
            </w:r>
          </w:p>
          <w:p w14:paraId="6684B881" w14:textId="77777777" w:rsidR="00F24921" w:rsidRPr="007F781C" w:rsidRDefault="00F24921" w:rsidP="0004619B">
            <w:pPr>
              <w:spacing w:after="0" w:line="240" w:lineRule="auto"/>
              <w:jc w:val="both"/>
              <w:rPr>
                <w:rFonts w:eastAsia="SimSun" w:cstheme="minorHAnsi"/>
                <w:i/>
              </w:rPr>
            </w:pPr>
          </w:p>
          <w:p w14:paraId="0CA71132" w14:textId="2125A9EF" w:rsidR="00F24921" w:rsidRPr="007414DA" w:rsidRDefault="00F24921" w:rsidP="0004619B">
            <w:pPr>
              <w:spacing w:after="0" w:line="240" w:lineRule="auto"/>
              <w:jc w:val="both"/>
              <w:rPr>
                <w:rFonts w:eastAsia="SimSun" w:cstheme="minorHAnsi"/>
                <w:i/>
              </w:rPr>
            </w:pPr>
            <w:r w:rsidRPr="007F781C">
              <w:rPr>
                <w:rFonts w:eastAsia="SimSun" w:cstheme="minorHAnsi"/>
                <w:i/>
              </w:rPr>
              <w:t xml:space="preserve">See further information </w:t>
            </w:r>
            <w:hyperlink r:id="rId12" w:history="1">
              <w:r w:rsidRPr="007F781C">
                <w:rPr>
                  <w:rStyle w:val="Hyperlink"/>
                  <w:rFonts w:eastAsia="SimSun" w:cstheme="minorHAnsi"/>
                  <w:i/>
                </w:rPr>
                <w:t>h</w:t>
              </w:r>
              <w:r w:rsidRPr="007F781C">
                <w:rPr>
                  <w:rStyle w:val="Hyperlink"/>
                  <w:rFonts w:eastAsia="SimSun" w:cstheme="minorHAnsi"/>
                  <w:i/>
                </w:rPr>
                <w:t>e</w:t>
              </w:r>
              <w:r w:rsidRPr="007F781C">
                <w:rPr>
                  <w:rStyle w:val="Hyperlink"/>
                  <w:rFonts w:eastAsia="SimSun" w:cstheme="minorHAnsi"/>
                  <w:i/>
                </w:rPr>
                <w:t>re</w:t>
              </w:r>
            </w:hyperlink>
            <w:r w:rsidR="007414DA">
              <w:rPr>
                <w:rStyle w:val="Hyperlink"/>
                <w:rFonts w:eastAsia="SimSun" w:cstheme="minorHAnsi"/>
                <w:i/>
              </w:rPr>
              <w:t xml:space="preserve"> </w:t>
            </w:r>
          </w:p>
          <w:p w14:paraId="004B66F6" w14:textId="77777777" w:rsidR="007414DA" w:rsidRDefault="007414DA" w:rsidP="0004619B">
            <w:pPr>
              <w:spacing w:after="0" w:line="240" w:lineRule="auto"/>
              <w:jc w:val="both"/>
              <w:rPr>
                <w:rFonts w:eastAsia="SimSun" w:cstheme="minorHAnsi"/>
              </w:rPr>
            </w:pPr>
          </w:p>
          <w:p w14:paraId="56C4D981" w14:textId="4F662DAF" w:rsidR="00F24921" w:rsidRDefault="00F24921" w:rsidP="00C11CED">
            <w:pPr>
              <w:spacing w:after="0" w:line="240" w:lineRule="auto"/>
              <w:jc w:val="both"/>
              <w:rPr>
                <w:rStyle w:val="Hyperlink"/>
                <w:i/>
              </w:rPr>
            </w:pPr>
            <w:r w:rsidRPr="00B3003B">
              <w:rPr>
                <w:i/>
              </w:rPr>
              <w:t xml:space="preserve">Imperial does not normally require candidates whose first language is not English but who have attended an </w:t>
            </w:r>
            <w:proofErr w:type="gramStart"/>
            <w:r w:rsidRPr="00B3003B">
              <w:rPr>
                <w:i/>
              </w:rPr>
              <w:t>English speaking</w:t>
            </w:r>
            <w:proofErr w:type="gramEnd"/>
            <w:r w:rsidRPr="00B3003B">
              <w:rPr>
                <w:i/>
              </w:rPr>
              <w:t xml:space="preserve"> university to have IELTS or equivalent </w:t>
            </w:r>
            <w:r w:rsidR="004C0AD5">
              <w:rPr>
                <w:i/>
              </w:rPr>
              <w:t>–</w:t>
            </w:r>
            <w:r w:rsidRPr="00B3003B">
              <w:rPr>
                <w:i/>
              </w:rPr>
              <w:t xml:space="preserve"> See</w:t>
            </w:r>
            <w:r w:rsidR="004C0AD5">
              <w:rPr>
                <w:i/>
              </w:rPr>
              <w:t xml:space="preserve"> </w:t>
            </w:r>
            <w:hyperlink r:id="rId13" w:history="1">
              <w:r w:rsidR="00C11CED" w:rsidRPr="00C11CED">
                <w:rPr>
                  <w:rStyle w:val="Hyperlink"/>
                  <w:i/>
                </w:rPr>
                <w:t>here</w:t>
              </w:r>
            </w:hyperlink>
          </w:p>
          <w:p w14:paraId="58D909B2" w14:textId="77777777" w:rsidR="00F24921" w:rsidRPr="00B3003B" w:rsidRDefault="00F24921" w:rsidP="0004619B">
            <w:pPr>
              <w:spacing w:after="0" w:line="240" w:lineRule="auto"/>
              <w:jc w:val="both"/>
              <w:rPr>
                <w:rFonts w:eastAsia="SimSun" w:cstheme="minorHAnsi"/>
                <w:i/>
              </w:rPr>
            </w:pPr>
          </w:p>
          <w:p w14:paraId="1955D7B8" w14:textId="77777777" w:rsidR="00F24921" w:rsidRDefault="00F24921" w:rsidP="0004619B">
            <w:pPr>
              <w:spacing w:after="0" w:line="240" w:lineRule="auto"/>
              <w:jc w:val="both"/>
              <w:rPr>
                <w:rFonts w:eastAsia="SimSun" w:cstheme="minorHAnsi"/>
              </w:rPr>
            </w:pPr>
            <w:r>
              <w:rPr>
                <w:rFonts w:eastAsia="SimSun" w:cstheme="minorHAnsi"/>
              </w:rPr>
              <w:t xml:space="preserve">Is this compatible with the partner institution? </w:t>
            </w:r>
          </w:p>
          <w:p w14:paraId="0D417075" w14:textId="77777777" w:rsidR="00F24921" w:rsidRPr="002B5DB4" w:rsidRDefault="00F24921" w:rsidP="008B7129">
            <w:pPr>
              <w:spacing w:after="0" w:line="240" w:lineRule="auto"/>
              <w:jc w:val="both"/>
              <w:rPr>
                <w:rFonts w:eastAsia="SimSun" w:cstheme="minorHAnsi"/>
                <w:b/>
              </w:rPr>
            </w:pPr>
          </w:p>
        </w:tc>
        <w:tc>
          <w:tcPr>
            <w:tcW w:w="5700" w:type="dxa"/>
          </w:tcPr>
          <w:p w14:paraId="2283FE57" w14:textId="77777777" w:rsidR="00F24921" w:rsidRPr="002B5DB4" w:rsidRDefault="00F24921" w:rsidP="008B7129">
            <w:pPr>
              <w:spacing w:after="0" w:line="240" w:lineRule="auto"/>
              <w:jc w:val="both"/>
              <w:rPr>
                <w:rFonts w:eastAsia="SimSun" w:cstheme="minorHAnsi"/>
              </w:rPr>
            </w:pPr>
          </w:p>
        </w:tc>
      </w:tr>
      <w:tr w:rsidR="00F24921" w:rsidRPr="002B5DB4" w14:paraId="5A964A6C" w14:textId="77777777" w:rsidTr="00F24921">
        <w:trPr>
          <w:jc w:val="center"/>
        </w:trPr>
        <w:tc>
          <w:tcPr>
            <w:tcW w:w="3717" w:type="dxa"/>
          </w:tcPr>
          <w:p w14:paraId="55497B29" w14:textId="77777777" w:rsidR="00F24921" w:rsidRPr="002B5DB4" w:rsidRDefault="00F24921" w:rsidP="008B7129">
            <w:pPr>
              <w:spacing w:after="0" w:line="240" w:lineRule="auto"/>
              <w:jc w:val="both"/>
              <w:rPr>
                <w:rFonts w:eastAsia="SimSun" w:cstheme="minorHAnsi"/>
                <w:b/>
              </w:rPr>
            </w:pPr>
            <w:r w:rsidRPr="002B5DB4">
              <w:rPr>
                <w:rFonts w:eastAsia="SimSun" w:cstheme="minorHAnsi"/>
                <w:b/>
              </w:rPr>
              <w:t>Attendance Requirement</w:t>
            </w:r>
          </w:p>
          <w:p w14:paraId="7F06B12D" w14:textId="77777777" w:rsidR="00F24921" w:rsidRDefault="00F24921" w:rsidP="008B7129">
            <w:pPr>
              <w:spacing w:after="0" w:line="240" w:lineRule="auto"/>
              <w:jc w:val="both"/>
              <w:rPr>
                <w:rFonts w:eastAsia="SimSun" w:cstheme="minorHAnsi"/>
              </w:rPr>
            </w:pPr>
          </w:p>
          <w:p w14:paraId="3EC81105" w14:textId="77777777" w:rsidR="00F24921" w:rsidRDefault="00F24921" w:rsidP="008B7129">
            <w:pPr>
              <w:spacing w:after="0" w:line="240" w:lineRule="auto"/>
              <w:jc w:val="both"/>
              <w:rPr>
                <w:rFonts w:eastAsia="SimSun" w:cstheme="minorHAnsi"/>
                <w:i/>
              </w:rPr>
            </w:pPr>
            <w:r w:rsidRPr="006D186E">
              <w:rPr>
                <w:rFonts w:eastAsia="SimSun" w:cstheme="minorHAnsi"/>
                <w:i/>
                <w:u w:val="single"/>
              </w:rPr>
              <w:t xml:space="preserve">UG Level </w:t>
            </w:r>
          </w:p>
          <w:p w14:paraId="1C41C875" w14:textId="77777777" w:rsidR="00F24921" w:rsidRPr="00B3003B" w:rsidRDefault="00F24921" w:rsidP="008B7129">
            <w:pPr>
              <w:spacing w:after="0" w:line="240" w:lineRule="auto"/>
              <w:jc w:val="both"/>
              <w:rPr>
                <w:rFonts w:eastAsia="SimSun" w:cstheme="minorHAnsi"/>
                <w:i/>
                <w:u w:val="single"/>
              </w:rPr>
            </w:pPr>
            <w:r w:rsidRPr="006D186E">
              <w:rPr>
                <w:rFonts w:eastAsia="SimSun" w:cstheme="minorHAnsi"/>
                <w:i/>
              </w:rPr>
              <w:t xml:space="preserve">To be eligible for the award of an undergraduate degree students must </w:t>
            </w:r>
            <w:r>
              <w:rPr>
                <w:rFonts w:eastAsia="SimSun" w:cstheme="minorHAnsi"/>
                <w:i/>
              </w:rPr>
              <w:t xml:space="preserve">normally </w:t>
            </w:r>
            <w:r w:rsidRPr="006D186E">
              <w:rPr>
                <w:rFonts w:eastAsia="SimSun" w:cstheme="minorHAnsi"/>
                <w:i/>
              </w:rPr>
              <w:t>be in full-time attendance at Imperial for a minimum of 12 months.</w:t>
            </w:r>
            <w:r>
              <w:rPr>
                <w:rFonts w:eastAsia="SimSun" w:cstheme="minorHAnsi"/>
                <w:i/>
                <w:u w:val="single"/>
              </w:rPr>
              <w:t xml:space="preserve"> </w:t>
            </w:r>
          </w:p>
          <w:p w14:paraId="22B3E99A" w14:textId="77777777" w:rsidR="00F24921" w:rsidRPr="002B5DB4" w:rsidRDefault="00F24921" w:rsidP="008B7129">
            <w:pPr>
              <w:spacing w:after="0" w:line="240" w:lineRule="auto"/>
              <w:jc w:val="both"/>
              <w:rPr>
                <w:rFonts w:eastAsia="SimSun" w:cstheme="minorHAnsi"/>
              </w:rPr>
            </w:pPr>
          </w:p>
          <w:p w14:paraId="6B157C27" w14:textId="77777777" w:rsidR="00F24921" w:rsidRPr="00B3003B" w:rsidRDefault="00F24921" w:rsidP="008B7129">
            <w:pPr>
              <w:spacing w:after="0" w:line="240" w:lineRule="auto"/>
              <w:jc w:val="both"/>
              <w:rPr>
                <w:rFonts w:eastAsia="SimSun" w:cstheme="minorHAnsi"/>
                <w:i/>
                <w:u w:val="single"/>
              </w:rPr>
            </w:pPr>
            <w:r w:rsidRPr="00B3003B">
              <w:rPr>
                <w:rFonts w:eastAsia="SimSun" w:cstheme="minorHAnsi"/>
                <w:i/>
                <w:u w:val="single"/>
              </w:rPr>
              <w:t xml:space="preserve">Master’s Level </w:t>
            </w:r>
          </w:p>
          <w:p w14:paraId="3248E1C0" w14:textId="77777777" w:rsidR="00F24921" w:rsidRPr="002B5DB4" w:rsidRDefault="00F24921" w:rsidP="008B7129">
            <w:pPr>
              <w:spacing w:after="0" w:line="240" w:lineRule="auto"/>
              <w:jc w:val="both"/>
              <w:rPr>
                <w:rFonts w:eastAsia="SimSun" w:cstheme="minorHAnsi"/>
                <w:i/>
              </w:rPr>
            </w:pPr>
            <w:r w:rsidRPr="002B5DB4">
              <w:rPr>
                <w:rFonts w:eastAsia="SimSun" w:cstheme="minorHAnsi"/>
                <w:i/>
              </w:rPr>
              <w:t>To be eligible to obtain at Master’s degree awarded jointly by Imperial and a partner institution, students must be</w:t>
            </w:r>
            <w:r>
              <w:rPr>
                <w:rFonts w:eastAsia="SimSun" w:cstheme="minorHAnsi"/>
                <w:i/>
              </w:rPr>
              <w:t xml:space="preserve"> normally</w:t>
            </w:r>
            <w:r w:rsidRPr="002B5DB4">
              <w:rPr>
                <w:rFonts w:eastAsia="SimSun" w:cstheme="minorHAnsi"/>
                <w:i/>
              </w:rPr>
              <w:t xml:space="preserve"> in full-time attendance at Imperial for a minimum of 16 weeks</w:t>
            </w:r>
            <w:r>
              <w:rPr>
                <w:rFonts w:eastAsia="SimSun" w:cstheme="minorHAnsi"/>
                <w:i/>
              </w:rPr>
              <w:t xml:space="preserve"> (or pro rata)</w:t>
            </w:r>
            <w:r w:rsidRPr="002B5DB4">
              <w:rPr>
                <w:rFonts w:eastAsia="SimSun" w:cstheme="minorHAnsi"/>
                <w:i/>
              </w:rPr>
              <w:t xml:space="preserve">. </w:t>
            </w:r>
          </w:p>
          <w:p w14:paraId="310946B6" w14:textId="77777777" w:rsidR="00F24921" w:rsidRDefault="00F24921" w:rsidP="008B7129">
            <w:pPr>
              <w:spacing w:after="0" w:line="240" w:lineRule="auto"/>
              <w:jc w:val="both"/>
              <w:rPr>
                <w:rFonts w:eastAsia="SimSun" w:cstheme="minorHAnsi"/>
                <w:b/>
              </w:rPr>
            </w:pPr>
          </w:p>
          <w:p w14:paraId="4BEA844A" w14:textId="77777777" w:rsidR="004C0AD5" w:rsidRPr="002B5DB4" w:rsidRDefault="004C0AD5" w:rsidP="008B7129">
            <w:pPr>
              <w:spacing w:after="0" w:line="240" w:lineRule="auto"/>
              <w:jc w:val="both"/>
              <w:rPr>
                <w:rFonts w:eastAsia="SimSun" w:cstheme="minorHAnsi"/>
                <w:b/>
              </w:rPr>
            </w:pPr>
          </w:p>
          <w:p w14:paraId="7EE1F25B" w14:textId="77777777" w:rsidR="00F24921" w:rsidRPr="00853F23" w:rsidRDefault="00F24921" w:rsidP="008B7129">
            <w:pPr>
              <w:spacing w:after="0" w:line="240" w:lineRule="auto"/>
              <w:jc w:val="both"/>
              <w:rPr>
                <w:rFonts w:eastAsia="SimSun" w:cstheme="minorHAnsi"/>
                <w:i/>
                <w:u w:val="single"/>
              </w:rPr>
            </w:pPr>
            <w:r w:rsidRPr="00853F23">
              <w:rPr>
                <w:rFonts w:eastAsia="SimSun" w:cstheme="minorHAnsi"/>
                <w:i/>
                <w:u w:val="single"/>
              </w:rPr>
              <w:t>Research Degree Level</w:t>
            </w:r>
          </w:p>
          <w:p w14:paraId="3D1B8758" w14:textId="77777777" w:rsidR="00F24921" w:rsidRPr="00853F23" w:rsidRDefault="00F24921" w:rsidP="008B7129">
            <w:pPr>
              <w:spacing w:after="0" w:line="240" w:lineRule="auto"/>
              <w:jc w:val="both"/>
              <w:rPr>
                <w:rFonts w:cstheme="minorHAnsi"/>
                <w:i/>
              </w:rPr>
            </w:pPr>
            <w:r w:rsidRPr="00853F23">
              <w:rPr>
                <w:rFonts w:cstheme="minorHAnsi"/>
                <w:i/>
              </w:rPr>
              <w:t xml:space="preserve">In order to receive an Imperial College </w:t>
            </w:r>
            <w:r w:rsidRPr="00853F23">
              <w:rPr>
                <w:rFonts w:cstheme="minorHAnsi"/>
                <w:i/>
              </w:rPr>
              <w:lastRenderedPageBreak/>
              <w:t>award,</w:t>
            </w:r>
            <w:r>
              <w:rPr>
                <w:rFonts w:cstheme="minorHAnsi"/>
                <w:i/>
              </w:rPr>
              <w:t xml:space="preserve"> normally,</w:t>
            </w:r>
            <w:r w:rsidRPr="00853F23">
              <w:rPr>
                <w:rFonts w:cstheme="minorHAnsi"/>
                <w:i/>
              </w:rPr>
              <w:t xml:space="preserve"> at least one year of a 3/4-year full-time programme would need to be spent at Imperial College (or pro rata for part-time/longer programmes). </w:t>
            </w:r>
          </w:p>
          <w:p w14:paraId="6423FF3A" w14:textId="77777777" w:rsidR="00F24921" w:rsidRPr="002B5DB4" w:rsidRDefault="00F24921" w:rsidP="00853F23">
            <w:pPr>
              <w:spacing w:after="0" w:line="240" w:lineRule="auto"/>
              <w:jc w:val="both"/>
              <w:rPr>
                <w:rFonts w:eastAsia="SimSun" w:cstheme="minorHAnsi"/>
              </w:rPr>
            </w:pPr>
          </w:p>
          <w:p w14:paraId="5403401E" w14:textId="77777777" w:rsidR="00F24921" w:rsidRPr="002B5DB4" w:rsidRDefault="00F24921" w:rsidP="00853F23">
            <w:pPr>
              <w:spacing w:after="0" w:line="240" w:lineRule="auto"/>
              <w:jc w:val="both"/>
              <w:rPr>
                <w:rFonts w:eastAsia="SimSun" w:cstheme="minorHAnsi"/>
              </w:rPr>
            </w:pPr>
            <w:r w:rsidRPr="002B5DB4">
              <w:rPr>
                <w:rFonts w:eastAsia="SimSun" w:cstheme="minorHAnsi"/>
              </w:rPr>
              <w:t xml:space="preserve">Please confirm this will be the case. </w:t>
            </w:r>
          </w:p>
          <w:p w14:paraId="1BBF95E5" w14:textId="77777777" w:rsidR="00F24921" w:rsidRPr="002B5DB4" w:rsidRDefault="00F24921" w:rsidP="008B7129">
            <w:pPr>
              <w:spacing w:after="0" w:line="240" w:lineRule="auto"/>
              <w:jc w:val="both"/>
              <w:rPr>
                <w:rFonts w:eastAsia="SimSun" w:cstheme="minorHAnsi"/>
                <w:b/>
              </w:rPr>
            </w:pPr>
          </w:p>
        </w:tc>
        <w:tc>
          <w:tcPr>
            <w:tcW w:w="5700" w:type="dxa"/>
          </w:tcPr>
          <w:p w14:paraId="1FE62140" w14:textId="77777777" w:rsidR="00F24921" w:rsidRPr="002B5DB4" w:rsidRDefault="00F24921" w:rsidP="008B7129">
            <w:pPr>
              <w:spacing w:after="0" w:line="240" w:lineRule="auto"/>
              <w:jc w:val="both"/>
              <w:rPr>
                <w:rFonts w:eastAsia="SimSun" w:cstheme="minorHAnsi"/>
              </w:rPr>
            </w:pPr>
          </w:p>
        </w:tc>
      </w:tr>
      <w:tr w:rsidR="00F24921" w:rsidRPr="002B5DB4" w14:paraId="65FE60C7" w14:textId="77777777" w:rsidTr="00F24921">
        <w:trPr>
          <w:jc w:val="center"/>
        </w:trPr>
        <w:tc>
          <w:tcPr>
            <w:tcW w:w="3717" w:type="dxa"/>
          </w:tcPr>
          <w:p w14:paraId="52B1F796" w14:textId="77777777" w:rsidR="00F24921" w:rsidRPr="002B5DB4" w:rsidRDefault="00F24921" w:rsidP="008B7129">
            <w:pPr>
              <w:spacing w:after="0" w:line="240" w:lineRule="auto"/>
              <w:jc w:val="both"/>
              <w:rPr>
                <w:rFonts w:eastAsia="SimSun" w:cstheme="minorHAnsi"/>
                <w:b/>
              </w:rPr>
            </w:pPr>
            <w:r>
              <w:rPr>
                <w:rFonts w:eastAsia="SimSun" w:cstheme="minorHAnsi"/>
                <w:b/>
              </w:rPr>
              <w:t>Monitoring a</w:t>
            </w:r>
            <w:r w:rsidRPr="002B5DB4">
              <w:rPr>
                <w:rFonts w:eastAsia="SimSun" w:cstheme="minorHAnsi"/>
                <w:b/>
              </w:rPr>
              <w:t xml:space="preserve">ttendance </w:t>
            </w:r>
            <w:r>
              <w:rPr>
                <w:rFonts w:eastAsia="SimSun" w:cstheme="minorHAnsi"/>
                <w:b/>
              </w:rPr>
              <w:t xml:space="preserve">of </w:t>
            </w:r>
            <w:r w:rsidRPr="002B5DB4">
              <w:rPr>
                <w:rFonts w:eastAsia="SimSun" w:cstheme="minorHAnsi"/>
                <w:b/>
              </w:rPr>
              <w:t>students</w:t>
            </w:r>
          </w:p>
          <w:p w14:paraId="107413FB" w14:textId="77777777" w:rsidR="00F24921" w:rsidRDefault="00F24921" w:rsidP="00774ABE">
            <w:pPr>
              <w:spacing w:after="0" w:line="240" w:lineRule="auto"/>
              <w:jc w:val="both"/>
              <w:rPr>
                <w:rFonts w:cstheme="minorHAnsi"/>
              </w:rPr>
            </w:pPr>
            <w:r>
              <w:rPr>
                <w:rFonts w:cstheme="minorHAnsi"/>
              </w:rPr>
              <w:t xml:space="preserve">Institutions have a responsibility to inform the partner if a student is not in attendance or has withdrawn or is intending to withdraw from the programme. </w:t>
            </w:r>
          </w:p>
          <w:p w14:paraId="502F3988" w14:textId="77777777" w:rsidR="00F24921" w:rsidRDefault="00F24921" w:rsidP="008B7129">
            <w:pPr>
              <w:spacing w:after="0" w:line="240" w:lineRule="auto"/>
              <w:jc w:val="both"/>
              <w:rPr>
                <w:rFonts w:eastAsia="SimSun" w:cstheme="minorHAnsi"/>
                <w:b/>
              </w:rPr>
            </w:pPr>
          </w:p>
          <w:p w14:paraId="3EBEFCD5" w14:textId="77777777" w:rsidR="00F24921" w:rsidRDefault="00F24921" w:rsidP="00774ABE">
            <w:pPr>
              <w:spacing w:after="0" w:line="240" w:lineRule="auto"/>
              <w:jc w:val="both"/>
              <w:rPr>
                <w:rFonts w:cstheme="minorHAnsi"/>
              </w:rPr>
            </w:pPr>
            <w:r>
              <w:rPr>
                <w:rFonts w:cstheme="minorHAnsi"/>
              </w:rPr>
              <w:t>Please describe the procedure</w:t>
            </w:r>
            <w:r w:rsidRPr="00C84D57">
              <w:rPr>
                <w:rFonts w:cstheme="minorHAnsi"/>
              </w:rPr>
              <w:t xml:space="preserve"> for maintaining regular contact with students</w:t>
            </w:r>
            <w:r>
              <w:rPr>
                <w:rFonts w:cstheme="minorHAnsi"/>
              </w:rPr>
              <w:t xml:space="preserve"> whilst they are</w:t>
            </w:r>
            <w:r w:rsidRPr="00C84D57">
              <w:rPr>
                <w:rFonts w:cstheme="minorHAnsi"/>
              </w:rPr>
              <w:t xml:space="preserve"> based at the external location</w:t>
            </w:r>
            <w:r>
              <w:rPr>
                <w:rFonts w:cstheme="minorHAnsi"/>
              </w:rPr>
              <w:t xml:space="preserve">.  </w:t>
            </w:r>
          </w:p>
          <w:p w14:paraId="3FF65CD5" w14:textId="77777777" w:rsidR="00F24921" w:rsidRDefault="00F24921" w:rsidP="008B7129">
            <w:pPr>
              <w:spacing w:after="0" w:line="240" w:lineRule="auto"/>
              <w:jc w:val="both"/>
              <w:rPr>
                <w:rFonts w:eastAsia="SimSun" w:cstheme="minorHAnsi"/>
                <w:b/>
              </w:rPr>
            </w:pPr>
          </w:p>
          <w:p w14:paraId="69542EF8" w14:textId="77777777" w:rsidR="00F24921" w:rsidRPr="002B5DB4" w:rsidRDefault="00F24921" w:rsidP="008B7129">
            <w:pPr>
              <w:spacing w:after="0" w:line="240" w:lineRule="auto"/>
              <w:jc w:val="both"/>
              <w:rPr>
                <w:rFonts w:eastAsia="SimSun" w:cstheme="minorHAnsi"/>
                <w:b/>
              </w:rPr>
            </w:pPr>
            <w:r>
              <w:rPr>
                <w:rFonts w:eastAsia="SimSun" w:cstheme="minorHAnsi"/>
                <w:b/>
              </w:rPr>
              <w:t>International Students</w:t>
            </w:r>
          </w:p>
          <w:p w14:paraId="5D9AC6E5" w14:textId="77777777" w:rsidR="00F24921" w:rsidRDefault="00F24921" w:rsidP="008B7129">
            <w:pPr>
              <w:spacing w:after="0" w:line="240" w:lineRule="auto"/>
              <w:jc w:val="both"/>
              <w:rPr>
                <w:rFonts w:eastAsia="SimSun" w:cstheme="minorHAnsi"/>
              </w:rPr>
            </w:pPr>
            <w:r w:rsidRPr="002B5DB4">
              <w:rPr>
                <w:rFonts w:eastAsia="SimSun" w:cstheme="minorHAnsi"/>
              </w:rPr>
              <w:t xml:space="preserve">Which institution will be responsible for monitoring attendance and reporting to </w:t>
            </w:r>
            <w:r>
              <w:rPr>
                <w:rFonts w:eastAsia="SimSun" w:cstheme="minorHAnsi"/>
              </w:rPr>
              <w:t>the Home Office?</w:t>
            </w:r>
          </w:p>
          <w:p w14:paraId="15CD2120" w14:textId="77777777" w:rsidR="00F24921" w:rsidRDefault="00F24921" w:rsidP="008B7129">
            <w:pPr>
              <w:spacing w:after="0" w:line="240" w:lineRule="auto"/>
              <w:jc w:val="both"/>
              <w:rPr>
                <w:rFonts w:eastAsia="SimSun" w:cstheme="minorHAnsi"/>
              </w:rPr>
            </w:pPr>
          </w:p>
          <w:p w14:paraId="797C8B9C" w14:textId="77777777" w:rsidR="00F24921" w:rsidRDefault="00F24921" w:rsidP="008B7129">
            <w:pPr>
              <w:spacing w:after="0" w:line="240" w:lineRule="auto"/>
              <w:jc w:val="both"/>
              <w:rPr>
                <w:rFonts w:eastAsia="SimSun" w:cstheme="minorHAnsi"/>
              </w:rPr>
            </w:pPr>
            <w:r>
              <w:rPr>
                <w:rFonts w:eastAsia="SimSun" w:cstheme="minorHAnsi"/>
              </w:rPr>
              <w:t>How will this be co-ordinated between the institutions?</w:t>
            </w:r>
          </w:p>
          <w:p w14:paraId="3A04C859" w14:textId="77777777" w:rsidR="00F24921" w:rsidRDefault="00F24921" w:rsidP="008B7129">
            <w:pPr>
              <w:spacing w:after="0" w:line="240" w:lineRule="auto"/>
              <w:jc w:val="both"/>
              <w:rPr>
                <w:rFonts w:eastAsia="SimSun" w:cstheme="minorHAnsi"/>
              </w:rPr>
            </w:pPr>
          </w:p>
          <w:p w14:paraId="6486CEBA" w14:textId="77777777" w:rsidR="00F24921" w:rsidRPr="00774ABE" w:rsidRDefault="00F24921" w:rsidP="008B7129">
            <w:pPr>
              <w:spacing w:after="0" w:line="240" w:lineRule="auto"/>
              <w:jc w:val="both"/>
              <w:rPr>
                <w:rFonts w:eastAsia="SimSun" w:cstheme="minorHAnsi"/>
                <w:b/>
              </w:rPr>
            </w:pPr>
            <w:r>
              <w:rPr>
                <w:rFonts w:cstheme="minorHAnsi"/>
                <w:b/>
              </w:rPr>
              <w:t xml:space="preserve">Returns to </w:t>
            </w:r>
            <w:r w:rsidRPr="00774ABE">
              <w:rPr>
                <w:rFonts w:cstheme="minorHAnsi"/>
                <w:b/>
              </w:rPr>
              <w:t xml:space="preserve">HESA/HESES or equivalent </w:t>
            </w:r>
          </w:p>
          <w:p w14:paraId="22B5B1F4" w14:textId="77777777" w:rsidR="00F24921" w:rsidRPr="002B5DB4" w:rsidRDefault="00F24921" w:rsidP="00774ABE">
            <w:pPr>
              <w:spacing w:after="0" w:line="240" w:lineRule="auto"/>
              <w:rPr>
                <w:rFonts w:eastAsia="SimSun" w:cstheme="minorHAnsi"/>
                <w:b/>
              </w:rPr>
            </w:pPr>
          </w:p>
          <w:p w14:paraId="2F78A533" w14:textId="77777777" w:rsidR="00F24921" w:rsidRPr="002B5DB4" w:rsidRDefault="00F24921" w:rsidP="00774ABE">
            <w:pPr>
              <w:spacing w:after="0" w:line="240" w:lineRule="auto"/>
              <w:rPr>
                <w:rFonts w:eastAsia="SimSun" w:cstheme="minorHAnsi"/>
              </w:rPr>
            </w:pPr>
            <w:r w:rsidRPr="002B5DB4">
              <w:rPr>
                <w:rFonts w:eastAsia="SimSun" w:cstheme="minorHAnsi"/>
              </w:rPr>
              <w:t xml:space="preserve">Normally the lead institution only should include the students in HESA/HESES returns – please confirm who will have responsibility for reporting this data? </w:t>
            </w:r>
          </w:p>
          <w:p w14:paraId="42665AE9" w14:textId="77777777" w:rsidR="00F24921" w:rsidRPr="002B5DB4" w:rsidRDefault="00F24921" w:rsidP="00774ABE">
            <w:pPr>
              <w:spacing w:after="0" w:line="240" w:lineRule="auto"/>
              <w:jc w:val="both"/>
              <w:rPr>
                <w:rFonts w:eastAsia="SimSun" w:cstheme="minorHAnsi"/>
              </w:rPr>
            </w:pPr>
          </w:p>
          <w:p w14:paraId="6BBA7E20" w14:textId="77777777" w:rsidR="00F24921" w:rsidRPr="002B5DB4" w:rsidRDefault="00F24921" w:rsidP="00774ABE">
            <w:pPr>
              <w:spacing w:after="0" w:line="240" w:lineRule="auto"/>
              <w:jc w:val="both"/>
              <w:rPr>
                <w:rFonts w:eastAsia="SimSun" w:cstheme="minorHAnsi"/>
              </w:rPr>
            </w:pPr>
            <w:r w:rsidRPr="002B5DB4">
              <w:rPr>
                <w:rFonts w:eastAsia="SimSun" w:cstheme="minorHAnsi"/>
              </w:rPr>
              <w:t xml:space="preserve">If overseas collaboration, is there a HESA/HESES equivalent in the country concerned? </w:t>
            </w:r>
            <w:r>
              <w:rPr>
                <w:rFonts w:eastAsia="SimSun" w:cstheme="minorHAnsi"/>
              </w:rPr>
              <w:t>Which institution</w:t>
            </w:r>
            <w:r w:rsidRPr="002B5DB4">
              <w:rPr>
                <w:rFonts w:eastAsia="SimSun" w:cstheme="minorHAnsi"/>
              </w:rPr>
              <w:t xml:space="preserve"> will have the reporting responsibility?</w:t>
            </w:r>
          </w:p>
          <w:p w14:paraId="6C857786" w14:textId="77777777" w:rsidR="00F24921" w:rsidRPr="002B5DB4" w:rsidRDefault="00F24921" w:rsidP="008B7129">
            <w:pPr>
              <w:spacing w:after="0" w:line="240" w:lineRule="auto"/>
              <w:jc w:val="both"/>
              <w:rPr>
                <w:rFonts w:eastAsia="SimSun" w:cstheme="minorHAnsi"/>
                <w:b/>
              </w:rPr>
            </w:pPr>
          </w:p>
        </w:tc>
        <w:tc>
          <w:tcPr>
            <w:tcW w:w="5700" w:type="dxa"/>
          </w:tcPr>
          <w:p w14:paraId="57475114" w14:textId="77777777" w:rsidR="00F24921" w:rsidRPr="002B5DB4" w:rsidRDefault="00F24921" w:rsidP="008B7129">
            <w:pPr>
              <w:spacing w:after="0" w:line="240" w:lineRule="auto"/>
              <w:jc w:val="both"/>
              <w:rPr>
                <w:rFonts w:eastAsia="SimSun" w:cstheme="minorHAnsi"/>
              </w:rPr>
            </w:pPr>
          </w:p>
        </w:tc>
      </w:tr>
      <w:tr w:rsidR="00F24921" w:rsidRPr="002B5DB4" w14:paraId="785B929D" w14:textId="77777777" w:rsidTr="00F24921">
        <w:trPr>
          <w:jc w:val="center"/>
        </w:trPr>
        <w:tc>
          <w:tcPr>
            <w:tcW w:w="3717" w:type="dxa"/>
          </w:tcPr>
          <w:p w14:paraId="6AD39D70" w14:textId="77777777" w:rsidR="00F24921" w:rsidRPr="002B5DB4" w:rsidRDefault="00F24921" w:rsidP="008B7129">
            <w:pPr>
              <w:spacing w:after="0" w:line="240" w:lineRule="auto"/>
              <w:jc w:val="both"/>
              <w:rPr>
                <w:rFonts w:eastAsia="SimSun" w:cstheme="minorHAnsi"/>
                <w:b/>
              </w:rPr>
            </w:pPr>
            <w:r w:rsidRPr="002B5DB4">
              <w:rPr>
                <w:rFonts w:eastAsia="SimSun" w:cstheme="minorHAnsi"/>
                <w:b/>
              </w:rPr>
              <w:t>Location</w:t>
            </w:r>
          </w:p>
          <w:p w14:paraId="534BC826" w14:textId="77777777" w:rsidR="00F24921" w:rsidRPr="002B5DB4" w:rsidRDefault="00F24921" w:rsidP="008B7129">
            <w:pPr>
              <w:spacing w:after="0" w:line="240" w:lineRule="auto"/>
              <w:jc w:val="both"/>
              <w:rPr>
                <w:rFonts w:eastAsia="SimSun" w:cstheme="minorHAnsi"/>
                <w:b/>
              </w:rPr>
            </w:pPr>
          </w:p>
          <w:p w14:paraId="1D4A3A64" w14:textId="77777777" w:rsidR="00F24921" w:rsidRDefault="00F24921" w:rsidP="008B7129">
            <w:pPr>
              <w:spacing w:after="0" w:line="240" w:lineRule="auto"/>
              <w:jc w:val="both"/>
              <w:rPr>
                <w:rFonts w:eastAsia="SimSun" w:cstheme="minorHAnsi"/>
              </w:rPr>
            </w:pPr>
            <w:r w:rsidRPr="002B5DB4">
              <w:rPr>
                <w:rFonts w:eastAsia="SimSun" w:cstheme="minorHAnsi"/>
              </w:rPr>
              <w:t xml:space="preserve">Where will student(s) be based?  </w:t>
            </w:r>
          </w:p>
          <w:p w14:paraId="43AEC6F9" w14:textId="77777777" w:rsidR="00F24921" w:rsidRPr="002B5DB4" w:rsidRDefault="00F24921" w:rsidP="008B7129">
            <w:pPr>
              <w:spacing w:after="0" w:line="240" w:lineRule="auto"/>
              <w:jc w:val="both"/>
              <w:rPr>
                <w:rFonts w:eastAsia="SimSun" w:cstheme="minorHAnsi"/>
              </w:rPr>
            </w:pPr>
            <w:r w:rsidRPr="002B5DB4">
              <w:rPr>
                <w:rFonts w:eastAsia="SimSun" w:cstheme="minorHAnsi"/>
              </w:rPr>
              <w:t xml:space="preserve">Will they be required to spend time at alternative location(s)?   </w:t>
            </w:r>
            <w:r>
              <w:rPr>
                <w:rFonts w:eastAsia="SimSun" w:cstheme="minorHAnsi"/>
              </w:rPr>
              <w:t>Please describe their pattern of attendance.</w:t>
            </w:r>
          </w:p>
          <w:p w14:paraId="23142496" w14:textId="77777777" w:rsidR="007F3310" w:rsidRPr="007F3310" w:rsidRDefault="007F3310" w:rsidP="008B7129">
            <w:pPr>
              <w:spacing w:after="0" w:line="240" w:lineRule="auto"/>
              <w:jc w:val="both"/>
              <w:rPr>
                <w:rFonts w:eastAsia="SimSun" w:cstheme="minorHAnsi"/>
              </w:rPr>
            </w:pPr>
            <w:r w:rsidRPr="007F3310">
              <w:rPr>
                <w:rFonts w:eastAsia="SimSun" w:cstheme="minorHAnsi"/>
              </w:rPr>
              <w:t xml:space="preserve">A provisional timetable can be attached. </w:t>
            </w:r>
          </w:p>
        </w:tc>
        <w:tc>
          <w:tcPr>
            <w:tcW w:w="5700" w:type="dxa"/>
          </w:tcPr>
          <w:p w14:paraId="56CC5812" w14:textId="77777777" w:rsidR="00F24921" w:rsidRPr="002B5DB4" w:rsidRDefault="00F24921" w:rsidP="008B7129">
            <w:pPr>
              <w:spacing w:after="0" w:line="240" w:lineRule="auto"/>
              <w:jc w:val="both"/>
              <w:rPr>
                <w:rFonts w:eastAsia="SimSun" w:cstheme="minorHAnsi"/>
              </w:rPr>
            </w:pPr>
          </w:p>
        </w:tc>
      </w:tr>
      <w:tr w:rsidR="00F24921" w:rsidRPr="002B5DB4" w14:paraId="733C1CF3" w14:textId="77777777" w:rsidTr="00F24921">
        <w:trPr>
          <w:jc w:val="center"/>
        </w:trPr>
        <w:tc>
          <w:tcPr>
            <w:tcW w:w="3717" w:type="dxa"/>
          </w:tcPr>
          <w:p w14:paraId="6C147656" w14:textId="77777777" w:rsidR="00F24921" w:rsidRPr="002B5DB4" w:rsidRDefault="00F24921" w:rsidP="008B7129">
            <w:pPr>
              <w:spacing w:after="0" w:line="240" w:lineRule="auto"/>
              <w:jc w:val="both"/>
              <w:rPr>
                <w:rFonts w:eastAsia="SimSun" w:cstheme="minorHAnsi"/>
                <w:b/>
              </w:rPr>
            </w:pPr>
            <w:r w:rsidRPr="002B5DB4">
              <w:rPr>
                <w:rFonts w:eastAsia="SimSun" w:cstheme="minorHAnsi"/>
                <w:b/>
              </w:rPr>
              <w:t>Accommodation &amp; Travel</w:t>
            </w:r>
          </w:p>
          <w:p w14:paraId="680CB142" w14:textId="77777777" w:rsidR="00F24921" w:rsidRPr="002B5DB4" w:rsidRDefault="00F24921" w:rsidP="008B7129">
            <w:pPr>
              <w:spacing w:after="0" w:line="240" w:lineRule="auto"/>
              <w:jc w:val="both"/>
              <w:rPr>
                <w:rFonts w:eastAsia="SimSun" w:cstheme="minorHAnsi"/>
                <w:b/>
              </w:rPr>
            </w:pPr>
          </w:p>
          <w:p w14:paraId="49F92018" w14:textId="77777777" w:rsidR="00F24921" w:rsidRPr="002B5DB4" w:rsidRDefault="00F24921" w:rsidP="008B7129">
            <w:pPr>
              <w:spacing w:after="0" w:line="240" w:lineRule="auto"/>
              <w:jc w:val="both"/>
              <w:rPr>
                <w:rFonts w:eastAsia="SimSun" w:cstheme="minorHAnsi"/>
              </w:rPr>
            </w:pPr>
            <w:r w:rsidRPr="002B5DB4">
              <w:rPr>
                <w:rFonts w:eastAsia="SimSun" w:cstheme="minorHAnsi"/>
              </w:rPr>
              <w:lastRenderedPageBreak/>
              <w:t>Are there any student or staff travel or accommodation issues associated with this arrangement?</w:t>
            </w:r>
          </w:p>
          <w:p w14:paraId="755120DE" w14:textId="77777777" w:rsidR="00F24921" w:rsidRPr="002B5DB4" w:rsidRDefault="00F24921" w:rsidP="008B7129">
            <w:pPr>
              <w:spacing w:after="0" w:line="240" w:lineRule="auto"/>
              <w:jc w:val="both"/>
              <w:rPr>
                <w:rFonts w:eastAsia="SimSun" w:cstheme="minorHAnsi"/>
              </w:rPr>
            </w:pPr>
          </w:p>
          <w:p w14:paraId="4466D0EB" w14:textId="77777777" w:rsidR="00F24921" w:rsidRPr="002B5DB4" w:rsidRDefault="00F24921" w:rsidP="00872003">
            <w:pPr>
              <w:spacing w:after="0" w:line="240" w:lineRule="auto"/>
              <w:jc w:val="both"/>
              <w:rPr>
                <w:rFonts w:eastAsia="SimSun" w:cstheme="minorHAnsi"/>
              </w:rPr>
            </w:pPr>
            <w:r w:rsidRPr="002B5DB4">
              <w:rPr>
                <w:rFonts w:eastAsia="SimSun" w:cstheme="minorHAnsi"/>
              </w:rPr>
              <w:t xml:space="preserve">Is </w:t>
            </w:r>
            <w:r>
              <w:rPr>
                <w:rFonts w:eastAsia="SimSun" w:cstheme="minorHAnsi"/>
              </w:rPr>
              <w:t>accommodation</w:t>
            </w:r>
            <w:r w:rsidRPr="002B5DB4">
              <w:rPr>
                <w:rFonts w:eastAsia="SimSun" w:cstheme="minorHAnsi"/>
              </w:rPr>
              <w:t xml:space="preserve"> to be guaranteed by either party?</w:t>
            </w:r>
            <w:r>
              <w:rPr>
                <w:rFonts w:eastAsia="SimSun" w:cstheme="minorHAnsi"/>
              </w:rPr>
              <w:t xml:space="preserve">  How will this be co-ordinated?</w:t>
            </w:r>
          </w:p>
          <w:p w14:paraId="3769B358" w14:textId="77777777" w:rsidR="00F24921" w:rsidRPr="002B5DB4" w:rsidRDefault="00F24921" w:rsidP="008B7129">
            <w:pPr>
              <w:spacing w:after="0" w:line="240" w:lineRule="auto"/>
              <w:jc w:val="both"/>
              <w:rPr>
                <w:rFonts w:eastAsia="SimSun" w:cstheme="minorHAnsi"/>
              </w:rPr>
            </w:pPr>
          </w:p>
          <w:p w14:paraId="6D1206FD" w14:textId="77777777" w:rsidR="00F24921" w:rsidRPr="002B5DB4" w:rsidRDefault="00F24921" w:rsidP="008B7129">
            <w:pPr>
              <w:spacing w:after="0" w:line="240" w:lineRule="auto"/>
              <w:jc w:val="both"/>
              <w:rPr>
                <w:rFonts w:eastAsia="SimSun" w:cstheme="minorHAnsi"/>
                <w:b/>
              </w:rPr>
            </w:pPr>
            <w:r w:rsidRPr="002B5DB4">
              <w:rPr>
                <w:rFonts w:eastAsia="SimSun" w:cstheme="minorHAnsi"/>
              </w:rPr>
              <w:t>Will students or staff be reimbursed additional travel or accommodation costs?  How is this decided?  Who pays?</w:t>
            </w:r>
          </w:p>
          <w:p w14:paraId="67A317D0" w14:textId="77777777" w:rsidR="00F24921" w:rsidRPr="002B5DB4" w:rsidRDefault="00F24921" w:rsidP="008B7129">
            <w:pPr>
              <w:spacing w:after="0" w:line="240" w:lineRule="auto"/>
              <w:jc w:val="both"/>
              <w:rPr>
                <w:rFonts w:eastAsia="SimSun" w:cstheme="minorHAnsi"/>
                <w:b/>
              </w:rPr>
            </w:pPr>
          </w:p>
        </w:tc>
        <w:tc>
          <w:tcPr>
            <w:tcW w:w="5700" w:type="dxa"/>
          </w:tcPr>
          <w:p w14:paraId="76D562CC" w14:textId="77777777" w:rsidR="00F24921" w:rsidRPr="002B5DB4" w:rsidRDefault="00F24921" w:rsidP="008B7129">
            <w:pPr>
              <w:spacing w:after="0" w:line="240" w:lineRule="auto"/>
              <w:jc w:val="both"/>
              <w:rPr>
                <w:rFonts w:eastAsia="SimSun" w:cstheme="minorHAnsi"/>
              </w:rPr>
            </w:pPr>
          </w:p>
        </w:tc>
      </w:tr>
      <w:tr w:rsidR="00F24921" w:rsidRPr="002B5DB4" w14:paraId="39DA8003" w14:textId="77777777" w:rsidTr="00F24921">
        <w:trPr>
          <w:jc w:val="center"/>
        </w:trPr>
        <w:tc>
          <w:tcPr>
            <w:tcW w:w="3717" w:type="dxa"/>
          </w:tcPr>
          <w:p w14:paraId="642F8565" w14:textId="77777777" w:rsidR="00F24921" w:rsidRPr="002B5DB4" w:rsidRDefault="00F24921" w:rsidP="008B7129">
            <w:pPr>
              <w:spacing w:after="0" w:line="240" w:lineRule="auto"/>
              <w:jc w:val="both"/>
              <w:rPr>
                <w:rFonts w:eastAsia="SimSun" w:cstheme="minorHAnsi"/>
                <w:b/>
              </w:rPr>
            </w:pPr>
            <w:r w:rsidRPr="002B5DB4">
              <w:rPr>
                <w:rFonts w:eastAsia="SimSun" w:cstheme="minorHAnsi"/>
                <w:b/>
              </w:rPr>
              <w:t>General examination regulations</w:t>
            </w:r>
          </w:p>
          <w:p w14:paraId="0E1D5BEC" w14:textId="77777777" w:rsidR="00F24921" w:rsidRPr="002B5DB4" w:rsidRDefault="00F24921" w:rsidP="008B7129">
            <w:pPr>
              <w:spacing w:after="0" w:line="240" w:lineRule="auto"/>
              <w:jc w:val="both"/>
              <w:rPr>
                <w:rFonts w:eastAsia="SimSun" w:cstheme="minorHAnsi"/>
                <w:b/>
              </w:rPr>
            </w:pPr>
          </w:p>
          <w:p w14:paraId="175C1340" w14:textId="77777777" w:rsidR="00F24921" w:rsidRPr="002B5DB4" w:rsidRDefault="00F24921" w:rsidP="008B7129">
            <w:pPr>
              <w:spacing w:after="0" w:line="240" w:lineRule="auto"/>
              <w:jc w:val="both"/>
              <w:rPr>
                <w:rFonts w:eastAsia="SimSun" w:cstheme="minorHAnsi"/>
              </w:rPr>
            </w:pPr>
            <w:r w:rsidRPr="002B5DB4">
              <w:rPr>
                <w:rFonts w:eastAsia="SimSun" w:cstheme="minorHAnsi"/>
              </w:rPr>
              <w:t xml:space="preserve">Assessments must conform to Imperial norms, e.g. </w:t>
            </w:r>
            <w:r>
              <w:rPr>
                <w:rFonts w:eastAsia="SimSun" w:cstheme="minorHAnsi"/>
              </w:rPr>
              <w:t xml:space="preserve">regulations for secrecy of examination papers, arrangements for </w:t>
            </w:r>
            <w:r w:rsidRPr="002B5DB4">
              <w:rPr>
                <w:rFonts w:eastAsia="SimSun" w:cstheme="minorHAnsi"/>
              </w:rPr>
              <w:t xml:space="preserve">closed or open books, computer based examinations, project work including group work; </w:t>
            </w:r>
            <w:r>
              <w:rPr>
                <w:rFonts w:eastAsia="SimSun" w:cstheme="minorHAnsi"/>
              </w:rPr>
              <w:t>etc</w:t>
            </w:r>
          </w:p>
          <w:p w14:paraId="425B3FAA" w14:textId="77777777" w:rsidR="00F24921" w:rsidRPr="002B5DB4" w:rsidRDefault="00F24921" w:rsidP="008B7129">
            <w:pPr>
              <w:spacing w:after="0" w:line="240" w:lineRule="auto"/>
              <w:jc w:val="both"/>
              <w:rPr>
                <w:rFonts w:eastAsia="SimSun" w:cstheme="minorHAnsi"/>
                <w:b/>
              </w:rPr>
            </w:pPr>
          </w:p>
          <w:p w14:paraId="41A62630" w14:textId="77777777" w:rsidR="00F24921" w:rsidRDefault="00F24921" w:rsidP="00B069AA">
            <w:pPr>
              <w:spacing w:after="0" w:line="240" w:lineRule="auto"/>
              <w:jc w:val="both"/>
              <w:rPr>
                <w:rFonts w:cstheme="minorHAnsi"/>
              </w:rPr>
            </w:pPr>
            <w:r w:rsidRPr="00B3003B">
              <w:rPr>
                <w:rFonts w:eastAsia="SimSun" w:cstheme="minorHAnsi"/>
                <w:i/>
                <w:u w:val="single"/>
              </w:rPr>
              <w:t>MRes programmes:</w:t>
            </w:r>
            <w:r w:rsidRPr="00B069AA">
              <w:rPr>
                <w:rFonts w:eastAsia="SimSun" w:cstheme="minorHAnsi"/>
                <w:i/>
              </w:rPr>
              <w:t xml:space="preserve"> At Imperial, </w:t>
            </w:r>
            <w:r w:rsidRPr="00B069AA">
              <w:rPr>
                <w:rFonts w:cstheme="minorHAnsi"/>
                <w:i/>
              </w:rPr>
              <w:t>normally, the assessment of an MRes programme</w:t>
            </w:r>
            <w:r w:rsidR="00836419">
              <w:rPr>
                <w:rFonts w:cstheme="minorHAnsi"/>
                <w:i/>
              </w:rPr>
              <w:t xml:space="preserve"> will require at least one </w:t>
            </w:r>
            <w:r w:rsidR="007F3310">
              <w:rPr>
                <w:rFonts w:cstheme="minorHAnsi"/>
                <w:i/>
              </w:rPr>
              <w:t xml:space="preserve">oral assessment. </w:t>
            </w:r>
          </w:p>
          <w:p w14:paraId="1E13D994" w14:textId="77777777" w:rsidR="00836419" w:rsidRDefault="00836419" w:rsidP="008B7129">
            <w:pPr>
              <w:spacing w:after="0" w:line="240" w:lineRule="auto"/>
              <w:jc w:val="both"/>
              <w:rPr>
                <w:rFonts w:cstheme="minorHAnsi"/>
              </w:rPr>
            </w:pPr>
          </w:p>
          <w:p w14:paraId="7A8EC9F2" w14:textId="77777777" w:rsidR="00F24921" w:rsidRPr="006D186E" w:rsidRDefault="00F24921" w:rsidP="008B7129">
            <w:pPr>
              <w:spacing w:after="0" w:line="240" w:lineRule="auto"/>
              <w:jc w:val="both"/>
              <w:rPr>
                <w:rFonts w:eastAsia="SimSun" w:cstheme="minorHAnsi"/>
              </w:rPr>
            </w:pPr>
            <w:r w:rsidRPr="00B069AA">
              <w:rPr>
                <w:rFonts w:cstheme="minorHAnsi"/>
              </w:rPr>
              <w:t>Will this be the case?  Will it involve an external examiner?</w:t>
            </w:r>
          </w:p>
          <w:p w14:paraId="52E6382F" w14:textId="77777777" w:rsidR="00F24921" w:rsidRPr="002B5DB4" w:rsidRDefault="00F24921" w:rsidP="008B7129">
            <w:pPr>
              <w:spacing w:after="0" w:line="240" w:lineRule="auto"/>
              <w:jc w:val="both"/>
              <w:rPr>
                <w:rFonts w:eastAsia="SimSun" w:cstheme="minorHAnsi"/>
                <w:b/>
              </w:rPr>
            </w:pPr>
          </w:p>
        </w:tc>
        <w:tc>
          <w:tcPr>
            <w:tcW w:w="5700" w:type="dxa"/>
          </w:tcPr>
          <w:p w14:paraId="650632DF" w14:textId="77777777" w:rsidR="00F24921" w:rsidRPr="002B5DB4" w:rsidRDefault="00F24921" w:rsidP="008B7129">
            <w:pPr>
              <w:spacing w:after="0" w:line="240" w:lineRule="auto"/>
              <w:jc w:val="both"/>
              <w:rPr>
                <w:rFonts w:eastAsia="SimSun" w:cstheme="minorHAnsi"/>
              </w:rPr>
            </w:pPr>
          </w:p>
        </w:tc>
      </w:tr>
      <w:tr w:rsidR="00F24921" w:rsidRPr="002B5DB4" w14:paraId="3FDC1BA7" w14:textId="77777777" w:rsidTr="00F24921">
        <w:trPr>
          <w:jc w:val="center"/>
        </w:trPr>
        <w:tc>
          <w:tcPr>
            <w:tcW w:w="3717" w:type="dxa"/>
          </w:tcPr>
          <w:p w14:paraId="0E6DB541" w14:textId="77777777" w:rsidR="00F24921" w:rsidRPr="002B5DB4" w:rsidRDefault="00F24921" w:rsidP="008B7129">
            <w:pPr>
              <w:spacing w:after="0" w:line="240" w:lineRule="auto"/>
              <w:rPr>
                <w:rFonts w:eastAsia="SimSun" w:cstheme="minorHAnsi"/>
                <w:b/>
              </w:rPr>
            </w:pPr>
            <w:r w:rsidRPr="00774ABE">
              <w:rPr>
                <w:rFonts w:eastAsia="SimSun" w:cstheme="minorHAnsi"/>
                <w:b/>
              </w:rPr>
              <w:t>Role of Examiners</w:t>
            </w:r>
          </w:p>
          <w:p w14:paraId="21CF4100" w14:textId="77777777" w:rsidR="00F24921" w:rsidRPr="002B5DB4" w:rsidRDefault="00F24921" w:rsidP="008B7129">
            <w:pPr>
              <w:spacing w:after="0" w:line="240" w:lineRule="auto"/>
              <w:rPr>
                <w:rFonts w:eastAsia="SimSun" w:cstheme="minorHAnsi"/>
                <w:b/>
              </w:rPr>
            </w:pPr>
          </w:p>
          <w:p w14:paraId="26FD744B" w14:textId="77777777" w:rsidR="00F24921" w:rsidRPr="002B5DB4" w:rsidRDefault="00F24921" w:rsidP="008B7129">
            <w:pPr>
              <w:spacing w:after="0" w:line="240" w:lineRule="auto"/>
              <w:jc w:val="both"/>
              <w:rPr>
                <w:rFonts w:eastAsia="SimSun" w:cstheme="minorHAnsi"/>
                <w:i/>
              </w:rPr>
            </w:pPr>
            <w:r w:rsidRPr="002B5DB4">
              <w:rPr>
                <w:rFonts w:eastAsia="SimSun" w:cstheme="minorHAnsi"/>
                <w:i/>
              </w:rPr>
              <w:t>A Board of Examiners should be constituted for UG and PG Master’s level programmes with standard duties as set out in Imperial’s Examination regulations; the role of the external examiner is paramount</w:t>
            </w:r>
          </w:p>
          <w:p w14:paraId="64632C2C" w14:textId="77777777" w:rsidR="00F24921" w:rsidRPr="002B5DB4" w:rsidRDefault="00F24921" w:rsidP="008B7129">
            <w:pPr>
              <w:spacing w:after="0" w:line="240" w:lineRule="auto"/>
              <w:rPr>
                <w:rFonts w:eastAsia="SimSun" w:cstheme="minorHAnsi"/>
              </w:rPr>
            </w:pPr>
          </w:p>
          <w:p w14:paraId="4BA28666" w14:textId="77777777" w:rsidR="00F24921" w:rsidRPr="002B5DB4" w:rsidRDefault="00F24921" w:rsidP="008B7129">
            <w:pPr>
              <w:spacing w:after="0" w:line="240" w:lineRule="auto"/>
              <w:rPr>
                <w:rFonts w:eastAsia="SimSun" w:cstheme="minorHAnsi"/>
              </w:rPr>
            </w:pPr>
            <w:r w:rsidRPr="002B5DB4">
              <w:rPr>
                <w:rFonts w:eastAsia="SimSun" w:cstheme="minorHAnsi"/>
              </w:rPr>
              <w:t>The Board should include representatives from both institutions.</w:t>
            </w:r>
          </w:p>
          <w:p w14:paraId="350ADEE8" w14:textId="77777777" w:rsidR="00F24921" w:rsidRPr="002B5DB4" w:rsidRDefault="00F24921" w:rsidP="008B7129">
            <w:pPr>
              <w:spacing w:after="0" w:line="240" w:lineRule="auto"/>
              <w:rPr>
                <w:rFonts w:eastAsia="SimSun" w:cstheme="minorHAnsi"/>
              </w:rPr>
            </w:pPr>
          </w:p>
          <w:p w14:paraId="7D163AAD" w14:textId="77777777" w:rsidR="00F24921" w:rsidRPr="002B5DB4" w:rsidRDefault="00F24921" w:rsidP="008B7129">
            <w:pPr>
              <w:spacing w:after="0" w:line="240" w:lineRule="auto"/>
              <w:rPr>
                <w:rFonts w:eastAsia="SimSun" w:cstheme="minorHAnsi"/>
              </w:rPr>
            </w:pPr>
            <w:r w:rsidRPr="002B5DB4">
              <w:rPr>
                <w:rFonts w:eastAsia="SimSun" w:cstheme="minorHAnsi"/>
              </w:rPr>
              <w:t>Who will Chair the Board – Imperial or the partner institution staff?  Will this responsibility be rotated?</w:t>
            </w:r>
          </w:p>
          <w:p w14:paraId="58D5FB3A" w14:textId="77777777" w:rsidR="00F24921" w:rsidRPr="002B5DB4" w:rsidRDefault="00F24921" w:rsidP="008B7129">
            <w:pPr>
              <w:spacing w:after="0" w:line="240" w:lineRule="auto"/>
              <w:rPr>
                <w:rFonts w:eastAsia="SimSun" w:cstheme="minorHAnsi"/>
              </w:rPr>
            </w:pPr>
          </w:p>
          <w:p w14:paraId="2413CDFE" w14:textId="77777777" w:rsidR="00F24921" w:rsidRPr="002B5DB4" w:rsidRDefault="00F24921" w:rsidP="008B7129">
            <w:pPr>
              <w:spacing w:after="0" w:line="240" w:lineRule="auto"/>
              <w:rPr>
                <w:rFonts w:eastAsia="SimSun" w:cstheme="minorHAnsi"/>
              </w:rPr>
            </w:pPr>
            <w:r w:rsidRPr="002B5DB4">
              <w:rPr>
                <w:rFonts w:eastAsia="SimSun" w:cstheme="minorHAnsi"/>
              </w:rPr>
              <w:t>Where will the Final Examination Board be held?</w:t>
            </w:r>
          </w:p>
          <w:p w14:paraId="26D24EA9" w14:textId="77777777" w:rsidR="00F24921" w:rsidRPr="002B5DB4" w:rsidRDefault="00F24921" w:rsidP="008B7129">
            <w:pPr>
              <w:spacing w:after="0" w:line="240" w:lineRule="auto"/>
              <w:rPr>
                <w:rFonts w:eastAsia="SimSun" w:cstheme="minorHAnsi"/>
              </w:rPr>
            </w:pPr>
          </w:p>
          <w:p w14:paraId="6D206483" w14:textId="77777777" w:rsidR="00F24921" w:rsidRDefault="00F24921" w:rsidP="008B7129">
            <w:pPr>
              <w:spacing w:after="0" w:line="240" w:lineRule="auto"/>
              <w:rPr>
                <w:rFonts w:eastAsia="SimSun" w:cstheme="minorHAnsi"/>
              </w:rPr>
            </w:pPr>
            <w:r>
              <w:rPr>
                <w:rFonts w:eastAsia="SimSun" w:cstheme="minorHAnsi"/>
              </w:rPr>
              <w:t>Where will viva voc</w:t>
            </w:r>
            <w:r w:rsidR="00D03492">
              <w:rPr>
                <w:rFonts w:eastAsia="SimSun" w:cstheme="minorHAnsi"/>
              </w:rPr>
              <w:t>e</w:t>
            </w:r>
            <w:r>
              <w:rPr>
                <w:rFonts w:eastAsia="SimSun" w:cstheme="minorHAnsi"/>
              </w:rPr>
              <w:t xml:space="preserve"> examinations be held?</w:t>
            </w:r>
          </w:p>
          <w:p w14:paraId="0EBCDB7F" w14:textId="77777777" w:rsidR="00F24921" w:rsidRDefault="00F24921" w:rsidP="008B7129">
            <w:pPr>
              <w:spacing w:after="0" w:line="240" w:lineRule="auto"/>
              <w:rPr>
                <w:rFonts w:eastAsia="SimSun" w:cstheme="minorHAnsi"/>
              </w:rPr>
            </w:pPr>
          </w:p>
          <w:p w14:paraId="7E3D4BCF" w14:textId="77777777" w:rsidR="00F24921" w:rsidRPr="002B5DB4" w:rsidRDefault="00F24921" w:rsidP="008B7129">
            <w:pPr>
              <w:spacing w:after="0" w:line="240" w:lineRule="auto"/>
              <w:rPr>
                <w:rFonts w:eastAsia="SimSun" w:cstheme="minorHAnsi"/>
              </w:rPr>
            </w:pPr>
            <w:r w:rsidRPr="002B5DB4">
              <w:rPr>
                <w:rFonts w:eastAsia="SimSun" w:cstheme="minorHAnsi"/>
              </w:rPr>
              <w:t>Will viva voc</w:t>
            </w:r>
            <w:r w:rsidR="00D03492">
              <w:rPr>
                <w:rFonts w:eastAsia="SimSun" w:cstheme="minorHAnsi"/>
              </w:rPr>
              <w:t>e</w:t>
            </w:r>
            <w:r w:rsidRPr="002B5DB4">
              <w:rPr>
                <w:rFonts w:eastAsia="SimSun" w:cstheme="minorHAnsi"/>
              </w:rPr>
              <w:t xml:space="preserve"> examinations be held to deal with borderline cases?  Where will these be held? </w:t>
            </w:r>
          </w:p>
          <w:p w14:paraId="109238A4" w14:textId="77777777" w:rsidR="00F24921" w:rsidRPr="002B5DB4" w:rsidRDefault="00F24921" w:rsidP="00464615">
            <w:pPr>
              <w:spacing w:after="0" w:line="240" w:lineRule="auto"/>
              <w:rPr>
                <w:rFonts w:eastAsia="SimSun" w:cstheme="minorHAnsi"/>
                <w:b/>
              </w:rPr>
            </w:pPr>
          </w:p>
        </w:tc>
        <w:tc>
          <w:tcPr>
            <w:tcW w:w="5700" w:type="dxa"/>
          </w:tcPr>
          <w:p w14:paraId="5493A98B" w14:textId="77777777" w:rsidR="00F24921" w:rsidRPr="002B5DB4" w:rsidRDefault="00F24921" w:rsidP="008B7129">
            <w:pPr>
              <w:spacing w:after="0" w:line="240" w:lineRule="auto"/>
              <w:jc w:val="both"/>
              <w:rPr>
                <w:rFonts w:eastAsia="SimSun" w:cstheme="minorHAnsi"/>
              </w:rPr>
            </w:pPr>
          </w:p>
        </w:tc>
      </w:tr>
      <w:tr w:rsidR="00F24921" w:rsidRPr="002B5DB4" w14:paraId="689B329B" w14:textId="77777777" w:rsidTr="00F24921">
        <w:trPr>
          <w:jc w:val="center"/>
        </w:trPr>
        <w:tc>
          <w:tcPr>
            <w:tcW w:w="3717" w:type="dxa"/>
          </w:tcPr>
          <w:p w14:paraId="7A1DAD8E" w14:textId="77777777" w:rsidR="00F24921" w:rsidRPr="002B5DB4" w:rsidRDefault="00F24921" w:rsidP="008B7129">
            <w:pPr>
              <w:spacing w:after="0" w:line="240" w:lineRule="auto"/>
              <w:rPr>
                <w:rFonts w:eastAsia="SimSun" w:cstheme="minorHAnsi"/>
                <w:b/>
              </w:rPr>
            </w:pPr>
            <w:r w:rsidRPr="002B5DB4">
              <w:rPr>
                <w:rFonts w:eastAsia="SimSun" w:cstheme="minorHAnsi"/>
                <w:b/>
              </w:rPr>
              <w:t>Examiner Appointment</w:t>
            </w:r>
            <w:r>
              <w:rPr>
                <w:rFonts w:eastAsia="SimSun" w:cstheme="minorHAnsi"/>
                <w:b/>
              </w:rPr>
              <w:t>, including external examiners</w:t>
            </w:r>
          </w:p>
          <w:p w14:paraId="5F982342" w14:textId="77777777" w:rsidR="00F24921" w:rsidRPr="002B5DB4" w:rsidRDefault="00F24921" w:rsidP="008B7129">
            <w:pPr>
              <w:spacing w:after="0" w:line="240" w:lineRule="auto"/>
              <w:rPr>
                <w:rFonts w:eastAsia="SimSun" w:cstheme="minorHAnsi"/>
                <w:b/>
              </w:rPr>
            </w:pPr>
          </w:p>
          <w:p w14:paraId="6A8D92C9" w14:textId="77777777" w:rsidR="00F24921" w:rsidRDefault="00F24921" w:rsidP="008B7129">
            <w:pPr>
              <w:spacing w:after="0" w:line="240" w:lineRule="auto"/>
              <w:jc w:val="both"/>
              <w:rPr>
                <w:rFonts w:eastAsia="SimSun" w:cstheme="minorHAnsi"/>
                <w:i/>
              </w:rPr>
            </w:pPr>
            <w:r w:rsidRPr="002B5DB4">
              <w:rPr>
                <w:rFonts w:eastAsia="SimSun" w:cstheme="minorHAnsi"/>
                <w:i/>
              </w:rPr>
              <w:t xml:space="preserve">Needs to go through procedures of both institutions </w:t>
            </w:r>
          </w:p>
          <w:p w14:paraId="544513DE" w14:textId="77777777" w:rsidR="00F24921" w:rsidRDefault="00F24921" w:rsidP="008B7129">
            <w:pPr>
              <w:spacing w:after="0" w:line="240" w:lineRule="auto"/>
              <w:jc w:val="both"/>
              <w:rPr>
                <w:rFonts w:eastAsia="SimSun" w:cstheme="minorHAnsi"/>
                <w:i/>
              </w:rPr>
            </w:pPr>
            <w:r>
              <w:rPr>
                <w:rFonts w:eastAsia="SimSun" w:cstheme="minorHAnsi"/>
                <w:i/>
              </w:rPr>
              <w:t xml:space="preserve">For Imperial details see </w:t>
            </w:r>
            <w:hyperlink r:id="rId14" w:history="1">
              <w:r w:rsidRPr="00B069AA">
                <w:rPr>
                  <w:rStyle w:val="Hyperlink"/>
                  <w:rFonts w:eastAsia="SimSun" w:cstheme="minorHAnsi"/>
                  <w:i/>
                </w:rPr>
                <w:t>he</w:t>
              </w:r>
              <w:r w:rsidRPr="00B069AA">
                <w:rPr>
                  <w:rStyle w:val="Hyperlink"/>
                  <w:rFonts w:eastAsia="SimSun" w:cstheme="minorHAnsi"/>
                  <w:i/>
                </w:rPr>
                <w:t>r</w:t>
              </w:r>
              <w:r w:rsidRPr="00B069AA">
                <w:rPr>
                  <w:rStyle w:val="Hyperlink"/>
                  <w:rFonts w:eastAsia="SimSun" w:cstheme="minorHAnsi"/>
                  <w:i/>
                </w:rPr>
                <w:t>e</w:t>
              </w:r>
            </w:hyperlink>
          </w:p>
          <w:p w14:paraId="7918063C" w14:textId="77777777" w:rsidR="00F24921" w:rsidRDefault="00F24921" w:rsidP="008B7129">
            <w:pPr>
              <w:spacing w:after="0" w:line="240" w:lineRule="auto"/>
              <w:jc w:val="both"/>
              <w:rPr>
                <w:rFonts w:eastAsia="SimSun" w:cstheme="minorHAnsi"/>
              </w:rPr>
            </w:pPr>
          </w:p>
          <w:p w14:paraId="29B41CCA" w14:textId="77777777" w:rsidR="00F24921" w:rsidRDefault="00F24921" w:rsidP="008B7129">
            <w:pPr>
              <w:spacing w:after="0" w:line="240" w:lineRule="auto"/>
              <w:jc w:val="both"/>
              <w:rPr>
                <w:rFonts w:eastAsia="SimSun" w:cstheme="minorHAnsi"/>
                <w:i/>
              </w:rPr>
            </w:pPr>
            <w:r>
              <w:rPr>
                <w:rFonts w:eastAsia="SimSun" w:cstheme="minorHAnsi"/>
              </w:rPr>
              <w:t xml:space="preserve">How will this work?  Will each institution appoint their own examiners and report this to the other institution or will examiners be jointly appointed?  If joint, whose rules apply and how is this co-ordinated? </w:t>
            </w:r>
            <w:proofErr w:type="spellStart"/>
            <w:r w:rsidRPr="00B069AA">
              <w:rPr>
                <w:rFonts w:eastAsia="SimSun" w:cstheme="minorHAnsi"/>
                <w:i/>
              </w:rPr>
              <w:t>Eg</w:t>
            </w:r>
            <w:proofErr w:type="spellEnd"/>
            <w:r w:rsidRPr="00B069AA">
              <w:rPr>
                <w:rFonts w:eastAsia="SimSun" w:cstheme="minorHAnsi"/>
                <w:i/>
              </w:rPr>
              <w:t xml:space="preserve"> at Imperial examiners are appointed for a max</w:t>
            </w:r>
            <w:r>
              <w:rPr>
                <w:rFonts w:eastAsia="SimSun" w:cstheme="minorHAnsi"/>
                <w:i/>
              </w:rPr>
              <w:t>.</w:t>
            </w:r>
            <w:r w:rsidRPr="00B069AA">
              <w:rPr>
                <w:rFonts w:eastAsia="SimSun" w:cstheme="minorHAnsi"/>
                <w:i/>
              </w:rPr>
              <w:t xml:space="preserve"> for 4 years.</w:t>
            </w:r>
          </w:p>
          <w:p w14:paraId="7DC147EC" w14:textId="77777777" w:rsidR="00F24921" w:rsidRPr="00B069AA" w:rsidRDefault="00F24921" w:rsidP="008B7129">
            <w:pPr>
              <w:spacing w:after="0" w:line="240" w:lineRule="auto"/>
              <w:jc w:val="both"/>
              <w:rPr>
                <w:rFonts w:eastAsia="SimSun" w:cstheme="minorHAnsi"/>
                <w:i/>
              </w:rPr>
            </w:pPr>
          </w:p>
          <w:p w14:paraId="7AF12111" w14:textId="77777777" w:rsidR="00F24921" w:rsidRPr="002B5DB4" w:rsidRDefault="00F24921" w:rsidP="008B7129">
            <w:pPr>
              <w:spacing w:after="0" w:line="240" w:lineRule="auto"/>
              <w:rPr>
                <w:rFonts w:eastAsia="SimSun" w:cstheme="minorHAnsi"/>
                <w:b/>
              </w:rPr>
            </w:pPr>
          </w:p>
        </w:tc>
        <w:tc>
          <w:tcPr>
            <w:tcW w:w="5700" w:type="dxa"/>
          </w:tcPr>
          <w:p w14:paraId="0F8E7E97" w14:textId="77777777" w:rsidR="00F24921" w:rsidRPr="002B5DB4" w:rsidRDefault="00F24921" w:rsidP="008B7129">
            <w:pPr>
              <w:spacing w:after="0" w:line="240" w:lineRule="auto"/>
              <w:jc w:val="both"/>
              <w:rPr>
                <w:rFonts w:eastAsia="SimSun" w:cstheme="minorHAnsi"/>
              </w:rPr>
            </w:pPr>
          </w:p>
        </w:tc>
      </w:tr>
      <w:tr w:rsidR="00F24921" w:rsidRPr="002B5DB4" w14:paraId="00B46CB2" w14:textId="77777777" w:rsidTr="00F24921">
        <w:trPr>
          <w:jc w:val="center"/>
        </w:trPr>
        <w:tc>
          <w:tcPr>
            <w:tcW w:w="3717" w:type="dxa"/>
          </w:tcPr>
          <w:p w14:paraId="24F156A7" w14:textId="77777777" w:rsidR="00F24921" w:rsidRDefault="00F24921" w:rsidP="008B7129">
            <w:pPr>
              <w:spacing w:after="0" w:line="240" w:lineRule="auto"/>
              <w:jc w:val="both"/>
              <w:rPr>
                <w:rFonts w:eastAsia="SimSun" w:cstheme="minorHAnsi"/>
                <w:b/>
              </w:rPr>
            </w:pPr>
            <w:r>
              <w:rPr>
                <w:rFonts w:eastAsia="SimSun" w:cstheme="minorHAnsi"/>
                <w:b/>
              </w:rPr>
              <w:t>External Examiner Reports</w:t>
            </w:r>
          </w:p>
          <w:p w14:paraId="5995FF30" w14:textId="77777777" w:rsidR="00F24921" w:rsidRDefault="00F24921" w:rsidP="008B7129">
            <w:pPr>
              <w:spacing w:after="0" w:line="240" w:lineRule="auto"/>
              <w:jc w:val="both"/>
              <w:rPr>
                <w:rFonts w:eastAsia="SimSun" w:cstheme="minorHAnsi"/>
                <w:b/>
              </w:rPr>
            </w:pPr>
          </w:p>
          <w:p w14:paraId="6A6BA8F4" w14:textId="77777777" w:rsidR="00F24921" w:rsidRPr="00B3003B" w:rsidRDefault="00F24921" w:rsidP="00464615">
            <w:pPr>
              <w:spacing w:after="0" w:line="240" w:lineRule="auto"/>
              <w:rPr>
                <w:i/>
              </w:rPr>
            </w:pPr>
            <w:r w:rsidRPr="00B3003B">
              <w:rPr>
                <w:i/>
              </w:rPr>
              <w:t xml:space="preserve">External Examiners are required to write an annual report on their experience of the examination process. These reports may include observations on teaching, </w:t>
            </w:r>
            <w:r w:rsidR="00811E0C">
              <w:rPr>
                <w:i/>
              </w:rPr>
              <w:t>programme</w:t>
            </w:r>
            <w:r w:rsidRPr="00B3003B">
              <w:rPr>
                <w:i/>
              </w:rPr>
              <w:t xml:space="preserve"> structure and </w:t>
            </w:r>
            <w:r w:rsidR="00811E0C">
              <w:rPr>
                <w:i/>
              </w:rPr>
              <w:t>programme</w:t>
            </w:r>
            <w:r w:rsidRPr="00B3003B">
              <w:rPr>
                <w:i/>
              </w:rPr>
              <w:t xml:space="preserve"> content as well as the examination process as a whole. </w:t>
            </w:r>
          </w:p>
          <w:p w14:paraId="3F3D94A6" w14:textId="77777777" w:rsidR="00F24921" w:rsidRDefault="00F24921" w:rsidP="00464615">
            <w:pPr>
              <w:spacing w:after="0" w:line="240" w:lineRule="auto"/>
              <w:rPr>
                <w:sz w:val="20"/>
                <w:szCs w:val="20"/>
              </w:rPr>
            </w:pPr>
          </w:p>
          <w:p w14:paraId="387C6F62" w14:textId="77777777" w:rsidR="00F24921" w:rsidRPr="00464615" w:rsidRDefault="00F24921" w:rsidP="00464615">
            <w:pPr>
              <w:spacing w:after="0" w:line="240" w:lineRule="auto"/>
            </w:pPr>
            <w:r w:rsidRPr="00464615">
              <w:t>Will each institution provide thei</w:t>
            </w:r>
            <w:r w:rsidR="007F3310">
              <w:t xml:space="preserve">r </w:t>
            </w:r>
            <w:r>
              <w:t>own feedback to the examiners</w:t>
            </w:r>
            <w:r w:rsidRPr="00464615">
              <w:t xml:space="preserve"> or should this be jointly agreed feedback?  How will this be co-ordinated</w:t>
            </w:r>
            <w:r>
              <w:t>?</w:t>
            </w:r>
          </w:p>
          <w:p w14:paraId="18C9DC98" w14:textId="77777777" w:rsidR="00F24921" w:rsidRDefault="00F24921" w:rsidP="00464615">
            <w:pPr>
              <w:spacing w:after="0" w:line="240" w:lineRule="auto"/>
              <w:rPr>
                <w:sz w:val="20"/>
                <w:szCs w:val="20"/>
              </w:rPr>
            </w:pPr>
          </w:p>
          <w:p w14:paraId="13206C78" w14:textId="77777777" w:rsidR="00F24921" w:rsidRPr="00464615" w:rsidRDefault="00F24921" w:rsidP="00464615">
            <w:pPr>
              <w:spacing w:after="0" w:line="240" w:lineRule="auto"/>
              <w:rPr>
                <w:rFonts w:eastAsia="SimSun" w:cstheme="minorHAnsi"/>
                <w:b/>
                <w:i/>
              </w:rPr>
            </w:pPr>
            <w:r w:rsidRPr="00464615">
              <w:rPr>
                <w:i/>
              </w:rPr>
              <w:t xml:space="preserve">Each institution must receive a copy of the external examiners’ reports and </w:t>
            </w:r>
            <w:r>
              <w:rPr>
                <w:i/>
              </w:rPr>
              <w:t xml:space="preserve">any </w:t>
            </w:r>
            <w:r w:rsidRPr="00464615">
              <w:rPr>
                <w:i/>
              </w:rPr>
              <w:t>feedback</w:t>
            </w:r>
            <w:r>
              <w:rPr>
                <w:i/>
              </w:rPr>
              <w:t>.</w:t>
            </w:r>
          </w:p>
          <w:p w14:paraId="5DEDE260" w14:textId="77777777" w:rsidR="00F24921" w:rsidRDefault="00F24921" w:rsidP="00464615">
            <w:pPr>
              <w:spacing w:after="0" w:line="240" w:lineRule="auto"/>
              <w:jc w:val="both"/>
              <w:rPr>
                <w:rFonts w:eastAsia="SimSun" w:cstheme="minorHAnsi"/>
                <w:b/>
              </w:rPr>
            </w:pPr>
          </w:p>
        </w:tc>
        <w:tc>
          <w:tcPr>
            <w:tcW w:w="5700" w:type="dxa"/>
          </w:tcPr>
          <w:p w14:paraId="0A127237" w14:textId="77777777" w:rsidR="00F24921" w:rsidRPr="002B5DB4" w:rsidRDefault="00F24921" w:rsidP="008B7129">
            <w:pPr>
              <w:spacing w:after="0" w:line="240" w:lineRule="auto"/>
              <w:jc w:val="both"/>
              <w:rPr>
                <w:rFonts w:eastAsia="SimSun" w:cstheme="minorHAnsi"/>
              </w:rPr>
            </w:pPr>
          </w:p>
        </w:tc>
      </w:tr>
      <w:tr w:rsidR="00F24921" w:rsidRPr="002B5DB4" w14:paraId="28B4C165" w14:textId="77777777" w:rsidTr="00F24921">
        <w:trPr>
          <w:jc w:val="center"/>
        </w:trPr>
        <w:tc>
          <w:tcPr>
            <w:tcW w:w="3717" w:type="dxa"/>
          </w:tcPr>
          <w:p w14:paraId="24BA8B6F" w14:textId="77777777" w:rsidR="00F24921" w:rsidRPr="002B5DB4" w:rsidRDefault="00F24921" w:rsidP="008B7129">
            <w:pPr>
              <w:spacing w:after="0" w:line="240" w:lineRule="auto"/>
              <w:jc w:val="both"/>
              <w:rPr>
                <w:rFonts w:eastAsia="SimSun" w:cstheme="minorHAnsi"/>
                <w:b/>
              </w:rPr>
            </w:pPr>
            <w:r>
              <w:rPr>
                <w:rFonts w:eastAsia="SimSun" w:cstheme="minorHAnsi"/>
                <w:b/>
              </w:rPr>
              <w:t xml:space="preserve">External </w:t>
            </w:r>
            <w:r w:rsidRPr="002B5DB4">
              <w:rPr>
                <w:rFonts w:eastAsia="SimSun" w:cstheme="minorHAnsi"/>
                <w:b/>
              </w:rPr>
              <w:t>Examiner fee payments</w:t>
            </w:r>
          </w:p>
          <w:p w14:paraId="2383DF98" w14:textId="77777777" w:rsidR="00F24921" w:rsidRPr="002B5DB4" w:rsidRDefault="00F24921" w:rsidP="008B7129">
            <w:pPr>
              <w:spacing w:after="0" w:line="240" w:lineRule="auto"/>
              <w:jc w:val="both"/>
              <w:rPr>
                <w:rFonts w:eastAsia="SimSun" w:cstheme="minorHAnsi"/>
                <w:b/>
              </w:rPr>
            </w:pPr>
          </w:p>
          <w:p w14:paraId="15258707" w14:textId="77777777" w:rsidR="00F24921" w:rsidRPr="002B5DB4" w:rsidRDefault="00F24921" w:rsidP="00774ABE">
            <w:pPr>
              <w:spacing w:after="0" w:line="240" w:lineRule="auto"/>
              <w:jc w:val="both"/>
              <w:rPr>
                <w:rFonts w:eastAsia="SimSun" w:cstheme="minorHAnsi"/>
              </w:rPr>
            </w:pPr>
            <w:r w:rsidRPr="003E0EDE">
              <w:rPr>
                <w:rFonts w:eastAsia="SimSun" w:cstheme="minorHAnsi"/>
                <w:i/>
              </w:rPr>
              <w:t xml:space="preserve">Same fee rate should be used; </w:t>
            </w:r>
            <w:r w:rsidRPr="00774ABE">
              <w:rPr>
                <w:rFonts w:eastAsia="SimSun" w:cstheme="minorHAnsi"/>
                <w:i/>
              </w:rPr>
              <w:t>Which takes precedence, the higher or lower?</w:t>
            </w:r>
          </w:p>
          <w:p w14:paraId="5BB9C73C" w14:textId="77777777" w:rsidR="00F24921" w:rsidRDefault="00F24921" w:rsidP="00AB4CA0">
            <w:pPr>
              <w:spacing w:after="0" w:line="240" w:lineRule="auto"/>
              <w:jc w:val="both"/>
              <w:rPr>
                <w:rFonts w:eastAsia="SimSun" w:cs="Arial"/>
                <w:sz w:val="20"/>
              </w:rPr>
            </w:pPr>
          </w:p>
          <w:p w14:paraId="011D2706" w14:textId="77777777" w:rsidR="00F24921" w:rsidRPr="00B3003B" w:rsidRDefault="00F24921" w:rsidP="00AB4CA0">
            <w:pPr>
              <w:spacing w:after="0" w:line="240" w:lineRule="auto"/>
              <w:jc w:val="both"/>
              <w:rPr>
                <w:rFonts w:eastAsia="SimSun" w:cs="Arial"/>
              </w:rPr>
            </w:pPr>
            <w:r w:rsidRPr="00B3003B">
              <w:rPr>
                <w:rFonts w:eastAsia="SimSun" w:cs="Arial"/>
              </w:rPr>
              <w:t>Is the travel/expenses policy the same?</w:t>
            </w:r>
          </w:p>
          <w:p w14:paraId="566EC148" w14:textId="77777777" w:rsidR="00F24921" w:rsidRPr="002B5DB4" w:rsidRDefault="00F24921" w:rsidP="008B7129">
            <w:pPr>
              <w:spacing w:after="0" w:line="240" w:lineRule="auto"/>
              <w:jc w:val="both"/>
              <w:rPr>
                <w:rFonts w:eastAsia="SimSun" w:cstheme="minorHAnsi"/>
                <w:b/>
              </w:rPr>
            </w:pPr>
          </w:p>
          <w:p w14:paraId="71F9D885" w14:textId="77777777" w:rsidR="00F24921" w:rsidRDefault="00F24921" w:rsidP="008B7129">
            <w:pPr>
              <w:spacing w:after="0" w:line="240" w:lineRule="auto"/>
              <w:jc w:val="both"/>
              <w:rPr>
                <w:rFonts w:eastAsia="SimSun" w:cstheme="minorHAnsi"/>
              </w:rPr>
            </w:pPr>
            <w:r>
              <w:rPr>
                <w:rFonts w:eastAsia="SimSun" w:cstheme="minorHAnsi"/>
              </w:rPr>
              <w:t>Which institution</w:t>
            </w:r>
            <w:r w:rsidRPr="002B5DB4">
              <w:rPr>
                <w:rFonts w:eastAsia="SimSun" w:cstheme="minorHAnsi"/>
              </w:rPr>
              <w:t xml:space="preserve"> </w:t>
            </w:r>
            <w:r>
              <w:rPr>
                <w:rFonts w:eastAsia="SimSun" w:cstheme="minorHAnsi"/>
              </w:rPr>
              <w:t>will administer</w:t>
            </w:r>
            <w:r w:rsidRPr="002B5DB4">
              <w:rPr>
                <w:rFonts w:eastAsia="SimSun" w:cstheme="minorHAnsi"/>
              </w:rPr>
              <w:t xml:space="preserve"> </w:t>
            </w:r>
            <w:r>
              <w:rPr>
                <w:rFonts w:eastAsia="SimSun" w:cstheme="minorHAnsi"/>
              </w:rPr>
              <w:t>external examiner payments</w:t>
            </w:r>
            <w:r w:rsidRPr="002B5DB4">
              <w:rPr>
                <w:rFonts w:eastAsia="SimSun" w:cstheme="minorHAnsi"/>
              </w:rPr>
              <w:t xml:space="preserve">? </w:t>
            </w:r>
          </w:p>
          <w:p w14:paraId="18F46B2B" w14:textId="77777777" w:rsidR="007F3310" w:rsidRPr="00F24921" w:rsidRDefault="007F3310" w:rsidP="008B7129">
            <w:pPr>
              <w:spacing w:after="0" w:line="240" w:lineRule="auto"/>
              <w:jc w:val="both"/>
              <w:rPr>
                <w:rFonts w:eastAsia="SimSun" w:cstheme="minorHAnsi"/>
              </w:rPr>
            </w:pPr>
          </w:p>
        </w:tc>
        <w:tc>
          <w:tcPr>
            <w:tcW w:w="5700" w:type="dxa"/>
          </w:tcPr>
          <w:p w14:paraId="73C0060B" w14:textId="77777777" w:rsidR="00F24921" w:rsidRPr="002B5DB4" w:rsidRDefault="00F24921" w:rsidP="008B7129">
            <w:pPr>
              <w:spacing w:after="0" w:line="240" w:lineRule="auto"/>
              <w:jc w:val="both"/>
              <w:rPr>
                <w:rFonts w:eastAsia="SimSun" w:cstheme="minorHAnsi"/>
              </w:rPr>
            </w:pPr>
          </w:p>
        </w:tc>
      </w:tr>
      <w:tr w:rsidR="00F24921" w:rsidRPr="002B5DB4" w14:paraId="1F99A054" w14:textId="77777777" w:rsidTr="00F24921">
        <w:trPr>
          <w:jc w:val="center"/>
        </w:trPr>
        <w:tc>
          <w:tcPr>
            <w:tcW w:w="3717" w:type="dxa"/>
          </w:tcPr>
          <w:p w14:paraId="396BFAA9" w14:textId="77777777" w:rsidR="00F24921" w:rsidRPr="002B5DB4" w:rsidRDefault="00F24921" w:rsidP="008B7129">
            <w:pPr>
              <w:spacing w:after="0" w:line="240" w:lineRule="auto"/>
              <w:jc w:val="both"/>
              <w:rPr>
                <w:rFonts w:eastAsia="SimSun" w:cstheme="minorHAnsi"/>
                <w:b/>
              </w:rPr>
            </w:pPr>
            <w:r w:rsidRPr="002B5DB4">
              <w:rPr>
                <w:rFonts w:eastAsia="SimSun" w:cstheme="minorHAnsi"/>
                <w:b/>
              </w:rPr>
              <w:t>Examination Provision</w:t>
            </w:r>
          </w:p>
          <w:p w14:paraId="7E7BFD5B" w14:textId="77777777" w:rsidR="00F24921" w:rsidRDefault="00F24921" w:rsidP="008B7129">
            <w:pPr>
              <w:spacing w:after="0" w:line="240" w:lineRule="auto"/>
              <w:jc w:val="both"/>
              <w:rPr>
                <w:rFonts w:eastAsia="SimSun"/>
              </w:rPr>
            </w:pPr>
          </w:p>
          <w:p w14:paraId="75B395B3" w14:textId="77777777" w:rsidR="00F24921" w:rsidRDefault="00F24921" w:rsidP="008B7129">
            <w:pPr>
              <w:spacing w:after="0" w:line="240" w:lineRule="auto"/>
              <w:jc w:val="both"/>
              <w:rPr>
                <w:rFonts w:eastAsia="SimSun"/>
              </w:rPr>
            </w:pPr>
            <w:r>
              <w:rPr>
                <w:rFonts w:eastAsia="SimSun"/>
              </w:rPr>
              <w:t xml:space="preserve">Give details (e.g. </w:t>
            </w:r>
            <w:r w:rsidRPr="002538FC">
              <w:rPr>
                <w:rFonts w:eastAsia="SimSun"/>
              </w:rPr>
              <w:t>number/timing/type and location</w:t>
            </w:r>
            <w:r>
              <w:rPr>
                <w:rFonts w:eastAsia="SimSun"/>
              </w:rPr>
              <w:t>)</w:t>
            </w:r>
          </w:p>
          <w:p w14:paraId="0582E7CC" w14:textId="77777777" w:rsidR="00F24921" w:rsidRDefault="00F24921" w:rsidP="008B7129">
            <w:pPr>
              <w:spacing w:after="0" w:line="240" w:lineRule="auto"/>
              <w:jc w:val="both"/>
              <w:rPr>
                <w:rFonts w:eastAsia="SimSun"/>
              </w:rPr>
            </w:pPr>
          </w:p>
          <w:p w14:paraId="0A0322A7" w14:textId="77777777" w:rsidR="00F24921" w:rsidRPr="002B5DB4" w:rsidRDefault="00F24921" w:rsidP="008B7129">
            <w:pPr>
              <w:spacing w:after="0" w:line="240" w:lineRule="auto"/>
              <w:jc w:val="both"/>
              <w:rPr>
                <w:rFonts w:eastAsia="SimSun" w:cstheme="minorHAnsi"/>
              </w:rPr>
            </w:pPr>
            <w:r>
              <w:rPr>
                <w:rFonts w:eastAsia="SimSun"/>
              </w:rPr>
              <w:t xml:space="preserve">Give details of </w:t>
            </w:r>
            <w:r w:rsidRPr="002B5DB4">
              <w:rPr>
                <w:rFonts w:eastAsia="SimSun" w:cstheme="minorHAnsi"/>
              </w:rPr>
              <w:t>arrangements for re-</w:t>
            </w:r>
            <w:r>
              <w:rPr>
                <w:rFonts w:eastAsia="SimSun" w:cstheme="minorHAnsi"/>
              </w:rPr>
              <w:t>sits</w:t>
            </w:r>
          </w:p>
          <w:p w14:paraId="35551438" w14:textId="77777777" w:rsidR="00F24921" w:rsidRPr="002B5DB4" w:rsidRDefault="00F24921" w:rsidP="008B7129">
            <w:pPr>
              <w:spacing w:after="0" w:line="240" w:lineRule="auto"/>
              <w:jc w:val="both"/>
              <w:rPr>
                <w:rFonts w:eastAsia="SimSun" w:cstheme="minorHAnsi"/>
              </w:rPr>
            </w:pPr>
          </w:p>
          <w:p w14:paraId="1BF580FD" w14:textId="77777777" w:rsidR="00F24921" w:rsidRPr="002B5DB4" w:rsidRDefault="00F24921" w:rsidP="008B7129">
            <w:pPr>
              <w:spacing w:after="0" w:line="240" w:lineRule="auto"/>
              <w:jc w:val="both"/>
              <w:rPr>
                <w:rFonts w:eastAsia="SimSun" w:cstheme="minorHAnsi"/>
                <w:i/>
              </w:rPr>
            </w:pPr>
            <w:r w:rsidRPr="002B5DB4">
              <w:rPr>
                <w:rFonts w:eastAsia="SimSun" w:cstheme="minorHAnsi"/>
                <w:i/>
              </w:rPr>
              <w:t xml:space="preserve">At Imperial all students should have the opportunity for </w:t>
            </w:r>
            <w:r w:rsidR="0001797E">
              <w:rPr>
                <w:rFonts w:eastAsia="SimSun" w:cstheme="minorHAnsi"/>
                <w:i/>
              </w:rPr>
              <w:t xml:space="preserve">at least </w:t>
            </w:r>
            <w:r w:rsidRPr="002B5DB4">
              <w:rPr>
                <w:rFonts w:eastAsia="SimSun" w:cstheme="minorHAnsi"/>
                <w:i/>
              </w:rPr>
              <w:t>one re-sit.</w:t>
            </w:r>
            <w:r w:rsidR="0001797E">
              <w:rPr>
                <w:rFonts w:eastAsia="SimSun" w:cstheme="minorHAnsi"/>
                <w:i/>
              </w:rPr>
              <w:t xml:space="preserve"> (Master’s students can only have one re-sit). </w:t>
            </w:r>
            <w:r w:rsidRPr="002B5DB4">
              <w:rPr>
                <w:rFonts w:eastAsia="SimSun" w:cstheme="minorHAnsi"/>
                <w:i/>
              </w:rPr>
              <w:t xml:space="preserve">  This could be in-year or </w:t>
            </w:r>
            <w:r w:rsidR="007F3310">
              <w:rPr>
                <w:rFonts w:eastAsia="SimSun" w:cstheme="minorHAnsi"/>
                <w:i/>
              </w:rPr>
              <w:t xml:space="preserve">the </w:t>
            </w:r>
            <w:r w:rsidRPr="002B5DB4">
              <w:rPr>
                <w:rFonts w:eastAsia="SimSun" w:cstheme="minorHAnsi"/>
                <w:i/>
              </w:rPr>
              <w:t xml:space="preserve">following year. </w:t>
            </w:r>
            <w:r>
              <w:rPr>
                <w:rFonts w:eastAsia="SimSun" w:cstheme="minorHAnsi"/>
                <w:i/>
              </w:rPr>
              <w:t xml:space="preserve"> In year re-sits have to be approved at time of </w:t>
            </w:r>
            <w:r w:rsidR="00811E0C">
              <w:rPr>
                <w:rFonts w:eastAsia="SimSun" w:cstheme="minorHAnsi"/>
                <w:i/>
              </w:rPr>
              <w:t>programme</w:t>
            </w:r>
            <w:r>
              <w:rPr>
                <w:rFonts w:eastAsia="SimSun" w:cstheme="minorHAnsi"/>
                <w:i/>
              </w:rPr>
              <w:t xml:space="preserve"> approval or later with Senate approval. Students must be counselled which to take. </w:t>
            </w:r>
          </w:p>
          <w:p w14:paraId="346218D1" w14:textId="77777777" w:rsidR="00F24921" w:rsidRPr="002B5DB4" w:rsidRDefault="00F24921" w:rsidP="008B7129">
            <w:pPr>
              <w:spacing w:after="0" w:line="240" w:lineRule="auto"/>
              <w:jc w:val="both"/>
              <w:rPr>
                <w:rFonts w:eastAsia="SimSun" w:cstheme="minorHAnsi"/>
                <w:i/>
              </w:rPr>
            </w:pPr>
          </w:p>
          <w:p w14:paraId="325ED887" w14:textId="77777777" w:rsidR="00F24921" w:rsidRPr="002B5DB4" w:rsidRDefault="00F24921" w:rsidP="008B7129">
            <w:pPr>
              <w:spacing w:after="0" w:line="240" w:lineRule="auto"/>
              <w:jc w:val="both"/>
              <w:rPr>
                <w:rFonts w:eastAsia="SimSun" w:cstheme="minorHAnsi"/>
                <w:i/>
              </w:rPr>
            </w:pPr>
            <w:r w:rsidRPr="002B5DB4">
              <w:rPr>
                <w:rFonts w:eastAsia="SimSun" w:cstheme="minorHAnsi"/>
                <w:i/>
              </w:rPr>
              <w:t>Re-sit fee should be paid to only one institution</w:t>
            </w:r>
          </w:p>
          <w:p w14:paraId="7BA57B45" w14:textId="77777777" w:rsidR="00F24921" w:rsidRPr="002B5DB4" w:rsidRDefault="00F24921" w:rsidP="008B7129">
            <w:pPr>
              <w:spacing w:after="0" w:line="240" w:lineRule="auto"/>
              <w:jc w:val="both"/>
              <w:rPr>
                <w:rFonts w:eastAsia="SimSun" w:cstheme="minorHAnsi"/>
                <w:i/>
              </w:rPr>
            </w:pPr>
          </w:p>
          <w:p w14:paraId="16770A2B" w14:textId="77777777" w:rsidR="00F24921" w:rsidRDefault="00F24921" w:rsidP="008B7129">
            <w:pPr>
              <w:spacing w:after="0" w:line="240" w:lineRule="auto"/>
              <w:jc w:val="both"/>
              <w:rPr>
                <w:rFonts w:eastAsia="SimSun" w:cstheme="minorHAnsi"/>
                <w:i/>
              </w:rPr>
            </w:pPr>
            <w:r w:rsidRPr="002B5DB4">
              <w:rPr>
                <w:rFonts w:eastAsia="SimSun" w:cstheme="minorHAnsi"/>
                <w:i/>
              </w:rPr>
              <w:t xml:space="preserve">Both institutions Registries must be notified of re-sit arrangements and both institutions must arrange for students to have appropriate access to both institutions facilities. </w:t>
            </w:r>
          </w:p>
          <w:p w14:paraId="6FCDD016" w14:textId="77777777" w:rsidR="00F24921" w:rsidRDefault="00F24921" w:rsidP="008B7129">
            <w:pPr>
              <w:spacing w:after="0" w:line="240" w:lineRule="auto"/>
              <w:jc w:val="both"/>
              <w:rPr>
                <w:rFonts w:eastAsia="SimSun" w:cstheme="minorHAnsi"/>
                <w:i/>
              </w:rPr>
            </w:pPr>
          </w:p>
          <w:p w14:paraId="45B4CC3C" w14:textId="77777777" w:rsidR="00F24921" w:rsidRPr="00567A8D" w:rsidRDefault="00F24921" w:rsidP="0004619B">
            <w:pPr>
              <w:spacing w:after="0" w:line="240" w:lineRule="auto"/>
              <w:rPr>
                <w:rFonts w:eastAsia="SimSun"/>
                <w:b/>
              </w:rPr>
            </w:pPr>
            <w:r w:rsidRPr="00567A8D">
              <w:rPr>
                <w:rFonts w:eastAsia="SimSun"/>
                <w:b/>
              </w:rPr>
              <w:t>Viva</w:t>
            </w:r>
            <w:r>
              <w:rPr>
                <w:rFonts w:eastAsia="SimSun"/>
                <w:b/>
              </w:rPr>
              <w:t xml:space="preserve"> voce</w:t>
            </w:r>
          </w:p>
          <w:p w14:paraId="440BF788" w14:textId="77777777" w:rsidR="00F24921" w:rsidRPr="00567A8D" w:rsidRDefault="00F24921" w:rsidP="0004619B">
            <w:pPr>
              <w:spacing w:after="0" w:line="240" w:lineRule="auto"/>
              <w:rPr>
                <w:rFonts w:eastAsia="SimSun"/>
              </w:rPr>
            </w:pPr>
            <w:r>
              <w:rPr>
                <w:rFonts w:eastAsia="SimSun"/>
              </w:rPr>
              <w:t>Are</w:t>
            </w:r>
            <w:r w:rsidR="007F3310">
              <w:rPr>
                <w:rFonts w:eastAsia="SimSun"/>
              </w:rPr>
              <w:t xml:space="preserve"> each institution’s</w:t>
            </w:r>
            <w:r>
              <w:rPr>
                <w:rFonts w:eastAsia="SimSun"/>
              </w:rPr>
              <w:t xml:space="preserve"> viva rules compatible?</w:t>
            </w:r>
          </w:p>
          <w:p w14:paraId="1A23FF2A" w14:textId="77777777" w:rsidR="00F24921" w:rsidRPr="002B5DB4" w:rsidRDefault="00F24921" w:rsidP="00034944">
            <w:pPr>
              <w:spacing w:after="0" w:line="240" w:lineRule="auto"/>
              <w:jc w:val="both"/>
              <w:rPr>
                <w:rFonts w:eastAsia="SimSun" w:cstheme="minorHAnsi"/>
              </w:rPr>
            </w:pPr>
          </w:p>
        </w:tc>
        <w:tc>
          <w:tcPr>
            <w:tcW w:w="5700" w:type="dxa"/>
          </w:tcPr>
          <w:p w14:paraId="7200B12B" w14:textId="77777777" w:rsidR="00F24921" w:rsidRPr="002B5DB4" w:rsidRDefault="00F24921" w:rsidP="008B7129">
            <w:pPr>
              <w:spacing w:after="0" w:line="240" w:lineRule="auto"/>
              <w:jc w:val="both"/>
              <w:rPr>
                <w:rFonts w:eastAsia="SimSun" w:cstheme="minorHAnsi"/>
              </w:rPr>
            </w:pPr>
          </w:p>
        </w:tc>
      </w:tr>
      <w:tr w:rsidR="00F24921" w:rsidRPr="002B5DB4" w14:paraId="637DE2A8" w14:textId="77777777" w:rsidTr="00F24921">
        <w:trPr>
          <w:jc w:val="center"/>
        </w:trPr>
        <w:tc>
          <w:tcPr>
            <w:tcW w:w="3717" w:type="dxa"/>
          </w:tcPr>
          <w:p w14:paraId="63A88AF5" w14:textId="77777777" w:rsidR="00F24921" w:rsidRPr="002B5DB4" w:rsidRDefault="00F24921" w:rsidP="008B7129">
            <w:pPr>
              <w:spacing w:after="0" w:line="240" w:lineRule="auto"/>
              <w:rPr>
                <w:rFonts w:eastAsia="SimSun" w:cstheme="minorHAnsi"/>
                <w:b/>
              </w:rPr>
            </w:pPr>
            <w:r w:rsidRPr="002B5DB4">
              <w:rPr>
                <w:rFonts w:eastAsia="SimSun" w:cstheme="minorHAnsi"/>
                <w:b/>
              </w:rPr>
              <w:t xml:space="preserve">Assessment of thesis </w:t>
            </w:r>
          </w:p>
          <w:p w14:paraId="53E7CE0A" w14:textId="77777777" w:rsidR="00F24921" w:rsidRPr="00774ABE" w:rsidRDefault="00F24921" w:rsidP="00774ABE">
            <w:pPr>
              <w:spacing w:after="0" w:line="240" w:lineRule="auto"/>
              <w:jc w:val="both"/>
              <w:rPr>
                <w:rFonts w:eastAsia="SimSun" w:cstheme="minorHAnsi"/>
                <w:i/>
              </w:rPr>
            </w:pPr>
            <w:r w:rsidRPr="00774ABE">
              <w:rPr>
                <w:rFonts w:eastAsia="SimSun" w:cstheme="minorHAnsi"/>
                <w:i/>
              </w:rPr>
              <w:t xml:space="preserve">Arrangements for the assessment of the thesis must be at least as rigorous as Imperial’s arrangements. </w:t>
            </w:r>
            <w:r>
              <w:rPr>
                <w:rFonts w:eastAsia="SimSun" w:cstheme="minorHAnsi"/>
                <w:i/>
              </w:rPr>
              <w:t>As a general rule these should follow the lead institutions procedures</w:t>
            </w:r>
          </w:p>
          <w:p w14:paraId="7ED84B31" w14:textId="77777777" w:rsidR="00F24921" w:rsidRPr="002B5DB4" w:rsidRDefault="00F24921" w:rsidP="008B7129">
            <w:pPr>
              <w:spacing w:after="0" w:line="240" w:lineRule="auto"/>
              <w:jc w:val="both"/>
              <w:rPr>
                <w:rFonts w:eastAsia="SimSun" w:cstheme="minorHAnsi"/>
              </w:rPr>
            </w:pPr>
          </w:p>
          <w:p w14:paraId="4AC996C7" w14:textId="77777777" w:rsidR="00F24921" w:rsidRPr="002B5DB4" w:rsidRDefault="00F24921" w:rsidP="00347F22">
            <w:pPr>
              <w:spacing w:after="0" w:line="240" w:lineRule="auto"/>
              <w:jc w:val="both"/>
              <w:rPr>
                <w:rFonts w:eastAsia="SimSun" w:cstheme="minorHAnsi"/>
              </w:rPr>
            </w:pPr>
            <w:r w:rsidRPr="002B5DB4">
              <w:rPr>
                <w:rFonts w:eastAsia="SimSun" w:cstheme="minorHAnsi"/>
              </w:rPr>
              <w:t>What are the proposed arrangements?</w:t>
            </w:r>
          </w:p>
          <w:p w14:paraId="32AA336D" w14:textId="77777777" w:rsidR="00F24921" w:rsidRPr="002B5DB4" w:rsidRDefault="00F24921" w:rsidP="008B7129">
            <w:pPr>
              <w:spacing w:after="0" w:line="240" w:lineRule="auto"/>
              <w:jc w:val="both"/>
              <w:rPr>
                <w:rFonts w:eastAsia="SimSun" w:cstheme="minorHAnsi"/>
              </w:rPr>
            </w:pPr>
          </w:p>
          <w:p w14:paraId="46839BFD" w14:textId="77777777" w:rsidR="00F24921" w:rsidRDefault="00F24921" w:rsidP="008B7129">
            <w:pPr>
              <w:spacing w:after="0" w:line="240" w:lineRule="auto"/>
              <w:jc w:val="both"/>
              <w:rPr>
                <w:rFonts w:eastAsia="SimSun" w:cstheme="minorHAnsi"/>
                <w:i/>
              </w:rPr>
            </w:pPr>
            <w:r w:rsidRPr="002B5DB4">
              <w:rPr>
                <w:rFonts w:eastAsia="SimSun" w:cstheme="minorHAnsi"/>
                <w:i/>
              </w:rPr>
              <w:t xml:space="preserve">Imperial’s regulations prescribe that assessment by viva is in private; at some universities PhD assessment may be in public.  </w:t>
            </w:r>
          </w:p>
          <w:p w14:paraId="42040603" w14:textId="77777777" w:rsidR="00F24921" w:rsidRDefault="00F24921" w:rsidP="008B7129">
            <w:pPr>
              <w:spacing w:after="0" w:line="240" w:lineRule="auto"/>
              <w:jc w:val="both"/>
              <w:rPr>
                <w:rFonts w:eastAsia="SimSun" w:cstheme="minorHAnsi"/>
                <w:i/>
              </w:rPr>
            </w:pPr>
          </w:p>
          <w:p w14:paraId="2F677769" w14:textId="77777777" w:rsidR="00F24921" w:rsidRDefault="00F24921" w:rsidP="006D186E">
            <w:pPr>
              <w:spacing w:after="0" w:line="240" w:lineRule="auto"/>
              <w:jc w:val="both"/>
              <w:rPr>
                <w:rFonts w:eastAsia="SimSun" w:cstheme="minorHAnsi"/>
                <w:i/>
              </w:rPr>
            </w:pPr>
            <w:r>
              <w:rPr>
                <w:rFonts w:eastAsia="SimSun" w:cstheme="minorHAnsi"/>
                <w:i/>
              </w:rPr>
              <w:t xml:space="preserve">At present Imperial does not normally allow a viva to be conducted by video link, the student and examiners are required to be present in the same location.  The possibility of permitting video link is under discussion and may </w:t>
            </w:r>
            <w:r>
              <w:rPr>
                <w:rFonts w:eastAsia="SimSun" w:cstheme="minorHAnsi"/>
                <w:i/>
              </w:rPr>
              <w:lastRenderedPageBreak/>
              <w:t xml:space="preserve">be permitted on a routine basis in the future. </w:t>
            </w:r>
          </w:p>
          <w:p w14:paraId="2F5CB436" w14:textId="77777777" w:rsidR="00F24921" w:rsidRDefault="00F24921" w:rsidP="006D186E">
            <w:pPr>
              <w:spacing w:after="0" w:line="240" w:lineRule="auto"/>
              <w:jc w:val="both"/>
              <w:rPr>
                <w:rFonts w:eastAsia="SimSun" w:cstheme="minorHAnsi"/>
                <w:i/>
              </w:rPr>
            </w:pPr>
          </w:p>
          <w:p w14:paraId="127A56E2" w14:textId="77777777" w:rsidR="00F24921" w:rsidRPr="002B5DB4" w:rsidRDefault="00F24921" w:rsidP="006D186E">
            <w:pPr>
              <w:spacing w:after="0" w:line="240" w:lineRule="auto"/>
              <w:jc w:val="both"/>
              <w:rPr>
                <w:rFonts w:eastAsia="SimSun" w:cstheme="minorHAnsi"/>
                <w:b/>
              </w:rPr>
            </w:pPr>
          </w:p>
        </w:tc>
        <w:tc>
          <w:tcPr>
            <w:tcW w:w="5700" w:type="dxa"/>
          </w:tcPr>
          <w:p w14:paraId="7A63D8B7" w14:textId="77777777" w:rsidR="00F24921" w:rsidRPr="002B5DB4" w:rsidRDefault="00F24921" w:rsidP="008B7129">
            <w:pPr>
              <w:spacing w:after="0" w:line="240" w:lineRule="auto"/>
              <w:jc w:val="both"/>
              <w:rPr>
                <w:rFonts w:eastAsia="SimSun" w:cstheme="minorHAnsi"/>
              </w:rPr>
            </w:pPr>
          </w:p>
        </w:tc>
      </w:tr>
      <w:tr w:rsidR="00F24921" w:rsidRPr="002B5DB4" w14:paraId="7B45A94F" w14:textId="77777777" w:rsidTr="00F24921">
        <w:trPr>
          <w:jc w:val="center"/>
        </w:trPr>
        <w:tc>
          <w:tcPr>
            <w:tcW w:w="3717" w:type="dxa"/>
          </w:tcPr>
          <w:p w14:paraId="6F6D42BC" w14:textId="77777777" w:rsidR="00F24921" w:rsidRPr="002B5DB4" w:rsidRDefault="00F24921" w:rsidP="008B7129">
            <w:pPr>
              <w:spacing w:after="0" w:line="240" w:lineRule="auto"/>
              <w:rPr>
                <w:rFonts w:eastAsia="SimSun" w:cstheme="minorHAnsi"/>
                <w:b/>
              </w:rPr>
            </w:pPr>
            <w:r w:rsidRPr="002B5DB4">
              <w:rPr>
                <w:rFonts w:eastAsia="SimSun" w:cstheme="minorHAnsi"/>
                <w:b/>
              </w:rPr>
              <w:t>Public availability of theses; restriction of access</w:t>
            </w:r>
          </w:p>
          <w:p w14:paraId="4DA6223A" w14:textId="77777777" w:rsidR="00F24921" w:rsidRPr="002B5DB4" w:rsidRDefault="00F24921" w:rsidP="008B7129">
            <w:pPr>
              <w:spacing w:after="0" w:line="240" w:lineRule="auto"/>
              <w:rPr>
                <w:rFonts w:eastAsia="SimSun" w:cstheme="minorHAnsi"/>
                <w:b/>
              </w:rPr>
            </w:pPr>
          </w:p>
          <w:p w14:paraId="797BF5B1" w14:textId="77777777" w:rsidR="00F24921" w:rsidRDefault="00F24921" w:rsidP="008B7129">
            <w:pPr>
              <w:spacing w:after="0" w:line="240" w:lineRule="auto"/>
              <w:jc w:val="both"/>
              <w:rPr>
                <w:rFonts w:eastAsia="SimSun" w:cstheme="minorHAnsi"/>
                <w:i/>
              </w:rPr>
            </w:pPr>
            <w:r>
              <w:rPr>
                <w:rFonts w:eastAsia="SimSun" w:cstheme="minorHAnsi"/>
                <w:i/>
              </w:rPr>
              <w:t>Research is</w:t>
            </w:r>
            <w:r w:rsidRPr="002B5DB4">
              <w:rPr>
                <w:rFonts w:eastAsia="SimSun" w:cstheme="minorHAnsi"/>
                <w:i/>
              </w:rPr>
              <w:t xml:space="preserve"> scholarship and theses mus</w:t>
            </w:r>
            <w:r>
              <w:rPr>
                <w:rFonts w:eastAsia="SimSun" w:cstheme="minorHAnsi"/>
                <w:i/>
              </w:rPr>
              <w:t>t be available for consultation – please confirm arrangements for this.</w:t>
            </w:r>
            <w:r w:rsidRPr="002B5DB4">
              <w:rPr>
                <w:rFonts w:eastAsia="SimSun" w:cstheme="minorHAnsi"/>
                <w:i/>
              </w:rPr>
              <w:t xml:space="preserve"> Imperial</w:t>
            </w:r>
            <w:r>
              <w:rPr>
                <w:rFonts w:eastAsia="SimSun" w:cstheme="minorHAnsi"/>
                <w:i/>
              </w:rPr>
              <w:t xml:space="preserve"> has</w:t>
            </w:r>
            <w:r w:rsidRPr="002B5DB4">
              <w:rPr>
                <w:rFonts w:eastAsia="SimSun" w:cstheme="minorHAnsi"/>
                <w:i/>
              </w:rPr>
              <w:t xml:space="preserve"> rules governing restriction for a maximum period of 2 years</w:t>
            </w:r>
            <w:r>
              <w:rPr>
                <w:rFonts w:eastAsia="SimSun" w:cstheme="minorHAnsi"/>
                <w:i/>
              </w:rPr>
              <w:t xml:space="preserve">  - is this compatible with the partner institution. Need to agree that if one partner agrees to restrict access the other party must do likewise. </w:t>
            </w:r>
          </w:p>
          <w:p w14:paraId="238D7359" w14:textId="77777777" w:rsidR="00F24921" w:rsidRPr="002B5DB4" w:rsidRDefault="00F24921" w:rsidP="008B7129">
            <w:pPr>
              <w:spacing w:after="0" w:line="240" w:lineRule="auto"/>
              <w:rPr>
                <w:rFonts w:eastAsia="SimSun" w:cstheme="minorHAnsi"/>
                <w:b/>
              </w:rPr>
            </w:pPr>
          </w:p>
        </w:tc>
        <w:tc>
          <w:tcPr>
            <w:tcW w:w="5700" w:type="dxa"/>
          </w:tcPr>
          <w:p w14:paraId="048EF47A" w14:textId="77777777" w:rsidR="00F24921" w:rsidRPr="002B5DB4" w:rsidRDefault="00F24921" w:rsidP="008B7129">
            <w:pPr>
              <w:spacing w:after="0" w:line="240" w:lineRule="auto"/>
              <w:jc w:val="both"/>
              <w:rPr>
                <w:rFonts w:eastAsia="SimSun" w:cstheme="minorHAnsi"/>
              </w:rPr>
            </w:pPr>
          </w:p>
        </w:tc>
      </w:tr>
      <w:tr w:rsidR="00F24921" w:rsidRPr="002B5DB4" w14:paraId="57F667EF" w14:textId="77777777" w:rsidTr="00F24921">
        <w:trPr>
          <w:jc w:val="center"/>
        </w:trPr>
        <w:tc>
          <w:tcPr>
            <w:tcW w:w="3717" w:type="dxa"/>
          </w:tcPr>
          <w:p w14:paraId="3A7D365C" w14:textId="77777777" w:rsidR="00F24921" w:rsidRPr="002B5DB4" w:rsidRDefault="00F24921" w:rsidP="008B7129">
            <w:pPr>
              <w:spacing w:after="0" w:line="240" w:lineRule="auto"/>
              <w:rPr>
                <w:rFonts w:eastAsia="SimSun" w:cstheme="minorHAnsi"/>
                <w:b/>
              </w:rPr>
            </w:pPr>
            <w:r w:rsidRPr="002B5DB4">
              <w:rPr>
                <w:rFonts w:eastAsia="SimSun" w:cstheme="minorHAnsi"/>
                <w:b/>
              </w:rPr>
              <w:t>Borderline and mitigating circumstances</w:t>
            </w:r>
          </w:p>
          <w:p w14:paraId="709B283B" w14:textId="77777777" w:rsidR="00F24921" w:rsidRDefault="00F24921" w:rsidP="008B7129">
            <w:pPr>
              <w:spacing w:after="0" w:line="240" w:lineRule="auto"/>
              <w:rPr>
                <w:rFonts w:eastAsia="SimSun" w:cstheme="minorHAnsi"/>
                <w:b/>
              </w:rPr>
            </w:pPr>
          </w:p>
          <w:p w14:paraId="0B636436" w14:textId="77777777" w:rsidR="00F24921" w:rsidRDefault="00F24921" w:rsidP="003D29C7">
            <w:pPr>
              <w:spacing w:after="0" w:line="240" w:lineRule="auto"/>
              <w:jc w:val="both"/>
              <w:rPr>
                <w:rFonts w:eastAsia="SimSun" w:cstheme="minorHAnsi"/>
              </w:rPr>
            </w:pPr>
            <w:r>
              <w:rPr>
                <w:rFonts w:eastAsia="SimSun" w:cstheme="minorHAnsi"/>
              </w:rPr>
              <w:t xml:space="preserve">Please also give details of the partner’s borderline and </w:t>
            </w:r>
            <w:r w:rsidRPr="00702910">
              <w:rPr>
                <w:rFonts w:eastAsia="SimSun" w:cstheme="minorHAnsi"/>
              </w:rPr>
              <w:t>mitigating circumstances procedures</w:t>
            </w:r>
            <w:r>
              <w:rPr>
                <w:rFonts w:eastAsia="SimSun" w:cstheme="minorHAnsi"/>
              </w:rPr>
              <w:t xml:space="preserve"> and confirm whether they are compatible with Imperial’s and, if there are differences, how these will be resolved.  </w:t>
            </w:r>
          </w:p>
          <w:p w14:paraId="7F0819FF" w14:textId="77777777" w:rsidR="00F24921" w:rsidRDefault="00F24921" w:rsidP="003D29C7">
            <w:pPr>
              <w:spacing w:after="0" w:line="240" w:lineRule="auto"/>
              <w:jc w:val="both"/>
              <w:rPr>
                <w:rFonts w:eastAsia="SimSun" w:cstheme="minorHAnsi"/>
              </w:rPr>
            </w:pPr>
          </w:p>
          <w:p w14:paraId="74DA362F" w14:textId="77777777" w:rsidR="00F24921" w:rsidRPr="003D29C7" w:rsidRDefault="00F24921" w:rsidP="003D29C7">
            <w:pPr>
              <w:spacing w:after="0" w:line="240" w:lineRule="auto"/>
              <w:jc w:val="both"/>
              <w:rPr>
                <w:rFonts w:eastAsia="SimSun" w:cstheme="minorHAnsi"/>
                <w:i/>
              </w:rPr>
            </w:pPr>
            <w:r w:rsidRPr="003D29C7">
              <w:rPr>
                <w:rFonts w:eastAsia="SimSun" w:cstheme="minorHAnsi"/>
                <w:i/>
              </w:rPr>
              <w:t>Imperial’s borderline procedures are:</w:t>
            </w:r>
          </w:p>
          <w:p w14:paraId="725D8E4D" w14:textId="77777777" w:rsidR="00F24921" w:rsidRPr="003D29C7" w:rsidRDefault="00F24921" w:rsidP="003D29C7">
            <w:pPr>
              <w:spacing w:after="0" w:line="240" w:lineRule="auto"/>
              <w:jc w:val="both"/>
              <w:rPr>
                <w:rFonts w:eastAsia="SimSun" w:cstheme="minorHAnsi"/>
                <w:i/>
              </w:rPr>
            </w:pPr>
          </w:p>
          <w:p w14:paraId="0A29091A" w14:textId="77777777" w:rsidR="00F24921" w:rsidRPr="003D29C7" w:rsidRDefault="00F24921" w:rsidP="003D29C7">
            <w:pPr>
              <w:spacing w:after="0" w:line="240" w:lineRule="auto"/>
              <w:jc w:val="both"/>
              <w:rPr>
                <w:rFonts w:eastAsia="SimSun" w:cstheme="minorHAnsi"/>
                <w:i/>
              </w:rPr>
            </w:pPr>
            <w:r w:rsidRPr="003D29C7">
              <w:rPr>
                <w:i/>
              </w:rPr>
              <w:t>“Candidates should only be considered for promotion to pass, merit or distinction if their aggregate mark is within 2.5 per cent of the relevant borderline. Nevertheless, candidates whom the [Exam] Board deems to have exceptional circumstances may be considered for promotion even if their aggregate mark is more than 2.5 per cent from the borderline. In such cases the necessary extra marks should be credited to bring the candidate’s aggregate mark into the higher range”.</w:t>
            </w:r>
          </w:p>
          <w:p w14:paraId="634ED7ED" w14:textId="77777777" w:rsidR="00F24921" w:rsidRDefault="00F24921" w:rsidP="003D29C7">
            <w:pPr>
              <w:spacing w:after="0" w:line="240" w:lineRule="auto"/>
              <w:jc w:val="both"/>
              <w:rPr>
                <w:rFonts w:eastAsia="SimSun" w:cstheme="minorHAnsi"/>
              </w:rPr>
            </w:pPr>
          </w:p>
          <w:p w14:paraId="62BE82C0" w14:textId="77777777" w:rsidR="00F24921" w:rsidRDefault="00F24921" w:rsidP="00F24921">
            <w:pPr>
              <w:spacing w:after="0" w:line="240" w:lineRule="auto"/>
              <w:jc w:val="both"/>
              <w:rPr>
                <w:rFonts w:eastAsia="SimSun" w:cstheme="minorHAnsi"/>
                <w:i/>
              </w:rPr>
            </w:pPr>
            <w:r w:rsidRPr="003D29C7">
              <w:rPr>
                <w:rFonts w:eastAsia="SimSun" w:cstheme="minorHAnsi"/>
                <w:i/>
              </w:rPr>
              <w:t xml:space="preserve">Imperial’s mitigating circumstances procedure can be found </w:t>
            </w:r>
            <w:hyperlink r:id="rId15" w:history="1">
              <w:r w:rsidRPr="003D29C7">
                <w:rPr>
                  <w:rStyle w:val="Hyperlink"/>
                  <w:rFonts w:eastAsia="SimSun" w:cstheme="minorHAnsi"/>
                  <w:i/>
                </w:rPr>
                <w:t>her</w:t>
              </w:r>
              <w:r w:rsidRPr="003D29C7">
                <w:rPr>
                  <w:rStyle w:val="Hyperlink"/>
                  <w:rFonts w:eastAsia="SimSun" w:cstheme="minorHAnsi"/>
                  <w:i/>
                </w:rPr>
                <w:t>e</w:t>
              </w:r>
            </w:hyperlink>
            <w:r w:rsidRPr="003D29C7">
              <w:rPr>
                <w:rFonts w:eastAsia="SimSun" w:cstheme="minorHAnsi"/>
                <w:i/>
              </w:rPr>
              <w:t xml:space="preserve">. </w:t>
            </w:r>
          </w:p>
          <w:p w14:paraId="41AAEFEB" w14:textId="77777777" w:rsidR="007F3310" w:rsidRDefault="007F3310" w:rsidP="00F24921">
            <w:pPr>
              <w:spacing w:after="0" w:line="240" w:lineRule="auto"/>
              <w:jc w:val="both"/>
              <w:rPr>
                <w:rFonts w:eastAsia="SimSun" w:cstheme="minorHAnsi"/>
                <w:i/>
              </w:rPr>
            </w:pPr>
          </w:p>
          <w:p w14:paraId="55C2E0FD" w14:textId="77777777" w:rsidR="007F3310" w:rsidRDefault="007F3310" w:rsidP="00F24921">
            <w:pPr>
              <w:spacing w:after="0" w:line="240" w:lineRule="auto"/>
              <w:jc w:val="both"/>
              <w:rPr>
                <w:rFonts w:eastAsia="SimSun" w:cstheme="minorHAnsi"/>
                <w:i/>
              </w:rPr>
            </w:pPr>
          </w:p>
          <w:p w14:paraId="303E22DA" w14:textId="77777777" w:rsidR="007F3310" w:rsidRPr="00F24921" w:rsidRDefault="007F3310" w:rsidP="00F24921">
            <w:pPr>
              <w:spacing w:after="0" w:line="240" w:lineRule="auto"/>
              <w:jc w:val="both"/>
              <w:rPr>
                <w:rFonts w:eastAsia="SimSun" w:cstheme="minorHAnsi"/>
                <w:i/>
              </w:rPr>
            </w:pPr>
          </w:p>
        </w:tc>
        <w:tc>
          <w:tcPr>
            <w:tcW w:w="5700" w:type="dxa"/>
          </w:tcPr>
          <w:p w14:paraId="5ACBCFF9" w14:textId="77777777" w:rsidR="00F24921" w:rsidRPr="002B5DB4" w:rsidRDefault="00F24921" w:rsidP="008B7129">
            <w:pPr>
              <w:spacing w:after="0" w:line="240" w:lineRule="auto"/>
              <w:jc w:val="both"/>
              <w:rPr>
                <w:rFonts w:eastAsia="SimSun" w:cstheme="minorHAnsi"/>
              </w:rPr>
            </w:pPr>
          </w:p>
        </w:tc>
      </w:tr>
      <w:tr w:rsidR="00F24921" w:rsidRPr="002B5DB4" w14:paraId="0CA233B9" w14:textId="77777777" w:rsidTr="00F24921">
        <w:trPr>
          <w:jc w:val="center"/>
        </w:trPr>
        <w:tc>
          <w:tcPr>
            <w:tcW w:w="3717" w:type="dxa"/>
          </w:tcPr>
          <w:p w14:paraId="22FE2BEB" w14:textId="77777777" w:rsidR="00F24921" w:rsidRPr="002B5DB4" w:rsidRDefault="00F24921" w:rsidP="008B7129">
            <w:pPr>
              <w:spacing w:after="0" w:line="240" w:lineRule="auto"/>
              <w:rPr>
                <w:rFonts w:eastAsia="SimSun" w:cstheme="minorHAnsi"/>
                <w:b/>
              </w:rPr>
            </w:pPr>
            <w:r w:rsidRPr="002B5DB4">
              <w:rPr>
                <w:rFonts w:eastAsia="SimSun" w:cstheme="minorHAnsi"/>
                <w:b/>
              </w:rPr>
              <w:t>Examination Offences including plagiarism</w:t>
            </w:r>
          </w:p>
          <w:p w14:paraId="0BE7A606" w14:textId="77777777" w:rsidR="00F24921" w:rsidRPr="002B5DB4" w:rsidRDefault="00F24921" w:rsidP="008B7129">
            <w:pPr>
              <w:spacing w:after="0" w:line="240" w:lineRule="auto"/>
              <w:rPr>
                <w:rFonts w:eastAsia="SimSun" w:cstheme="minorHAnsi"/>
                <w:b/>
              </w:rPr>
            </w:pPr>
          </w:p>
          <w:p w14:paraId="50D8EAE0" w14:textId="77777777" w:rsidR="00F24921" w:rsidRPr="002B5DB4" w:rsidRDefault="00F24921" w:rsidP="008B7129">
            <w:pPr>
              <w:spacing w:after="0" w:line="240" w:lineRule="auto"/>
              <w:jc w:val="both"/>
              <w:rPr>
                <w:rFonts w:eastAsia="SimSun" w:cstheme="minorHAnsi"/>
              </w:rPr>
            </w:pPr>
            <w:r>
              <w:rPr>
                <w:rFonts w:eastAsia="SimSun" w:cstheme="minorHAnsi"/>
              </w:rPr>
              <w:t>Explain which m</w:t>
            </w:r>
            <w:r w:rsidRPr="002B5DB4">
              <w:rPr>
                <w:rFonts w:eastAsia="SimSun" w:cstheme="minorHAnsi"/>
              </w:rPr>
              <w:t>ethod of investigation, tariff of penalties, appeal procedure</w:t>
            </w:r>
            <w:r>
              <w:rPr>
                <w:rFonts w:eastAsia="SimSun" w:cstheme="minorHAnsi"/>
              </w:rPr>
              <w:t xml:space="preserve"> applies</w:t>
            </w:r>
          </w:p>
          <w:p w14:paraId="2CB78425" w14:textId="77777777" w:rsidR="00F24921" w:rsidRPr="002B5DB4" w:rsidRDefault="00F24921" w:rsidP="008B7129">
            <w:pPr>
              <w:spacing w:after="0" w:line="240" w:lineRule="auto"/>
              <w:rPr>
                <w:rFonts w:eastAsia="SimSun" w:cstheme="minorHAnsi"/>
              </w:rPr>
            </w:pPr>
          </w:p>
          <w:p w14:paraId="17554115" w14:textId="77777777" w:rsidR="00F24921" w:rsidRPr="00034944" w:rsidRDefault="00F24921" w:rsidP="008B7129">
            <w:pPr>
              <w:spacing w:after="0" w:line="240" w:lineRule="auto"/>
              <w:rPr>
                <w:rFonts w:eastAsia="SimSun" w:cstheme="minorHAnsi"/>
              </w:rPr>
            </w:pPr>
            <w:r w:rsidRPr="002B5DB4">
              <w:rPr>
                <w:rFonts w:eastAsia="SimSun" w:cstheme="minorHAnsi"/>
              </w:rPr>
              <w:t>Should enquiry panel include representation from both institutions?</w:t>
            </w:r>
          </w:p>
        </w:tc>
        <w:tc>
          <w:tcPr>
            <w:tcW w:w="5700" w:type="dxa"/>
          </w:tcPr>
          <w:p w14:paraId="3CAE7A9A" w14:textId="77777777" w:rsidR="00F24921" w:rsidRPr="002B5DB4" w:rsidRDefault="00F24921" w:rsidP="008B7129">
            <w:pPr>
              <w:spacing w:after="0" w:line="240" w:lineRule="auto"/>
              <w:jc w:val="both"/>
              <w:rPr>
                <w:rFonts w:eastAsia="SimSun" w:cstheme="minorHAnsi"/>
              </w:rPr>
            </w:pPr>
          </w:p>
        </w:tc>
      </w:tr>
      <w:tr w:rsidR="00F24921" w:rsidRPr="002B5DB4" w14:paraId="775AF462" w14:textId="77777777" w:rsidTr="00F24921">
        <w:trPr>
          <w:jc w:val="center"/>
        </w:trPr>
        <w:tc>
          <w:tcPr>
            <w:tcW w:w="3717" w:type="dxa"/>
          </w:tcPr>
          <w:p w14:paraId="45A70883" w14:textId="77777777" w:rsidR="00F24921" w:rsidRPr="002B5DB4" w:rsidRDefault="00F24921" w:rsidP="008B7129">
            <w:pPr>
              <w:spacing w:after="0" w:line="240" w:lineRule="auto"/>
              <w:rPr>
                <w:rFonts w:eastAsia="SimSun" w:cstheme="minorHAnsi"/>
                <w:b/>
              </w:rPr>
            </w:pPr>
            <w:r w:rsidRPr="002B5DB4">
              <w:rPr>
                <w:rFonts w:eastAsia="SimSun" w:cstheme="minorHAnsi"/>
                <w:b/>
              </w:rPr>
              <w:t>Representations against examiners’ decision</w:t>
            </w:r>
          </w:p>
          <w:p w14:paraId="33FE6E4B" w14:textId="77777777" w:rsidR="00F24921" w:rsidRPr="002B5DB4" w:rsidRDefault="00F24921" w:rsidP="008B7129">
            <w:pPr>
              <w:spacing w:after="0" w:line="240" w:lineRule="auto"/>
              <w:rPr>
                <w:rFonts w:eastAsia="SimSun" w:cstheme="minorHAnsi"/>
                <w:b/>
              </w:rPr>
            </w:pPr>
          </w:p>
          <w:p w14:paraId="42DA11E1" w14:textId="77777777" w:rsidR="00F24921" w:rsidRDefault="00F24921" w:rsidP="008B7129">
            <w:pPr>
              <w:spacing w:after="0" w:line="240" w:lineRule="auto"/>
              <w:jc w:val="both"/>
              <w:rPr>
                <w:rFonts w:eastAsia="SimSun" w:cstheme="minorHAnsi"/>
              </w:rPr>
            </w:pPr>
            <w:r>
              <w:rPr>
                <w:rFonts w:eastAsia="SimSun" w:cstheme="minorHAnsi"/>
              </w:rPr>
              <w:t>Which procedure applies and when?</w:t>
            </w:r>
          </w:p>
          <w:p w14:paraId="42ECCE63" w14:textId="77777777" w:rsidR="00F24921" w:rsidRDefault="00F24921" w:rsidP="008B7129">
            <w:pPr>
              <w:spacing w:after="0" w:line="240" w:lineRule="auto"/>
              <w:jc w:val="both"/>
              <w:rPr>
                <w:rFonts w:eastAsia="SimSun" w:cstheme="minorHAnsi"/>
              </w:rPr>
            </w:pPr>
          </w:p>
          <w:p w14:paraId="11B68A27" w14:textId="77777777" w:rsidR="00F24921" w:rsidRPr="00B3003B" w:rsidRDefault="00F24921" w:rsidP="008B7129">
            <w:pPr>
              <w:spacing w:after="0" w:line="240" w:lineRule="auto"/>
              <w:jc w:val="both"/>
              <w:rPr>
                <w:rFonts w:eastAsia="SimSun" w:cstheme="minorHAnsi"/>
                <w:i/>
              </w:rPr>
            </w:pPr>
            <w:r w:rsidRPr="00B3003B">
              <w:rPr>
                <w:rFonts w:eastAsia="SimSun" w:cstheme="minorHAnsi"/>
                <w:i/>
              </w:rPr>
              <w:t xml:space="preserve">Imperial’s procedures are </w:t>
            </w:r>
            <w:hyperlink r:id="rId16" w:history="1">
              <w:r w:rsidRPr="00B3003B">
                <w:rPr>
                  <w:rStyle w:val="Hyperlink"/>
                  <w:rFonts w:eastAsia="SimSun" w:cstheme="minorHAnsi"/>
                  <w:i/>
                </w:rPr>
                <w:t>he</w:t>
              </w:r>
              <w:r w:rsidRPr="00B3003B">
                <w:rPr>
                  <w:rStyle w:val="Hyperlink"/>
                  <w:rFonts w:eastAsia="SimSun" w:cstheme="minorHAnsi"/>
                  <w:i/>
                </w:rPr>
                <w:t>r</w:t>
              </w:r>
              <w:r w:rsidRPr="00B3003B">
                <w:rPr>
                  <w:rStyle w:val="Hyperlink"/>
                  <w:rFonts w:eastAsia="SimSun" w:cstheme="minorHAnsi"/>
                  <w:i/>
                </w:rPr>
                <w:t>e</w:t>
              </w:r>
            </w:hyperlink>
          </w:p>
          <w:p w14:paraId="22DEBA02" w14:textId="77777777" w:rsidR="00F24921" w:rsidRPr="002B5DB4" w:rsidRDefault="00F24921" w:rsidP="008B7129">
            <w:pPr>
              <w:spacing w:after="0" w:line="240" w:lineRule="auto"/>
              <w:rPr>
                <w:rFonts w:eastAsia="SimSun" w:cstheme="minorHAnsi"/>
                <w:b/>
              </w:rPr>
            </w:pPr>
          </w:p>
        </w:tc>
        <w:tc>
          <w:tcPr>
            <w:tcW w:w="5700" w:type="dxa"/>
          </w:tcPr>
          <w:p w14:paraId="5592AF46" w14:textId="77777777" w:rsidR="00F24921" w:rsidRPr="002B5DB4" w:rsidRDefault="00F24921" w:rsidP="008B7129">
            <w:pPr>
              <w:spacing w:after="0" w:line="240" w:lineRule="auto"/>
              <w:jc w:val="both"/>
              <w:rPr>
                <w:rFonts w:eastAsia="SimSun" w:cstheme="minorHAnsi"/>
              </w:rPr>
            </w:pPr>
          </w:p>
        </w:tc>
      </w:tr>
      <w:tr w:rsidR="00F24921" w:rsidRPr="002B5DB4" w14:paraId="1726730C" w14:textId="77777777" w:rsidTr="00F24921">
        <w:trPr>
          <w:jc w:val="center"/>
        </w:trPr>
        <w:tc>
          <w:tcPr>
            <w:tcW w:w="3717" w:type="dxa"/>
          </w:tcPr>
          <w:p w14:paraId="775E3947" w14:textId="77777777" w:rsidR="00F24921" w:rsidRPr="002B5DB4" w:rsidRDefault="00F24921" w:rsidP="008B7129">
            <w:pPr>
              <w:spacing w:after="0" w:line="240" w:lineRule="auto"/>
              <w:rPr>
                <w:rFonts w:eastAsia="SimSun" w:cstheme="minorHAnsi"/>
                <w:b/>
              </w:rPr>
            </w:pPr>
            <w:r w:rsidRPr="002B5DB4">
              <w:rPr>
                <w:rFonts w:eastAsia="SimSun" w:cstheme="minorHAnsi"/>
                <w:b/>
              </w:rPr>
              <w:t>Student Withdrawal and Appeals Procedure</w:t>
            </w:r>
          </w:p>
          <w:p w14:paraId="74C8455C" w14:textId="77777777" w:rsidR="00F24921" w:rsidRPr="002B5DB4" w:rsidRDefault="00F24921" w:rsidP="008B7129">
            <w:pPr>
              <w:spacing w:after="0" w:line="240" w:lineRule="auto"/>
              <w:ind w:left="720"/>
              <w:rPr>
                <w:rFonts w:eastAsia="SimSun" w:cstheme="minorHAnsi"/>
                <w:b/>
              </w:rPr>
            </w:pPr>
          </w:p>
          <w:p w14:paraId="4219E244"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Whose arrangements</w:t>
            </w:r>
            <w:r>
              <w:rPr>
                <w:rFonts w:eastAsia="SimSun" w:cstheme="minorHAnsi"/>
              </w:rPr>
              <w:t>/procedures for</w:t>
            </w:r>
            <w:r w:rsidRPr="002B5DB4">
              <w:rPr>
                <w:rFonts w:eastAsia="SimSun" w:cstheme="minorHAnsi"/>
              </w:rPr>
              <w:t xml:space="preserve"> dealing with poor academic progress and examination failure and appeal process will apply?</w:t>
            </w:r>
          </w:p>
          <w:p w14:paraId="760A30AD" w14:textId="77777777" w:rsidR="00F24921" w:rsidRPr="002B5DB4" w:rsidRDefault="00F24921" w:rsidP="008B7129">
            <w:pPr>
              <w:spacing w:after="0" w:line="240" w:lineRule="auto"/>
              <w:jc w:val="both"/>
              <w:rPr>
                <w:rFonts w:eastAsia="SimSun" w:cstheme="minorHAnsi"/>
              </w:rPr>
            </w:pPr>
          </w:p>
          <w:p w14:paraId="7FFA6537" w14:textId="77777777" w:rsidR="00F24921" w:rsidRPr="002B5DB4" w:rsidRDefault="00F24921" w:rsidP="008B7129">
            <w:pPr>
              <w:spacing w:after="0" w:line="240" w:lineRule="auto"/>
              <w:jc w:val="both"/>
              <w:rPr>
                <w:rFonts w:eastAsia="SimSun" w:cstheme="minorHAnsi"/>
              </w:rPr>
            </w:pPr>
            <w:r w:rsidRPr="002B5DB4">
              <w:rPr>
                <w:rFonts w:eastAsia="SimSun" w:cstheme="minorHAnsi"/>
              </w:rPr>
              <w:t xml:space="preserve">Students should attend to the satisfaction of the </w:t>
            </w:r>
            <w:proofErr w:type="spellStart"/>
            <w:r w:rsidRPr="002B5DB4">
              <w:rPr>
                <w:rFonts w:eastAsia="SimSun" w:cstheme="minorHAnsi"/>
              </w:rPr>
              <w:t>HoD</w:t>
            </w:r>
            <w:proofErr w:type="spellEnd"/>
            <w:r w:rsidRPr="002B5DB4">
              <w:rPr>
                <w:rFonts w:eastAsia="SimSun" w:cstheme="minorHAnsi"/>
              </w:rPr>
              <w:t xml:space="preserve"> at Imperial a</w:t>
            </w:r>
            <w:r>
              <w:rPr>
                <w:rFonts w:eastAsia="SimSun" w:cstheme="minorHAnsi"/>
              </w:rPr>
              <w:t xml:space="preserve">nd </w:t>
            </w:r>
            <w:r w:rsidR="007F3310">
              <w:rPr>
                <w:rFonts w:eastAsia="SimSun" w:cstheme="minorHAnsi"/>
              </w:rPr>
              <w:t>who at the partner institution?</w:t>
            </w:r>
          </w:p>
          <w:p w14:paraId="4409DF4C" w14:textId="77777777" w:rsidR="00F24921" w:rsidRPr="002B5DB4" w:rsidRDefault="00F24921" w:rsidP="003E0EDE">
            <w:pPr>
              <w:spacing w:after="0" w:line="240" w:lineRule="auto"/>
              <w:rPr>
                <w:rFonts w:eastAsia="SimSun" w:cstheme="minorHAnsi"/>
                <w:b/>
              </w:rPr>
            </w:pPr>
          </w:p>
          <w:p w14:paraId="49C84B3D" w14:textId="77777777" w:rsidR="00F24921" w:rsidRPr="00B3003B" w:rsidRDefault="00F24921" w:rsidP="00B3003B">
            <w:pPr>
              <w:spacing w:after="0" w:line="240" w:lineRule="auto"/>
              <w:jc w:val="both"/>
              <w:rPr>
                <w:rFonts w:eastAsia="SimSun" w:cstheme="minorHAnsi"/>
                <w:i/>
              </w:rPr>
            </w:pPr>
            <w:r w:rsidRPr="00B3003B">
              <w:rPr>
                <w:rFonts w:eastAsia="SimSun" w:cstheme="minorHAnsi"/>
                <w:i/>
              </w:rPr>
              <w:t xml:space="preserve">Imperial’s procedures are </w:t>
            </w:r>
            <w:hyperlink r:id="rId17" w:history="1">
              <w:r w:rsidRPr="00B3003B">
                <w:rPr>
                  <w:rStyle w:val="Hyperlink"/>
                  <w:rFonts w:eastAsia="SimSun" w:cstheme="minorHAnsi"/>
                  <w:i/>
                </w:rPr>
                <w:t>h</w:t>
              </w:r>
              <w:r w:rsidRPr="00B3003B">
                <w:rPr>
                  <w:rStyle w:val="Hyperlink"/>
                  <w:rFonts w:eastAsia="SimSun" w:cstheme="minorHAnsi"/>
                  <w:i/>
                </w:rPr>
                <w:t>e</w:t>
              </w:r>
              <w:r w:rsidRPr="00B3003B">
                <w:rPr>
                  <w:rStyle w:val="Hyperlink"/>
                  <w:rFonts w:eastAsia="SimSun" w:cstheme="minorHAnsi"/>
                  <w:i/>
                </w:rPr>
                <w:t>re</w:t>
              </w:r>
            </w:hyperlink>
          </w:p>
          <w:p w14:paraId="23FB3AD4" w14:textId="77777777" w:rsidR="00F24921" w:rsidRPr="002B5DB4" w:rsidRDefault="00F24921" w:rsidP="00F24921">
            <w:pPr>
              <w:spacing w:after="0" w:line="240" w:lineRule="auto"/>
              <w:rPr>
                <w:rFonts w:eastAsia="SimSun" w:cstheme="minorHAnsi"/>
                <w:b/>
              </w:rPr>
            </w:pPr>
          </w:p>
        </w:tc>
        <w:tc>
          <w:tcPr>
            <w:tcW w:w="5700" w:type="dxa"/>
          </w:tcPr>
          <w:p w14:paraId="780C9E6B" w14:textId="77777777" w:rsidR="00F24921" w:rsidRPr="002B5DB4" w:rsidRDefault="00F24921" w:rsidP="008B7129">
            <w:pPr>
              <w:spacing w:after="0" w:line="240" w:lineRule="auto"/>
              <w:jc w:val="both"/>
              <w:rPr>
                <w:rFonts w:eastAsia="SimSun" w:cstheme="minorHAnsi"/>
              </w:rPr>
            </w:pPr>
          </w:p>
        </w:tc>
      </w:tr>
      <w:tr w:rsidR="00F24921" w:rsidRPr="002B5DB4" w14:paraId="5F2753A1" w14:textId="77777777" w:rsidTr="00F24921">
        <w:trPr>
          <w:jc w:val="center"/>
        </w:trPr>
        <w:tc>
          <w:tcPr>
            <w:tcW w:w="3717" w:type="dxa"/>
          </w:tcPr>
          <w:p w14:paraId="391856B8" w14:textId="77777777" w:rsidR="00F24921" w:rsidRPr="002B5DB4" w:rsidRDefault="00F24921" w:rsidP="008B7129">
            <w:pPr>
              <w:spacing w:after="0" w:line="240" w:lineRule="auto"/>
              <w:rPr>
                <w:rFonts w:eastAsia="SimSun" w:cstheme="minorHAnsi"/>
                <w:b/>
              </w:rPr>
            </w:pPr>
            <w:r w:rsidRPr="002B5DB4">
              <w:rPr>
                <w:rFonts w:eastAsia="SimSun" w:cstheme="minorHAnsi"/>
                <w:b/>
              </w:rPr>
              <w:t>Complaints</w:t>
            </w:r>
          </w:p>
          <w:p w14:paraId="75C3B5FE" w14:textId="77777777" w:rsidR="00F24921" w:rsidRPr="002B5DB4" w:rsidRDefault="00F24921" w:rsidP="008B7129">
            <w:pPr>
              <w:spacing w:after="0" w:line="240" w:lineRule="auto"/>
              <w:rPr>
                <w:rFonts w:eastAsia="SimSun" w:cstheme="minorHAnsi"/>
                <w:b/>
              </w:rPr>
            </w:pPr>
          </w:p>
          <w:p w14:paraId="7029D9B7" w14:textId="77777777" w:rsidR="00F24921" w:rsidRDefault="00F24921" w:rsidP="008B7129">
            <w:pPr>
              <w:spacing w:after="0" w:line="240" w:lineRule="auto"/>
              <w:rPr>
                <w:rFonts w:eastAsia="SimSun" w:cstheme="minorHAnsi"/>
              </w:rPr>
            </w:pPr>
            <w:r w:rsidRPr="002B5DB4">
              <w:rPr>
                <w:rFonts w:eastAsia="SimSun" w:cstheme="minorHAnsi"/>
              </w:rPr>
              <w:t>A complaint raised by a student should be dealt with by the Party ag</w:t>
            </w:r>
            <w:r>
              <w:rPr>
                <w:rFonts w:eastAsia="SimSun" w:cstheme="minorHAnsi"/>
              </w:rPr>
              <w:t xml:space="preserve">ainst whom the complaint has been </w:t>
            </w:r>
            <w:r w:rsidRPr="002B5DB4">
              <w:rPr>
                <w:rFonts w:eastAsia="SimSun" w:cstheme="minorHAnsi"/>
              </w:rPr>
              <w:t xml:space="preserve">raised according to the </w:t>
            </w:r>
            <w:r>
              <w:rPr>
                <w:rFonts w:eastAsia="SimSun" w:cstheme="minorHAnsi"/>
              </w:rPr>
              <w:t>“</w:t>
            </w:r>
            <w:r w:rsidRPr="002B5DB4">
              <w:rPr>
                <w:rFonts w:eastAsia="SimSun" w:cstheme="minorHAnsi"/>
              </w:rPr>
              <w:t>Procedure for Dealing with Complaints by Students</w:t>
            </w:r>
            <w:r>
              <w:rPr>
                <w:rFonts w:eastAsia="SimSun" w:cstheme="minorHAnsi"/>
              </w:rPr>
              <w:t xml:space="preserve">” at Imperial and </w:t>
            </w:r>
            <w:r w:rsidR="00766200">
              <w:rPr>
                <w:rFonts w:eastAsia="SimSun" w:cstheme="minorHAnsi"/>
              </w:rPr>
              <w:t>who</w:t>
            </w:r>
            <w:r>
              <w:rPr>
                <w:rFonts w:eastAsia="SimSun" w:cstheme="minorHAnsi"/>
              </w:rPr>
              <w:t xml:space="preserve"> at the partner institution</w:t>
            </w:r>
            <w:r w:rsidR="00766200">
              <w:rPr>
                <w:rFonts w:eastAsia="SimSun" w:cstheme="minorHAnsi"/>
              </w:rPr>
              <w:t>?</w:t>
            </w:r>
          </w:p>
          <w:p w14:paraId="109238D8" w14:textId="77777777" w:rsidR="00F24921" w:rsidRDefault="00F24921" w:rsidP="008B7129">
            <w:pPr>
              <w:spacing w:after="0" w:line="240" w:lineRule="auto"/>
              <w:rPr>
                <w:rFonts w:eastAsia="SimSun" w:cstheme="minorHAnsi"/>
              </w:rPr>
            </w:pPr>
          </w:p>
          <w:p w14:paraId="549B7795" w14:textId="77777777" w:rsidR="00F24921" w:rsidRDefault="00F24921" w:rsidP="008B7129">
            <w:pPr>
              <w:spacing w:after="0" w:line="240" w:lineRule="auto"/>
              <w:rPr>
                <w:rFonts w:eastAsia="SimSun" w:cstheme="minorHAnsi"/>
              </w:rPr>
            </w:pPr>
            <w:r w:rsidRPr="002B5DB4">
              <w:rPr>
                <w:rFonts w:eastAsia="SimSun" w:cstheme="minorHAnsi"/>
              </w:rPr>
              <w:t xml:space="preserve">Complaints relating to the overall programme should be dealt with jointly in accordance with the </w:t>
            </w:r>
            <w:proofErr w:type="gramStart"/>
            <w:r w:rsidRPr="002B5DB4">
              <w:rPr>
                <w:rFonts w:eastAsia="SimSun" w:cstheme="minorHAnsi"/>
              </w:rPr>
              <w:t xml:space="preserve">lead </w:t>
            </w:r>
            <w:r>
              <w:rPr>
                <w:rFonts w:eastAsia="SimSun" w:cstheme="minorHAnsi"/>
              </w:rPr>
              <w:t xml:space="preserve"> </w:t>
            </w:r>
            <w:r w:rsidRPr="002B5DB4">
              <w:rPr>
                <w:rFonts w:eastAsia="SimSun" w:cstheme="minorHAnsi"/>
              </w:rPr>
              <w:t>institution</w:t>
            </w:r>
            <w:r>
              <w:rPr>
                <w:rFonts w:eastAsia="SimSun" w:cstheme="minorHAnsi"/>
              </w:rPr>
              <w:t>’</w:t>
            </w:r>
            <w:r w:rsidRPr="002B5DB4">
              <w:rPr>
                <w:rFonts w:eastAsia="SimSun" w:cstheme="minorHAnsi"/>
              </w:rPr>
              <w:t>s</w:t>
            </w:r>
            <w:proofErr w:type="gramEnd"/>
            <w:r w:rsidRPr="002B5DB4">
              <w:rPr>
                <w:rFonts w:eastAsia="SimSun" w:cstheme="minorHAnsi"/>
              </w:rPr>
              <w:t xml:space="preserve"> student complaints procedure. </w:t>
            </w:r>
            <w:r>
              <w:rPr>
                <w:rFonts w:eastAsia="SimSun" w:cstheme="minorHAnsi"/>
              </w:rPr>
              <w:t xml:space="preserve"> Please confirm this is to be the case. </w:t>
            </w:r>
          </w:p>
          <w:p w14:paraId="6B47630C" w14:textId="77777777" w:rsidR="00F24921" w:rsidRDefault="00F24921" w:rsidP="008B7129">
            <w:pPr>
              <w:spacing w:after="0" w:line="240" w:lineRule="auto"/>
              <w:rPr>
                <w:rFonts w:eastAsia="SimSun" w:cstheme="minorHAnsi"/>
              </w:rPr>
            </w:pPr>
          </w:p>
          <w:p w14:paraId="2CAFADFC" w14:textId="77777777" w:rsidR="00F24921" w:rsidRPr="00B3003B" w:rsidRDefault="00F24921" w:rsidP="00B3003B">
            <w:pPr>
              <w:spacing w:after="0" w:line="240" w:lineRule="auto"/>
              <w:jc w:val="both"/>
              <w:rPr>
                <w:rFonts w:eastAsia="SimSun" w:cstheme="minorHAnsi"/>
                <w:i/>
              </w:rPr>
            </w:pPr>
            <w:r w:rsidRPr="00B3003B">
              <w:rPr>
                <w:rFonts w:eastAsia="SimSun" w:cstheme="minorHAnsi"/>
                <w:i/>
              </w:rPr>
              <w:t xml:space="preserve">Imperial’s procedures are </w:t>
            </w:r>
            <w:hyperlink r:id="rId18" w:history="1">
              <w:r w:rsidRPr="00B3003B">
                <w:rPr>
                  <w:rStyle w:val="Hyperlink"/>
                  <w:rFonts w:eastAsia="SimSun" w:cstheme="minorHAnsi"/>
                  <w:i/>
                </w:rPr>
                <w:t>her</w:t>
              </w:r>
              <w:r w:rsidRPr="00B3003B">
                <w:rPr>
                  <w:rStyle w:val="Hyperlink"/>
                  <w:rFonts w:eastAsia="SimSun" w:cstheme="minorHAnsi"/>
                  <w:i/>
                </w:rPr>
                <w:t>e</w:t>
              </w:r>
            </w:hyperlink>
          </w:p>
          <w:p w14:paraId="6AB2624E" w14:textId="77777777" w:rsidR="00F24921" w:rsidRPr="003E0EDE" w:rsidRDefault="00F24921" w:rsidP="008B7129">
            <w:pPr>
              <w:spacing w:after="0" w:line="240" w:lineRule="auto"/>
              <w:rPr>
                <w:rFonts w:eastAsia="SimSun" w:cstheme="minorHAnsi"/>
              </w:rPr>
            </w:pPr>
          </w:p>
          <w:p w14:paraId="5872284B" w14:textId="77777777" w:rsidR="00F24921" w:rsidRDefault="00F24921" w:rsidP="008B7129">
            <w:pPr>
              <w:spacing w:after="0" w:line="240" w:lineRule="auto"/>
              <w:rPr>
                <w:rFonts w:eastAsia="SimSun" w:cstheme="minorHAnsi"/>
                <w:b/>
              </w:rPr>
            </w:pPr>
          </w:p>
          <w:p w14:paraId="2E80BCE8" w14:textId="77777777" w:rsidR="00766200" w:rsidRPr="002B5DB4" w:rsidRDefault="00766200" w:rsidP="008B7129">
            <w:pPr>
              <w:spacing w:after="0" w:line="240" w:lineRule="auto"/>
              <w:rPr>
                <w:rFonts w:eastAsia="SimSun" w:cstheme="minorHAnsi"/>
                <w:b/>
              </w:rPr>
            </w:pPr>
          </w:p>
        </w:tc>
        <w:tc>
          <w:tcPr>
            <w:tcW w:w="5700" w:type="dxa"/>
          </w:tcPr>
          <w:p w14:paraId="1BDBED32" w14:textId="77777777" w:rsidR="00F24921" w:rsidRPr="002B5DB4" w:rsidRDefault="00F24921" w:rsidP="008B7129">
            <w:pPr>
              <w:spacing w:after="0" w:line="240" w:lineRule="auto"/>
              <w:jc w:val="both"/>
              <w:rPr>
                <w:rFonts w:eastAsia="SimSun" w:cstheme="minorHAnsi"/>
              </w:rPr>
            </w:pPr>
          </w:p>
        </w:tc>
      </w:tr>
      <w:tr w:rsidR="00F24921" w:rsidRPr="002B5DB4" w14:paraId="1A2D1397" w14:textId="77777777" w:rsidTr="00F24921">
        <w:trPr>
          <w:jc w:val="center"/>
        </w:trPr>
        <w:tc>
          <w:tcPr>
            <w:tcW w:w="3717" w:type="dxa"/>
          </w:tcPr>
          <w:p w14:paraId="02C037BC" w14:textId="77777777" w:rsidR="00F24921" w:rsidRPr="002B5DB4" w:rsidRDefault="00F24921" w:rsidP="008B7129">
            <w:pPr>
              <w:spacing w:after="0" w:line="240" w:lineRule="auto"/>
              <w:rPr>
                <w:rFonts w:eastAsia="SimSun" w:cstheme="minorHAnsi"/>
                <w:b/>
              </w:rPr>
            </w:pPr>
            <w:r w:rsidRPr="002B5DB4">
              <w:rPr>
                <w:rFonts w:eastAsia="SimSun" w:cstheme="minorHAnsi"/>
                <w:b/>
              </w:rPr>
              <w:t>Reporting withdrawals, failures, complaints and appeals</w:t>
            </w:r>
          </w:p>
          <w:p w14:paraId="2326DE85" w14:textId="77777777" w:rsidR="00F24921" w:rsidRPr="002B5DB4" w:rsidRDefault="00F24921" w:rsidP="008B7129">
            <w:pPr>
              <w:spacing w:after="0" w:line="240" w:lineRule="auto"/>
              <w:rPr>
                <w:rFonts w:eastAsia="SimSun" w:cstheme="minorHAnsi"/>
              </w:rPr>
            </w:pPr>
          </w:p>
          <w:p w14:paraId="25336924" w14:textId="77777777" w:rsidR="00F24921" w:rsidRPr="002B5DB4" w:rsidRDefault="00F24921" w:rsidP="008B7129">
            <w:pPr>
              <w:spacing w:after="0" w:line="240" w:lineRule="auto"/>
              <w:rPr>
                <w:rFonts w:eastAsia="SimSun" w:cstheme="minorHAnsi"/>
              </w:rPr>
            </w:pPr>
            <w:r>
              <w:rPr>
                <w:rFonts w:eastAsia="SimSun" w:cstheme="minorHAnsi"/>
                <w:i/>
              </w:rPr>
              <w:t>The Senate (or equivalent)</w:t>
            </w:r>
            <w:r w:rsidRPr="002B5DB4">
              <w:rPr>
                <w:rFonts w:eastAsia="SimSun" w:cstheme="minorHAnsi"/>
                <w:i/>
              </w:rPr>
              <w:t xml:space="preserve"> of both parties should receive a report on all of these.</w:t>
            </w:r>
            <w:r w:rsidRPr="002B5DB4">
              <w:rPr>
                <w:rFonts w:eastAsia="SimSun" w:cstheme="minorHAnsi"/>
              </w:rPr>
              <w:t xml:space="preserve">  </w:t>
            </w:r>
          </w:p>
          <w:p w14:paraId="405545DF" w14:textId="77777777" w:rsidR="00F24921" w:rsidRPr="002B5DB4" w:rsidRDefault="00F24921" w:rsidP="008B7129">
            <w:pPr>
              <w:spacing w:after="0" w:line="240" w:lineRule="auto"/>
              <w:rPr>
                <w:rFonts w:eastAsia="SimSun" w:cstheme="minorHAnsi"/>
              </w:rPr>
            </w:pPr>
          </w:p>
          <w:p w14:paraId="226653E8" w14:textId="77777777" w:rsidR="00F24921" w:rsidRDefault="00F24921" w:rsidP="008B7129">
            <w:pPr>
              <w:spacing w:after="0" w:line="240" w:lineRule="auto"/>
              <w:rPr>
                <w:rFonts w:eastAsia="SimSun" w:cstheme="minorHAnsi"/>
              </w:rPr>
            </w:pPr>
            <w:r w:rsidRPr="002B5DB4">
              <w:rPr>
                <w:rFonts w:eastAsia="SimSun" w:cstheme="minorHAnsi"/>
              </w:rPr>
              <w:t>Which institution will be responsible for compiling the report?</w:t>
            </w:r>
          </w:p>
          <w:p w14:paraId="4AADA13B" w14:textId="77777777" w:rsidR="00F24921" w:rsidRPr="00BC1207" w:rsidRDefault="00F24921" w:rsidP="008B7129">
            <w:pPr>
              <w:spacing w:after="0" w:line="240" w:lineRule="auto"/>
              <w:rPr>
                <w:rFonts w:eastAsia="SimSun" w:cstheme="minorHAnsi"/>
              </w:rPr>
            </w:pPr>
          </w:p>
        </w:tc>
        <w:tc>
          <w:tcPr>
            <w:tcW w:w="5700" w:type="dxa"/>
          </w:tcPr>
          <w:p w14:paraId="020F25E2" w14:textId="77777777" w:rsidR="00F24921" w:rsidRPr="002B5DB4" w:rsidRDefault="00F24921" w:rsidP="008B7129">
            <w:pPr>
              <w:spacing w:after="0" w:line="240" w:lineRule="auto"/>
              <w:jc w:val="both"/>
              <w:rPr>
                <w:rFonts w:eastAsia="SimSun" w:cstheme="minorHAnsi"/>
              </w:rPr>
            </w:pPr>
          </w:p>
        </w:tc>
      </w:tr>
      <w:tr w:rsidR="00F24921" w:rsidRPr="002B5DB4" w14:paraId="4F6B3C23" w14:textId="77777777" w:rsidTr="00F24921">
        <w:trPr>
          <w:jc w:val="center"/>
        </w:trPr>
        <w:tc>
          <w:tcPr>
            <w:tcW w:w="3717" w:type="dxa"/>
          </w:tcPr>
          <w:p w14:paraId="4E553C15" w14:textId="77777777" w:rsidR="00F24921" w:rsidRPr="002B5DB4" w:rsidRDefault="00F24921" w:rsidP="008B7129">
            <w:pPr>
              <w:spacing w:after="0" w:line="240" w:lineRule="auto"/>
              <w:rPr>
                <w:rFonts w:eastAsia="SimSun" w:cstheme="minorHAnsi"/>
                <w:b/>
              </w:rPr>
            </w:pPr>
            <w:r w:rsidRPr="002B5DB4">
              <w:rPr>
                <w:rFonts w:eastAsia="SimSun" w:cstheme="minorHAnsi"/>
                <w:b/>
              </w:rPr>
              <w:t>Marking Scheme</w:t>
            </w:r>
            <w:r>
              <w:rPr>
                <w:rFonts w:eastAsia="SimSun" w:cstheme="minorHAnsi"/>
                <w:b/>
              </w:rPr>
              <w:t>/Scheme for Award of Honours</w:t>
            </w:r>
          </w:p>
          <w:p w14:paraId="36EED343" w14:textId="77777777" w:rsidR="00F24921" w:rsidRDefault="00F24921" w:rsidP="008B7129">
            <w:pPr>
              <w:spacing w:after="0" w:line="240" w:lineRule="auto"/>
              <w:rPr>
                <w:rFonts w:eastAsia="SimSun" w:cstheme="minorHAnsi"/>
              </w:rPr>
            </w:pPr>
          </w:p>
          <w:p w14:paraId="032B7ED2" w14:textId="77777777" w:rsidR="00F24921" w:rsidRPr="00BC1207" w:rsidRDefault="00F24921" w:rsidP="008B7129">
            <w:pPr>
              <w:spacing w:after="0" w:line="240" w:lineRule="auto"/>
              <w:rPr>
                <w:rFonts w:eastAsia="SimSun" w:cstheme="minorHAnsi"/>
              </w:rPr>
            </w:pPr>
            <w:r w:rsidRPr="00BC1207">
              <w:rPr>
                <w:rFonts w:eastAsia="SimSun" w:cstheme="minorHAnsi"/>
              </w:rPr>
              <w:t>Are these compatible?</w:t>
            </w:r>
          </w:p>
          <w:p w14:paraId="36ACEAB9" w14:textId="77777777" w:rsidR="00F24921" w:rsidRPr="002B5DB4" w:rsidRDefault="00F24921" w:rsidP="008B7129">
            <w:pPr>
              <w:spacing w:after="0" w:line="240" w:lineRule="auto"/>
              <w:rPr>
                <w:rFonts w:eastAsia="SimSun" w:cstheme="minorHAnsi"/>
                <w:b/>
              </w:rPr>
            </w:pPr>
          </w:p>
          <w:p w14:paraId="22B58A09" w14:textId="77777777" w:rsidR="00F24921" w:rsidRPr="00657588" w:rsidRDefault="00F24921" w:rsidP="008B7129">
            <w:pPr>
              <w:spacing w:after="0" w:line="240" w:lineRule="auto"/>
              <w:rPr>
                <w:rFonts w:eastAsia="SimSun" w:cstheme="minorHAnsi"/>
                <w:b/>
                <w:u w:val="single"/>
              </w:rPr>
            </w:pPr>
            <w:r w:rsidRPr="00657588">
              <w:rPr>
                <w:rFonts w:eastAsia="SimSun" w:cstheme="minorHAnsi"/>
                <w:b/>
                <w:u w:val="single"/>
              </w:rPr>
              <w:t>UG Programmes</w:t>
            </w:r>
          </w:p>
          <w:p w14:paraId="297D490C" w14:textId="77777777" w:rsidR="00F24921" w:rsidRPr="00BC1207" w:rsidRDefault="00F24921" w:rsidP="008B7129">
            <w:pPr>
              <w:spacing w:after="0" w:line="240" w:lineRule="auto"/>
              <w:rPr>
                <w:rFonts w:eastAsia="SimSun" w:cstheme="minorHAnsi"/>
              </w:rPr>
            </w:pPr>
            <w:r>
              <w:rPr>
                <w:rFonts w:eastAsia="SimSun" w:cstheme="minorHAnsi"/>
              </w:rPr>
              <w:t xml:space="preserve">The UG </w:t>
            </w:r>
            <w:r w:rsidRPr="00BC1207">
              <w:rPr>
                <w:rFonts w:eastAsia="SimSun" w:cstheme="minorHAnsi"/>
              </w:rPr>
              <w:t xml:space="preserve"> pass</w:t>
            </w:r>
            <w:r>
              <w:rPr>
                <w:rFonts w:eastAsia="SimSun" w:cstheme="minorHAnsi"/>
              </w:rPr>
              <w:t xml:space="preserve"> </w:t>
            </w:r>
            <w:r w:rsidRPr="00BC1207">
              <w:rPr>
                <w:rFonts w:eastAsia="SimSun" w:cstheme="minorHAnsi"/>
              </w:rPr>
              <w:t>mark is 40%</w:t>
            </w:r>
          </w:p>
          <w:p w14:paraId="466819AA" w14:textId="77777777" w:rsidR="00F24921" w:rsidRPr="00F24921" w:rsidRDefault="00F24921" w:rsidP="00BC1207">
            <w:pPr>
              <w:autoSpaceDE w:val="0"/>
              <w:autoSpaceDN w:val="0"/>
              <w:adjustRightInd w:val="0"/>
              <w:spacing w:after="0" w:line="240" w:lineRule="auto"/>
              <w:rPr>
                <w:rFonts w:cstheme="minorHAnsi"/>
              </w:rPr>
            </w:pPr>
            <w:r w:rsidRPr="00F24921">
              <w:rPr>
                <w:rFonts w:cstheme="minorHAnsi"/>
              </w:rPr>
              <w:t>First class 70 - 100</w:t>
            </w:r>
          </w:p>
          <w:p w14:paraId="22AD7377" w14:textId="77777777" w:rsidR="00F24921" w:rsidRPr="00F24921" w:rsidRDefault="00F24921" w:rsidP="00BC1207">
            <w:pPr>
              <w:autoSpaceDE w:val="0"/>
              <w:autoSpaceDN w:val="0"/>
              <w:adjustRightInd w:val="0"/>
              <w:spacing w:after="0" w:line="240" w:lineRule="auto"/>
              <w:rPr>
                <w:rFonts w:cstheme="minorHAnsi"/>
              </w:rPr>
            </w:pPr>
            <w:r w:rsidRPr="00F24921">
              <w:rPr>
                <w:rFonts w:cstheme="minorHAnsi"/>
              </w:rPr>
              <w:t>Second class (upper division) 60 - 69.9</w:t>
            </w:r>
          </w:p>
          <w:p w14:paraId="73335480" w14:textId="77777777" w:rsidR="00F24921" w:rsidRPr="00F24921" w:rsidRDefault="00F24921" w:rsidP="00BC1207">
            <w:pPr>
              <w:autoSpaceDE w:val="0"/>
              <w:autoSpaceDN w:val="0"/>
              <w:adjustRightInd w:val="0"/>
              <w:spacing w:after="0" w:line="240" w:lineRule="auto"/>
              <w:rPr>
                <w:rFonts w:cstheme="minorHAnsi"/>
              </w:rPr>
            </w:pPr>
            <w:r w:rsidRPr="00F24921">
              <w:rPr>
                <w:rFonts w:cstheme="minorHAnsi"/>
              </w:rPr>
              <w:t>Second class (lower division) 50 - 59.9</w:t>
            </w:r>
          </w:p>
          <w:p w14:paraId="133D9C27" w14:textId="77777777" w:rsidR="00F24921" w:rsidRPr="00F24921" w:rsidRDefault="00F24921" w:rsidP="00BC1207">
            <w:pPr>
              <w:autoSpaceDE w:val="0"/>
              <w:autoSpaceDN w:val="0"/>
              <w:adjustRightInd w:val="0"/>
              <w:spacing w:after="0" w:line="240" w:lineRule="auto"/>
              <w:rPr>
                <w:rFonts w:cstheme="minorHAnsi"/>
              </w:rPr>
            </w:pPr>
            <w:r w:rsidRPr="00F24921">
              <w:rPr>
                <w:rFonts w:cstheme="minorHAnsi"/>
              </w:rPr>
              <w:t>Third class 40 - 49.9</w:t>
            </w:r>
          </w:p>
          <w:p w14:paraId="3D9C3C24" w14:textId="77777777" w:rsidR="00F24921" w:rsidRPr="00F24921" w:rsidRDefault="00F24921" w:rsidP="00BC1207">
            <w:pPr>
              <w:spacing w:after="0" w:line="240" w:lineRule="auto"/>
              <w:rPr>
                <w:rFonts w:eastAsia="SimSun" w:cstheme="minorHAnsi"/>
                <w:b/>
              </w:rPr>
            </w:pPr>
            <w:r w:rsidRPr="00F24921">
              <w:rPr>
                <w:rFonts w:cstheme="minorHAnsi"/>
              </w:rPr>
              <w:t>Pass At examiners’ discretion</w:t>
            </w:r>
          </w:p>
          <w:p w14:paraId="2DBBFEDB" w14:textId="77777777" w:rsidR="00F24921" w:rsidRDefault="00F24921" w:rsidP="008B7129">
            <w:pPr>
              <w:spacing w:after="0" w:line="240" w:lineRule="auto"/>
              <w:rPr>
                <w:rFonts w:eastAsia="SimSun" w:cstheme="minorHAnsi"/>
                <w:b/>
              </w:rPr>
            </w:pPr>
          </w:p>
          <w:p w14:paraId="202CDFDE" w14:textId="77777777" w:rsidR="00F24921" w:rsidRPr="00F21AF8" w:rsidRDefault="00F24921" w:rsidP="008B7129">
            <w:pPr>
              <w:spacing w:after="0" w:line="240" w:lineRule="auto"/>
              <w:rPr>
                <w:rFonts w:eastAsia="SimSun" w:cstheme="minorHAnsi"/>
                <w:b/>
                <w:u w:val="single"/>
              </w:rPr>
            </w:pPr>
            <w:r w:rsidRPr="00F21AF8">
              <w:rPr>
                <w:rFonts w:eastAsia="SimSun" w:cstheme="minorHAnsi"/>
                <w:b/>
                <w:u w:val="single"/>
              </w:rPr>
              <w:t>Master’ Level Programmes</w:t>
            </w:r>
          </w:p>
          <w:p w14:paraId="749505FC" w14:textId="77777777" w:rsidR="00F24921" w:rsidRPr="002B5DB4" w:rsidRDefault="00F24921" w:rsidP="008B7129">
            <w:pPr>
              <w:spacing w:after="0" w:line="240" w:lineRule="auto"/>
              <w:rPr>
                <w:rFonts w:eastAsia="SimSun" w:cstheme="minorHAnsi"/>
              </w:rPr>
            </w:pPr>
            <w:r w:rsidRPr="002B5DB4">
              <w:rPr>
                <w:rFonts w:eastAsia="SimSun" w:cstheme="minorHAnsi"/>
              </w:rPr>
              <w:t xml:space="preserve">Does the institution award pass, merit and distinctions? </w:t>
            </w:r>
          </w:p>
          <w:p w14:paraId="1413998C" w14:textId="77777777" w:rsidR="00F24921" w:rsidRDefault="00F24921" w:rsidP="008B7129">
            <w:pPr>
              <w:spacing w:after="0" w:line="240" w:lineRule="auto"/>
              <w:rPr>
                <w:rFonts w:eastAsia="SimSun" w:cstheme="minorHAnsi"/>
              </w:rPr>
            </w:pPr>
          </w:p>
          <w:p w14:paraId="4EF65338" w14:textId="77777777" w:rsidR="00F24921" w:rsidRDefault="00F24921" w:rsidP="003D29C7">
            <w:pPr>
              <w:spacing w:after="0" w:line="240" w:lineRule="auto"/>
              <w:jc w:val="both"/>
              <w:rPr>
                <w:rFonts w:eastAsia="SimSun" w:cstheme="minorHAnsi"/>
              </w:rPr>
            </w:pPr>
            <w:r>
              <w:rPr>
                <w:rFonts w:eastAsia="SimSun" w:cstheme="minorHAnsi"/>
              </w:rPr>
              <w:t xml:space="preserve">Please confirm the partner institution’s marking scheme is compatible with Imperial’s </w:t>
            </w:r>
            <w:r w:rsidRPr="00657588">
              <w:rPr>
                <w:rFonts w:eastAsia="SimSun" w:cstheme="minorHAnsi"/>
              </w:rPr>
              <w:t xml:space="preserve">Master’s Level programme marking scheme </w:t>
            </w:r>
            <w:r w:rsidR="00657588">
              <w:rPr>
                <w:rFonts w:eastAsia="SimSun" w:cstheme="minorHAnsi"/>
              </w:rPr>
              <w:t xml:space="preserve">(See </w:t>
            </w:r>
            <w:hyperlink r:id="rId19" w:history="1">
              <w:r w:rsidR="00657588" w:rsidRPr="00657588">
                <w:rPr>
                  <w:rStyle w:val="Hyperlink"/>
                  <w:rFonts w:eastAsia="SimSun" w:cstheme="minorHAnsi"/>
                </w:rPr>
                <w:t>Exam</w:t>
              </w:r>
              <w:r w:rsidR="00657588" w:rsidRPr="00657588">
                <w:rPr>
                  <w:rStyle w:val="Hyperlink"/>
                  <w:rFonts w:eastAsia="SimSun" w:cstheme="minorHAnsi"/>
                </w:rPr>
                <w:t xml:space="preserve"> </w:t>
              </w:r>
              <w:r w:rsidR="00657588" w:rsidRPr="00657588">
                <w:rPr>
                  <w:rStyle w:val="Hyperlink"/>
                  <w:rFonts w:eastAsia="SimSun" w:cstheme="minorHAnsi"/>
                </w:rPr>
                <w:t>Regs</w:t>
              </w:r>
            </w:hyperlink>
            <w:r w:rsidR="00657588">
              <w:rPr>
                <w:rFonts w:eastAsia="SimSun" w:cstheme="minorHAnsi"/>
              </w:rPr>
              <w:t xml:space="preserve">) and </w:t>
            </w:r>
            <w:r>
              <w:rPr>
                <w:rFonts w:eastAsia="SimSun" w:cstheme="minorHAnsi"/>
              </w:rPr>
              <w:t xml:space="preserve">where there are differences how these will be resolved. </w:t>
            </w:r>
          </w:p>
          <w:p w14:paraId="5AE3707F" w14:textId="77777777" w:rsidR="00F24921" w:rsidRPr="002B5DB4" w:rsidRDefault="00F24921" w:rsidP="008B7129">
            <w:pPr>
              <w:spacing w:after="0" w:line="240" w:lineRule="auto"/>
              <w:rPr>
                <w:rFonts w:eastAsia="SimSun" w:cstheme="minorHAnsi"/>
              </w:rPr>
            </w:pPr>
          </w:p>
          <w:p w14:paraId="625F9A37" w14:textId="77777777" w:rsidR="00F24921" w:rsidRPr="002B5DB4" w:rsidRDefault="00F24921" w:rsidP="008B7129">
            <w:pPr>
              <w:spacing w:after="0" w:line="240" w:lineRule="auto"/>
              <w:ind w:left="720"/>
              <w:rPr>
                <w:rFonts w:eastAsia="SimSun" w:cstheme="minorHAnsi"/>
                <w:b/>
              </w:rPr>
            </w:pPr>
          </w:p>
        </w:tc>
        <w:tc>
          <w:tcPr>
            <w:tcW w:w="5700" w:type="dxa"/>
          </w:tcPr>
          <w:p w14:paraId="08AC2745" w14:textId="77777777" w:rsidR="00F24921" w:rsidRPr="002B5DB4" w:rsidRDefault="00F24921" w:rsidP="008B7129">
            <w:pPr>
              <w:spacing w:after="0" w:line="240" w:lineRule="auto"/>
              <w:jc w:val="both"/>
              <w:rPr>
                <w:rFonts w:eastAsia="SimSun" w:cstheme="minorHAnsi"/>
              </w:rPr>
            </w:pPr>
          </w:p>
        </w:tc>
      </w:tr>
      <w:tr w:rsidR="00F24921" w:rsidRPr="002B5DB4" w14:paraId="4890E26D" w14:textId="77777777" w:rsidTr="00F24921">
        <w:trPr>
          <w:jc w:val="center"/>
        </w:trPr>
        <w:tc>
          <w:tcPr>
            <w:tcW w:w="3717" w:type="dxa"/>
          </w:tcPr>
          <w:p w14:paraId="5FEEDBC9" w14:textId="77777777" w:rsidR="00F24921" w:rsidRPr="002B5DB4" w:rsidRDefault="00F24921" w:rsidP="008B7129">
            <w:pPr>
              <w:spacing w:after="0" w:line="240" w:lineRule="auto"/>
              <w:rPr>
                <w:rFonts w:eastAsia="SimSun" w:cstheme="minorHAnsi"/>
                <w:b/>
              </w:rPr>
            </w:pPr>
            <w:r w:rsidRPr="002B5DB4">
              <w:rPr>
                <w:rFonts w:eastAsia="SimSun" w:cstheme="minorHAnsi"/>
                <w:b/>
              </w:rPr>
              <w:t>ECTS and Bologna compliant</w:t>
            </w:r>
            <w:r>
              <w:rPr>
                <w:rFonts w:eastAsia="SimSun" w:cstheme="minorHAnsi"/>
                <w:b/>
              </w:rPr>
              <w:t xml:space="preserve"> (not research degree programmes)</w:t>
            </w:r>
          </w:p>
          <w:p w14:paraId="69729C63" w14:textId="77777777" w:rsidR="00F24921" w:rsidRPr="002B5DB4" w:rsidRDefault="00F24921" w:rsidP="008B7129">
            <w:pPr>
              <w:spacing w:after="0" w:line="240" w:lineRule="auto"/>
              <w:rPr>
                <w:rFonts w:eastAsia="SimSun" w:cstheme="minorHAnsi"/>
                <w:b/>
              </w:rPr>
            </w:pPr>
          </w:p>
          <w:p w14:paraId="6CE67128" w14:textId="77777777" w:rsidR="00F24921" w:rsidRPr="002B5DB4" w:rsidRDefault="00F24921" w:rsidP="008B7129">
            <w:pPr>
              <w:spacing w:after="0" w:line="240" w:lineRule="auto"/>
              <w:rPr>
                <w:rFonts w:eastAsia="SimSun" w:cstheme="minorHAnsi"/>
              </w:rPr>
            </w:pPr>
            <w:r w:rsidRPr="002B5DB4">
              <w:rPr>
                <w:rFonts w:eastAsia="SimSun" w:cstheme="minorHAnsi"/>
              </w:rPr>
              <w:t>Please confirm UG and PG Master’s programmes are be fully Bologna compliant</w:t>
            </w:r>
          </w:p>
          <w:p w14:paraId="5F8FFAA6" w14:textId="77777777" w:rsidR="00F24921" w:rsidRPr="002B5DB4" w:rsidRDefault="00F24921" w:rsidP="008B7129">
            <w:pPr>
              <w:spacing w:after="0" w:line="240" w:lineRule="auto"/>
              <w:rPr>
                <w:rFonts w:eastAsia="SimSun" w:cstheme="minorHAnsi"/>
              </w:rPr>
            </w:pPr>
          </w:p>
          <w:p w14:paraId="318F9A88" w14:textId="77777777" w:rsidR="00F24921" w:rsidRPr="00B3003B" w:rsidRDefault="00F24921" w:rsidP="008B7129">
            <w:pPr>
              <w:spacing w:after="0" w:line="240" w:lineRule="auto"/>
              <w:rPr>
                <w:rFonts w:eastAsia="SimSun" w:cstheme="minorHAnsi"/>
                <w:b/>
                <w:i/>
              </w:rPr>
            </w:pPr>
            <w:r w:rsidRPr="00B3003B">
              <w:rPr>
                <w:rFonts w:eastAsia="SimSun" w:cstheme="minorHAnsi"/>
                <w:b/>
                <w:i/>
              </w:rPr>
              <w:t>UG Programmes</w:t>
            </w:r>
          </w:p>
          <w:p w14:paraId="6D282048" w14:textId="77777777" w:rsidR="00F24921" w:rsidRPr="0004619B" w:rsidRDefault="00F24921" w:rsidP="0073717A">
            <w:pPr>
              <w:spacing w:after="0" w:line="240" w:lineRule="auto"/>
              <w:jc w:val="both"/>
              <w:rPr>
                <w:rFonts w:eastAsia="SimSun" w:cstheme="minorHAnsi"/>
                <w:i/>
              </w:rPr>
            </w:pPr>
            <w:r>
              <w:rPr>
                <w:i/>
              </w:rPr>
              <w:t>Normally, c</w:t>
            </w:r>
            <w:r w:rsidRPr="00B3003B">
              <w:rPr>
                <w:i/>
              </w:rPr>
              <w:t xml:space="preserve">ompletion of an academic year of three terms accumulates 60 ECTS. </w:t>
            </w:r>
            <w:r>
              <w:rPr>
                <w:i/>
              </w:rPr>
              <w:t xml:space="preserve">Imperial’s </w:t>
            </w:r>
            <w:r w:rsidRPr="00B3003B">
              <w:rPr>
                <w:i/>
              </w:rPr>
              <w:t>Bachelor’s degrees have an ECTS value of at least 180</w:t>
            </w:r>
            <w:r w:rsidR="00836419">
              <w:rPr>
                <w:i/>
              </w:rPr>
              <w:t>. (1 ECTS credit for every 25</w:t>
            </w:r>
            <w:r w:rsidRPr="0004619B">
              <w:rPr>
                <w:i/>
              </w:rPr>
              <w:t>hours).</w:t>
            </w:r>
            <w:r w:rsidR="00657588">
              <w:rPr>
                <w:i/>
              </w:rPr>
              <w:t xml:space="preserve"> Not UG Medicine.</w:t>
            </w:r>
          </w:p>
          <w:p w14:paraId="376B51EF" w14:textId="77777777" w:rsidR="00F24921" w:rsidRDefault="00F24921" w:rsidP="008B7129">
            <w:pPr>
              <w:spacing w:after="0" w:line="240" w:lineRule="auto"/>
              <w:rPr>
                <w:rFonts w:eastAsia="SimSun" w:cstheme="minorHAnsi"/>
              </w:rPr>
            </w:pPr>
          </w:p>
          <w:p w14:paraId="2B330755" w14:textId="77777777" w:rsidR="00657588" w:rsidRDefault="00657588" w:rsidP="008B7129">
            <w:pPr>
              <w:spacing w:after="0" w:line="240" w:lineRule="auto"/>
              <w:rPr>
                <w:rFonts w:eastAsia="SimSun" w:cstheme="minorHAnsi"/>
              </w:rPr>
            </w:pPr>
          </w:p>
          <w:p w14:paraId="5FAD029F" w14:textId="77777777" w:rsidR="00F24921" w:rsidRPr="0004619B" w:rsidRDefault="00F24921" w:rsidP="008B7129">
            <w:pPr>
              <w:spacing w:after="0" w:line="240" w:lineRule="auto"/>
              <w:rPr>
                <w:rFonts w:eastAsia="SimSun" w:cstheme="minorHAnsi"/>
                <w:b/>
                <w:i/>
              </w:rPr>
            </w:pPr>
            <w:r w:rsidRPr="0004619B">
              <w:rPr>
                <w:rFonts w:eastAsia="SimSun" w:cstheme="minorHAnsi"/>
                <w:b/>
                <w:i/>
              </w:rPr>
              <w:t>Master’s Programmes</w:t>
            </w:r>
          </w:p>
          <w:p w14:paraId="0B4A7730" w14:textId="77777777" w:rsidR="00F24921" w:rsidRPr="0004619B" w:rsidRDefault="00F24921" w:rsidP="0004619B">
            <w:pPr>
              <w:spacing w:after="0" w:line="240" w:lineRule="auto"/>
              <w:jc w:val="both"/>
              <w:rPr>
                <w:rFonts w:eastAsia="SimSun" w:cstheme="minorHAnsi"/>
                <w:i/>
              </w:rPr>
            </w:pPr>
            <w:r w:rsidRPr="0004619B">
              <w:rPr>
                <w:i/>
              </w:rPr>
              <w:t>The standard format for all full-t</w:t>
            </w:r>
            <w:r w:rsidR="00811E0C">
              <w:rPr>
                <w:i/>
              </w:rPr>
              <w:t xml:space="preserve">ime 12 </w:t>
            </w:r>
            <w:r w:rsidR="00811E0C">
              <w:rPr>
                <w:i/>
              </w:rPr>
              <w:lastRenderedPageBreak/>
              <w:t xml:space="preserve">months Imperial Master's </w:t>
            </w:r>
            <w:r w:rsidRPr="0004619B">
              <w:rPr>
                <w:rFonts w:eastAsia="SimSun" w:cstheme="minorHAnsi"/>
                <w:i/>
              </w:rPr>
              <w:t xml:space="preserve">is </w:t>
            </w:r>
            <w:r w:rsidRPr="0004619B">
              <w:rPr>
                <w:i/>
              </w:rPr>
              <w:t>90 ECTS over 48 weeks</w:t>
            </w:r>
            <w:r w:rsidR="00836419">
              <w:rPr>
                <w:i/>
              </w:rPr>
              <w:t>. (1 ECTS credit for every 25</w:t>
            </w:r>
            <w:r w:rsidRPr="0004619B">
              <w:rPr>
                <w:i/>
              </w:rPr>
              <w:t xml:space="preserve"> hours</w:t>
            </w:r>
            <w:r w:rsidR="00C4144B">
              <w:rPr>
                <w:i/>
              </w:rPr>
              <w:t xml:space="preserve"> of student effort</w:t>
            </w:r>
            <w:r w:rsidRPr="0004619B">
              <w:rPr>
                <w:i/>
              </w:rPr>
              <w:t>).</w:t>
            </w:r>
          </w:p>
          <w:p w14:paraId="42CB35B8" w14:textId="77777777" w:rsidR="00F24921" w:rsidRPr="0004619B" w:rsidRDefault="00F24921" w:rsidP="0004619B">
            <w:pPr>
              <w:spacing w:after="0" w:line="240" w:lineRule="auto"/>
              <w:jc w:val="both"/>
              <w:rPr>
                <w:rFonts w:eastAsia="SimSun" w:cstheme="minorHAnsi"/>
                <w:i/>
              </w:rPr>
            </w:pPr>
          </w:p>
          <w:p w14:paraId="08D8A00D" w14:textId="77777777" w:rsidR="00F24921" w:rsidRPr="0004619B" w:rsidRDefault="00F24921" w:rsidP="0004619B">
            <w:pPr>
              <w:rPr>
                <w:rFonts w:cstheme="minorHAnsi"/>
                <w:i/>
                <w:color w:val="000000"/>
              </w:rPr>
            </w:pPr>
            <w:r w:rsidRPr="0004619B">
              <w:rPr>
                <w:rFonts w:eastAsia="SimSun" w:cstheme="minorHAnsi"/>
                <w:i/>
              </w:rPr>
              <w:t xml:space="preserve">All Master’s </w:t>
            </w:r>
            <w:r w:rsidR="00811E0C">
              <w:rPr>
                <w:rFonts w:eastAsia="SimSun" w:cstheme="minorHAnsi"/>
                <w:i/>
              </w:rPr>
              <w:t>programmes</w:t>
            </w:r>
            <w:r w:rsidRPr="0004619B">
              <w:rPr>
                <w:rFonts w:eastAsia="SimSun" w:cstheme="minorHAnsi"/>
                <w:i/>
              </w:rPr>
              <w:t xml:space="preserve"> should usually contain no more than 3 elements.  </w:t>
            </w:r>
            <w:r w:rsidRPr="0004619B">
              <w:rPr>
                <w:rFonts w:cstheme="minorHAnsi"/>
                <w:i/>
                <w:color w:val="000000"/>
              </w:rPr>
              <w:t xml:space="preserve">Each element should </w:t>
            </w:r>
            <w:r w:rsidR="00836419">
              <w:rPr>
                <w:rFonts w:cstheme="minorHAnsi"/>
                <w:i/>
                <w:color w:val="000000"/>
              </w:rPr>
              <w:t xml:space="preserve">normally contribute at least 25% </w:t>
            </w:r>
            <w:r w:rsidRPr="0004619B">
              <w:rPr>
                <w:rFonts w:cstheme="minorHAnsi"/>
                <w:i/>
                <w:color w:val="000000"/>
              </w:rPr>
              <w:t xml:space="preserve">of the assessment for the award of the degree as a whole.  Master’s students are required to pass every element of their </w:t>
            </w:r>
            <w:r w:rsidR="00811E0C">
              <w:rPr>
                <w:rFonts w:cstheme="minorHAnsi"/>
                <w:i/>
                <w:color w:val="000000"/>
              </w:rPr>
              <w:t>programme</w:t>
            </w:r>
            <w:r w:rsidRPr="0004619B">
              <w:rPr>
                <w:rFonts w:cstheme="minorHAnsi"/>
                <w:i/>
                <w:color w:val="000000"/>
              </w:rPr>
              <w:t xml:space="preserve"> with an aggregate mark of at least 50%.</w:t>
            </w:r>
          </w:p>
          <w:p w14:paraId="7980BBC8" w14:textId="77777777" w:rsidR="00F24921" w:rsidRPr="0004619B" w:rsidRDefault="00F24921" w:rsidP="0004619B">
            <w:pPr>
              <w:autoSpaceDE w:val="0"/>
              <w:autoSpaceDN w:val="0"/>
              <w:adjustRightInd w:val="0"/>
              <w:spacing w:after="0" w:line="240" w:lineRule="auto"/>
              <w:rPr>
                <w:rFonts w:cstheme="minorHAnsi"/>
                <w:i/>
              </w:rPr>
            </w:pPr>
            <w:r w:rsidRPr="0004619B">
              <w:rPr>
                <w:rFonts w:cstheme="minorHAnsi"/>
                <w:bCs/>
                <w:i/>
                <w:color w:val="000000"/>
              </w:rPr>
              <w:t xml:space="preserve">Additionally, an MRes programme requires that more than 50% of the programme must be in the form of a research project(s) which includes a requirement to produce original work and therefore </w:t>
            </w:r>
            <w:r w:rsidRPr="0004619B">
              <w:rPr>
                <w:rFonts w:cstheme="minorHAnsi"/>
                <w:i/>
              </w:rPr>
              <w:t>the research project ECTS must be greater than 45 ECTS.</w:t>
            </w:r>
          </w:p>
          <w:p w14:paraId="5AB0D62D" w14:textId="77777777" w:rsidR="00F24921" w:rsidRPr="002B5DB4" w:rsidRDefault="00F24921" w:rsidP="008B7129">
            <w:pPr>
              <w:spacing w:after="0" w:line="240" w:lineRule="auto"/>
              <w:rPr>
                <w:rFonts w:eastAsia="SimSun" w:cstheme="minorHAnsi"/>
                <w:b/>
              </w:rPr>
            </w:pPr>
          </w:p>
          <w:p w14:paraId="4D155330" w14:textId="77777777" w:rsidR="00F24921" w:rsidRPr="002B5DB4" w:rsidRDefault="00F24921" w:rsidP="008B7129">
            <w:pPr>
              <w:spacing w:after="0" w:line="240" w:lineRule="auto"/>
              <w:rPr>
                <w:rFonts w:eastAsia="SimSun" w:cstheme="minorHAnsi"/>
              </w:rPr>
            </w:pPr>
            <w:r w:rsidRPr="002B5DB4">
              <w:rPr>
                <w:rFonts w:eastAsia="SimSun" w:cstheme="minorHAnsi"/>
              </w:rPr>
              <w:t>Does the partner institution use another credit system?  If yes, please describe</w:t>
            </w:r>
            <w:r>
              <w:rPr>
                <w:rFonts w:eastAsia="SimSun" w:cstheme="minorHAnsi"/>
              </w:rPr>
              <w:t xml:space="preserve"> and show how this is compatible with Imperial’s </w:t>
            </w:r>
            <w:r w:rsidR="00836419">
              <w:rPr>
                <w:rFonts w:eastAsia="SimSun" w:cstheme="minorHAnsi"/>
              </w:rPr>
              <w:t>use of ECTS where 1 ECTS = 25 notional</w:t>
            </w:r>
            <w:r>
              <w:rPr>
                <w:rFonts w:eastAsia="SimSun" w:cstheme="minorHAnsi"/>
              </w:rPr>
              <w:t xml:space="preserve"> hours of work load. </w:t>
            </w:r>
          </w:p>
          <w:p w14:paraId="46254648" w14:textId="77777777" w:rsidR="00F24921" w:rsidRPr="002B5DB4" w:rsidRDefault="00F24921" w:rsidP="00BC1207">
            <w:pPr>
              <w:spacing w:after="0" w:line="240" w:lineRule="auto"/>
              <w:rPr>
                <w:rFonts w:eastAsia="SimSun" w:cstheme="minorHAnsi"/>
                <w:b/>
              </w:rPr>
            </w:pPr>
          </w:p>
        </w:tc>
        <w:tc>
          <w:tcPr>
            <w:tcW w:w="5700" w:type="dxa"/>
          </w:tcPr>
          <w:p w14:paraId="1F061CF0" w14:textId="77777777" w:rsidR="00F24921" w:rsidRPr="002B5DB4" w:rsidRDefault="00F24921" w:rsidP="008B7129">
            <w:pPr>
              <w:spacing w:after="0" w:line="240" w:lineRule="auto"/>
              <w:jc w:val="both"/>
              <w:rPr>
                <w:rFonts w:eastAsia="SimSun" w:cstheme="minorHAnsi"/>
              </w:rPr>
            </w:pPr>
          </w:p>
        </w:tc>
      </w:tr>
      <w:tr w:rsidR="00F24921" w:rsidRPr="002B5DB4" w14:paraId="63E08F22" w14:textId="77777777" w:rsidTr="00F24921">
        <w:trPr>
          <w:jc w:val="center"/>
        </w:trPr>
        <w:tc>
          <w:tcPr>
            <w:tcW w:w="3717" w:type="dxa"/>
          </w:tcPr>
          <w:p w14:paraId="794B551F" w14:textId="77777777" w:rsidR="00F24921" w:rsidRPr="0073717A" w:rsidRDefault="00F24921" w:rsidP="008B7129">
            <w:pPr>
              <w:spacing w:after="0" w:line="240" w:lineRule="auto"/>
              <w:rPr>
                <w:rFonts w:eastAsia="SimSun" w:cstheme="minorHAnsi"/>
                <w:b/>
              </w:rPr>
            </w:pPr>
            <w:r w:rsidRPr="0073717A">
              <w:rPr>
                <w:rFonts w:eastAsia="SimSun" w:cstheme="minorHAnsi"/>
                <w:b/>
              </w:rPr>
              <w:t xml:space="preserve">Progression arrangements and rules </w:t>
            </w:r>
          </w:p>
          <w:p w14:paraId="5A0D8B2F" w14:textId="77777777" w:rsidR="00F24921" w:rsidRPr="0073717A" w:rsidRDefault="00F24921" w:rsidP="002A73C9">
            <w:pPr>
              <w:spacing w:after="0" w:line="240" w:lineRule="auto"/>
              <w:rPr>
                <w:rFonts w:eastAsia="SimSun" w:cstheme="minorHAnsi"/>
                <w:i/>
              </w:rPr>
            </w:pPr>
          </w:p>
          <w:p w14:paraId="54A16CE7" w14:textId="77777777" w:rsidR="00F24921" w:rsidRPr="0073717A" w:rsidRDefault="00F24921" w:rsidP="002A73C9">
            <w:pPr>
              <w:spacing w:after="0" w:line="240" w:lineRule="auto"/>
              <w:rPr>
                <w:rFonts w:eastAsia="SimSun" w:cstheme="minorHAnsi"/>
                <w:i/>
              </w:rPr>
            </w:pPr>
            <w:r w:rsidRPr="0073717A">
              <w:rPr>
                <w:rFonts w:eastAsia="SimSun" w:cstheme="minorHAnsi"/>
                <w:i/>
              </w:rPr>
              <w:t>If either party becomes aware that a student has withdrawn or intends to withdraw they must notify the other party asap</w:t>
            </w:r>
          </w:p>
          <w:p w14:paraId="4FDBCA29" w14:textId="77777777" w:rsidR="00F24921" w:rsidRPr="0073717A" w:rsidRDefault="00F24921" w:rsidP="008B7129">
            <w:pPr>
              <w:spacing w:after="0" w:line="240" w:lineRule="auto"/>
              <w:rPr>
                <w:rFonts w:eastAsia="SimSun" w:cstheme="minorHAnsi"/>
              </w:rPr>
            </w:pPr>
          </w:p>
          <w:p w14:paraId="3DE7647B" w14:textId="77777777" w:rsidR="00F24921" w:rsidRPr="0073717A" w:rsidRDefault="00F24921" w:rsidP="008B7129">
            <w:pPr>
              <w:spacing w:after="0" w:line="240" w:lineRule="auto"/>
              <w:rPr>
                <w:rFonts w:eastAsia="SimSun" w:cstheme="minorHAnsi"/>
              </w:rPr>
            </w:pPr>
            <w:r w:rsidRPr="0073717A">
              <w:rPr>
                <w:rFonts w:eastAsia="SimSun" w:cstheme="minorHAnsi"/>
              </w:rPr>
              <w:t>Which institution will be responsible for advising students in cases of withdraw</w:t>
            </w:r>
            <w:r>
              <w:rPr>
                <w:rFonts w:eastAsia="SimSun" w:cstheme="minorHAnsi"/>
              </w:rPr>
              <w:t>al</w:t>
            </w:r>
            <w:r w:rsidRPr="0073717A">
              <w:rPr>
                <w:rFonts w:eastAsia="SimSun" w:cstheme="minorHAnsi"/>
              </w:rPr>
              <w:t xml:space="preserve"> or termination and for setting up a clear exit path?</w:t>
            </w:r>
          </w:p>
          <w:p w14:paraId="71069780" w14:textId="77777777" w:rsidR="00F24921" w:rsidRPr="0073717A" w:rsidRDefault="00F24921" w:rsidP="008B7129">
            <w:pPr>
              <w:spacing w:after="0" w:line="240" w:lineRule="auto"/>
              <w:rPr>
                <w:rFonts w:eastAsia="SimSun" w:cstheme="minorHAnsi"/>
              </w:rPr>
            </w:pPr>
          </w:p>
          <w:p w14:paraId="24EEFB05" w14:textId="77777777" w:rsidR="00F24921" w:rsidRPr="0073717A" w:rsidRDefault="00F24921" w:rsidP="00AB4CA0">
            <w:pPr>
              <w:spacing w:after="0" w:line="240" w:lineRule="auto"/>
              <w:jc w:val="both"/>
              <w:rPr>
                <w:i/>
                <w:u w:val="single"/>
              </w:rPr>
            </w:pPr>
            <w:r w:rsidRPr="0073717A">
              <w:rPr>
                <w:i/>
                <w:u w:val="single"/>
              </w:rPr>
              <w:t>1+3 Programmes</w:t>
            </w:r>
          </w:p>
          <w:p w14:paraId="7F20A97B" w14:textId="77777777" w:rsidR="00F24921" w:rsidRPr="0073717A" w:rsidRDefault="00F24921" w:rsidP="00AB4CA0">
            <w:pPr>
              <w:spacing w:after="0" w:line="240" w:lineRule="auto"/>
              <w:jc w:val="both"/>
              <w:rPr>
                <w:rFonts w:eastAsia="SimSun" w:cstheme="minorHAnsi"/>
                <w:i/>
              </w:rPr>
            </w:pPr>
            <w:r w:rsidRPr="0073717A">
              <w:rPr>
                <w:i/>
              </w:rPr>
              <w:t>Students on an Imperial College integrated Master’s and Research (1+3) programme, are normally required to</w:t>
            </w:r>
            <w:r w:rsidR="00657588">
              <w:rPr>
                <w:i/>
              </w:rPr>
              <w:t xml:space="preserve"> be on track for</w:t>
            </w:r>
            <w:r w:rsidRPr="0073717A">
              <w:rPr>
                <w:i/>
              </w:rPr>
              <w:t xml:space="preserve"> a minimum mark of 60% in their Master’s qualification, as a prerequisite for continuing to the research programme</w:t>
            </w:r>
          </w:p>
          <w:p w14:paraId="2312DC81" w14:textId="77777777" w:rsidR="00F24921" w:rsidRPr="0073717A" w:rsidRDefault="00F24921" w:rsidP="008B7129">
            <w:pPr>
              <w:spacing w:after="0" w:line="240" w:lineRule="auto"/>
              <w:rPr>
                <w:rFonts w:eastAsia="SimSun" w:cstheme="minorHAnsi"/>
              </w:rPr>
            </w:pPr>
          </w:p>
          <w:p w14:paraId="25A20E6A" w14:textId="77777777" w:rsidR="00F24921" w:rsidRDefault="00F24921" w:rsidP="002A73C9">
            <w:pPr>
              <w:spacing w:after="0" w:line="240" w:lineRule="auto"/>
              <w:rPr>
                <w:rFonts w:eastAsia="SimSun" w:cstheme="minorHAnsi"/>
              </w:rPr>
            </w:pPr>
            <w:r w:rsidRPr="0073717A">
              <w:rPr>
                <w:rFonts w:eastAsia="SimSun" w:cstheme="minorHAnsi"/>
              </w:rPr>
              <w:lastRenderedPageBreak/>
              <w:t>Is this compatible with the partner institution?</w:t>
            </w:r>
          </w:p>
          <w:p w14:paraId="550FD245" w14:textId="77777777" w:rsidR="00F24921" w:rsidRDefault="00F24921" w:rsidP="002A73C9">
            <w:pPr>
              <w:spacing w:after="0" w:line="240" w:lineRule="auto"/>
              <w:rPr>
                <w:rFonts w:eastAsia="SimSun" w:cstheme="minorHAnsi"/>
              </w:rPr>
            </w:pPr>
          </w:p>
          <w:p w14:paraId="5B029222" w14:textId="77777777" w:rsidR="0001797E" w:rsidRPr="00F24921" w:rsidRDefault="0001797E" w:rsidP="002A73C9">
            <w:pPr>
              <w:spacing w:after="0" w:line="240" w:lineRule="auto"/>
              <w:rPr>
                <w:rFonts w:eastAsia="SimSun" w:cstheme="minorHAnsi"/>
              </w:rPr>
            </w:pPr>
          </w:p>
        </w:tc>
        <w:tc>
          <w:tcPr>
            <w:tcW w:w="5700" w:type="dxa"/>
          </w:tcPr>
          <w:p w14:paraId="0CACFFDE" w14:textId="77777777" w:rsidR="00F24921" w:rsidRPr="002B5DB4" w:rsidRDefault="00F24921" w:rsidP="008B7129">
            <w:pPr>
              <w:spacing w:after="0" w:line="240" w:lineRule="auto"/>
              <w:jc w:val="both"/>
              <w:rPr>
                <w:rFonts w:eastAsia="SimSun" w:cstheme="minorHAnsi"/>
              </w:rPr>
            </w:pPr>
          </w:p>
        </w:tc>
      </w:tr>
      <w:tr w:rsidR="00F24921" w:rsidRPr="002B5DB4" w14:paraId="157415A9" w14:textId="77777777" w:rsidTr="00F24921">
        <w:trPr>
          <w:jc w:val="center"/>
        </w:trPr>
        <w:tc>
          <w:tcPr>
            <w:tcW w:w="3717" w:type="dxa"/>
          </w:tcPr>
          <w:p w14:paraId="38E000FD" w14:textId="77777777" w:rsidR="00F24921" w:rsidRDefault="00F24921" w:rsidP="0073717A">
            <w:pPr>
              <w:spacing w:after="0" w:line="240" w:lineRule="auto"/>
              <w:rPr>
                <w:rFonts w:eastAsia="SimSun" w:cstheme="minorHAnsi"/>
                <w:b/>
              </w:rPr>
            </w:pPr>
            <w:r>
              <w:rPr>
                <w:rFonts w:eastAsia="SimSun" w:cstheme="minorHAnsi"/>
                <w:b/>
              </w:rPr>
              <w:t>Student Placements, Internships and external projects</w:t>
            </w:r>
          </w:p>
          <w:p w14:paraId="0492CA7F" w14:textId="77777777" w:rsidR="00F24921" w:rsidRDefault="00F24921" w:rsidP="0073717A">
            <w:pPr>
              <w:spacing w:after="0" w:line="240" w:lineRule="auto"/>
              <w:rPr>
                <w:rFonts w:eastAsia="SimSun" w:cstheme="minorHAnsi"/>
                <w:b/>
              </w:rPr>
            </w:pPr>
          </w:p>
          <w:p w14:paraId="0E6F22C9" w14:textId="77777777" w:rsidR="00F24921" w:rsidRPr="0073717A" w:rsidRDefault="00F24921" w:rsidP="0073717A">
            <w:pPr>
              <w:spacing w:after="0" w:line="240" w:lineRule="auto"/>
              <w:rPr>
                <w:rFonts w:eastAsia="SimSun" w:cstheme="minorHAnsi"/>
              </w:rPr>
            </w:pPr>
            <w:r w:rsidRPr="0073717A">
              <w:rPr>
                <w:rFonts w:eastAsia="SimSun" w:cstheme="minorHAnsi"/>
              </w:rPr>
              <w:t>Will there be any student placements, internships or external projects?  If yes, please give details</w:t>
            </w:r>
          </w:p>
          <w:p w14:paraId="589638C8" w14:textId="77777777" w:rsidR="00F24921" w:rsidRPr="002B5DB4" w:rsidRDefault="00F24921" w:rsidP="0073717A">
            <w:pPr>
              <w:spacing w:after="0" w:line="240" w:lineRule="auto"/>
              <w:rPr>
                <w:rFonts w:eastAsia="SimSun" w:cstheme="minorHAnsi"/>
                <w:b/>
              </w:rPr>
            </w:pPr>
          </w:p>
        </w:tc>
        <w:tc>
          <w:tcPr>
            <w:tcW w:w="5700" w:type="dxa"/>
          </w:tcPr>
          <w:p w14:paraId="160D409A" w14:textId="77777777" w:rsidR="00F24921" w:rsidRPr="002B5DB4" w:rsidRDefault="00F24921" w:rsidP="008B7129">
            <w:pPr>
              <w:spacing w:after="0" w:line="240" w:lineRule="auto"/>
              <w:jc w:val="both"/>
              <w:rPr>
                <w:rFonts w:eastAsia="SimSun" w:cstheme="minorHAnsi"/>
              </w:rPr>
            </w:pPr>
          </w:p>
        </w:tc>
      </w:tr>
      <w:tr w:rsidR="00F24921" w:rsidRPr="002B5DB4" w14:paraId="67C39493" w14:textId="77777777" w:rsidTr="00F24921">
        <w:trPr>
          <w:jc w:val="center"/>
        </w:trPr>
        <w:tc>
          <w:tcPr>
            <w:tcW w:w="3717" w:type="dxa"/>
          </w:tcPr>
          <w:p w14:paraId="216FB356" w14:textId="77777777" w:rsidR="00F24921" w:rsidRPr="002B5DB4" w:rsidRDefault="00F24921" w:rsidP="008B7129">
            <w:pPr>
              <w:spacing w:after="0" w:line="240" w:lineRule="auto"/>
              <w:rPr>
                <w:rFonts w:eastAsia="SimSun" w:cstheme="minorHAnsi"/>
                <w:b/>
              </w:rPr>
            </w:pPr>
            <w:r w:rsidRPr="002B5DB4">
              <w:rPr>
                <w:rFonts w:eastAsia="SimSun" w:cstheme="minorHAnsi"/>
                <w:b/>
              </w:rPr>
              <w:t>Programme Management</w:t>
            </w:r>
          </w:p>
          <w:p w14:paraId="553FB3E5" w14:textId="77777777" w:rsidR="00F24921" w:rsidRPr="002B5DB4" w:rsidRDefault="00F24921" w:rsidP="008B7129">
            <w:pPr>
              <w:spacing w:after="0" w:line="240" w:lineRule="auto"/>
              <w:rPr>
                <w:rFonts w:eastAsia="SimSun" w:cstheme="minorHAnsi"/>
                <w:b/>
              </w:rPr>
            </w:pPr>
          </w:p>
          <w:p w14:paraId="07E5473D" w14:textId="77777777" w:rsidR="00F24921" w:rsidRPr="002B5DB4" w:rsidRDefault="00F24921" w:rsidP="008B7129">
            <w:pPr>
              <w:spacing w:after="0" w:line="240" w:lineRule="auto"/>
              <w:rPr>
                <w:rFonts w:eastAsia="SimSun" w:cstheme="minorHAnsi"/>
              </w:rPr>
            </w:pPr>
            <w:r w:rsidRPr="002B5DB4">
              <w:rPr>
                <w:rFonts w:eastAsia="SimSun" w:cstheme="minorHAnsi"/>
              </w:rPr>
              <w:t xml:space="preserve">How will the programme be managed?  </w:t>
            </w:r>
          </w:p>
          <w:p w14:paraId="01EAA9FC" w14:textId="77777777" w:rsidR="00F24921" w:rsidRPr="002B5DB4" w:rsidRDefault="00F24921" w:rsidP="008B7129">
            <w:pPr>
              <w:spacing w:after="0" w:line="240" w:lineRule="auto"/>
              <w:rPr>
                <w:rFonts w:eastAsia="SimSun" w:cstheme="minorHAnsi"/>
              </w:rPr>
            </w:pPr>
          </w:p>
          <w:p w14:paraId="2287CC37" w14:textId="77777777" w:rsidR="00F24921" w:rsidRPr="002B5DB4" w:rsidRDefault="00F24921" w:rsidP="008B7129">
            <w:pPr>
              <w:spacing w:after="0" w:line="240" w:lineRule="auto"/>
              <w:rPr>
                <w:rFonts w:eastAsia="SimSun" w:cstheme="minorHAnsi"/>
              </w:rPr>
            </w:pPr>
            <w:r w:rsidRPr="002B5DB4">
              <w:rPr>
                <w:rFonts w:eastAsia="SimSun" w:cstheme="minorHAnsi"/>
              </w:rPr>
              <w:t>Who are the key staff?</w:t>
            </w:r>
          </w:p>
          <w:p w14:paraId="4EB21F24" w14:textId="77777777" w:rsidR="00F24921" w:rsidRPr="002B5DB4" w:rsidRDefault="00F24921" w:rsidP="008B7129">
            <w:pPr>
              <w:spacing w:after="0" w:line="240" w:lineRule="auto"/>
              <w:rPr>
                <w:rFonts w:eastAsia="SimSun" w:cstheme="minorHAnsi"/>
              </w:rPr>
            </w:pPr>
          </w:p>
          <w:p w14:paraId="22618BA9" w14:textId="77777777" w:rsidR="00F24921" w:rsidRPr="002B5DB4" w:rsidRDefault="00F24921" w:rsidP="008B7129">
            <w:pPr>
              <w:spacing w:after="0" w:line="240" w:lineRule="auto"/>
              <w:rPr>
                <w:rFonts w:eastAsia="SimSun" w:cstheme="minorHAnsi"/>
              </w:rPr>
            </w:pPr>
            <w:r w:rsidRPr="002B5DB4">
              <w:rPr>
                <w:rFonts w:eastAsia="SimSun" w:cstheme="minorHAnsi"/>
              </w:rPr>
              <w:t>Will there be a programme management committee? What will be the membership? Who will chair (is this rotated)? Frequency of meetings?</w:t>
            </w:r>
          </w:p>
          <w:p w14:paraId="1337953C" w14:textId="77777777" w:rsidR="00F24921" w:rsidRPr="002B5DB4" w:rsidRDefault="00F24921" w:rsidP="008B7129">
            <w:pPr>
              <w:spacing w:after="0" w:line="240" w:lineRule="auto"/>
              <w:rPr>
                <w:rFonts w:eastAsia="SimSun" w:cstheme="minorHAnsi"/>
              </w:rPr>
            </w:pPr>
          </w:p>
          <w:p w14:paraId="5664D32C" w14:textId="77777777" w:rsidR="00F24921" w:rsidRDefault="00F24921" w:rsidP="008B7129">
            <w:pPr>
              <w:spacing w:after="0" w:line="240" w:lineRule="auto"/>
              <w:rPr>
                <w:rFonts w:eastAsia="SimSun" w:cstheme="minorHAnsi"/>
              </w:rPr>
            </w:pPr>
            <w:r w:rsidRPr="002B5DB4">
              <w:rPr>
                <w:rFonts w:eastAsia="SimSun" w:cstheme="minorHAnsi"/>
              </w:rPr>
              <w:t xml:space="preserve">Is there student representation on the </w:t>
            </w:r>
            <w:r>
              <w:rPr>
                <w:rFonts w:eastAsia="SimSun" w:cstheme="minorHAnsi"/>
              </w:rPr>
              <w:t xml:space="preserve">programme </w:t>
            </w:r>
            <w:r w:rsidRPr="002B5DB4">
              <w:rPr>
                <w:rFonts w:eastAsia="SimSun" w:cstheme="minorHAnsi"/>
              </w:rPr>
              <w:t>management committee</w:t>
            </w:r>
            <w:r>
              <w:rPr>
                <w:rFonts w:eastAsia="SimSun" w:cstheme="minorHAnsi"/>
              </w:rPr>
              <w:t>?</w:t>
            </w:r>
          </w:p>
          <w:p w14:paraId="7506178C" w14:textId="77777777" w:rsidR="00F24921" w:rsidRDefault="00F24921" w:rsidP="008B7129">
            <w:pPr>
              <w:spacing w:after="0" w:line="240" w:lineRule="auto"/>
              <w:rPr>
                <w:rFonts w:eastAsia="SimSun" w:cstheme="minorHAnsi"/>
              </w:rPr>
            </w:pPr>
          </w:p>
          <w:p w14:paraId="05C24A87" w14:textId="77777777" w:rsidR="00F24921" w:rsidRPr="00D84F3A" w:rsidRDefault="00F24921" w:rsidP="008B7129">
            <w:pPr>
              <w:spacing w:after="0" w:line="240" w:lineRule="auto"/>
              <w:rPr>
                <w:rFonts w:eastAsia="SimSun" w:cstheme="minorHAnsi"/>
                <w:i/>
              </w:rPr>
            </w:pPr>
            <w:r w:rsidRPr="00D84F3A">
              <w:rPr>
                <w:rFonts w:eastAsia="SimSun" w:cstheme="minorHAnsi"/>
                <w:i/>
              </w:rPr>
              <w:t xml:space="preserve">CDT programmes should have a representative on Imperial’s CDT Governance Committee </w:t>
            </w:r>
          </w:p>
          <w:p w14:paraId="09B1C97B" w14:textId="77777777" w:rsidR="00F24921" w:rsidRPr="002B5DB4" w:rsidRDefault="00F24921" w:rsidP="008B7129">
            <w:pPr>
              <w:spacing w:after="0" w:line="240" w:lineRule="auto"/>
              <w:rPr>
                <w:rFonts w:eastAsia="SimSun" w:cstheme="minorHAnsi"/>
                <w:b/>
              </w:rPr>
            </w:pPr>
          </w:p>
        </w:tc>
        <w:tc>
          <w:tcPr>
            <w:tcW w:w="5700" w:type="dxa"/>
          </w:tcPr>
          <w:p w14:paraId="048B1C26" w14:textId="77777777" w:rsidR="00F24921" w:rsidRPr="002B5DB4" w:rsidRDefault="00F24921" w:rsidP="008B7129">
            <w:pPr>
              <w:spacing w:after="0" w:line="240" w:lineRule="auto"/>
              <w:jc w:val="both"/>
              <w:rPr>
                <w:rFonts w:eastAsia="SimSun" w:cstheme="minorHAnsi"/>
              </w:rPr>
            </w:pPr>
          </w:p>
        </w:tc>
      </w:tr>
      <w:tr w:rsidR="00F24921" w:rsidRPr="002B5DB4" w14:paraId="380B6377" w14:textId="77777777" w:rsidTr="00F24921">
        <w:trPr>
          <w:jc w:val="center"/>
        </w:trPr>
        <w:tc>
          <w:tcPr>
            <w:tcW w:w="3717" w:type="dxa"/>
          </w:tcPr>
          <w:p w14:paraId="5527C323" w14:textId="77777777" w:rsidR="00F24921" w:rsidRPr="002B5DB4" w:rsidRDefault="00F24921" w:rsidP="008B7129">
            <w:pPr>
              <w:spacing w:after="0" w:line="240" w:lineRule="auto"/>
              <w:rPr>
                <w:rFonts w:eastAsia="SimSun" w:cstheme="minorHAnsi"/>
                <w:b/>
              </w:rPr>
            </w:pPr>
            <w:r w:rsidRPr="002B5DB4">
              <w:rPr>
                <w:rFonts w:eastAsia="SimSun" w:cstheme="minorHAnsi"/>
                <w:b/>
              </w:rPr>
              <w:t xml:space="preserve">Quality assurance processes – monitoring and review </w:t>
            </w:r>
          </w:p>
          <w:p w14:paraId="7175F997" w14:textId="77777777" w:rsidR="00F24921" w:rsidRPr="002B5DB4" w:rsidRDefault="00F24921" w:rsidP="008B7129">
            <w:pPr>
              <w:spacing w:after="0" w:line="240" w:lineRule="auto"/>
              <w:jc w:val="both"/>
              <w:rPr>
                <w:rFonts w:eastAsia="SimSun" w:cstheme="minorHAnsi"/>
              </w:rPr>
            </w:pPr>
            <w:r w:rsidRPr="002B5DB4">
              <w:rPr>
                <w:rFonts w:eastAsia="SimSun" w:cstheme="minorHAnsi"/>
                <w:i/>
              </w:rPr>
              <w:t>QA procedures of Imperial and partner institution should both be involved; procedures may need harmonisation.</w:t>
            </w:r>
            <w:r w:rsidRPr="002B5DB4">
              <w:rPr>
                <w:rFonts w:eastAsia="SimSun" w:cstheme="minorHAnsi"/>
              </w:rPr>
              <w:t xml:space="preserve">  How is it proposed this will work?</w:t>
            </w:r>
          </w:p>
          <w:p w14:paraId="55F51AED" w14:textId="77777777" w:rsidR="00F24921" w:rsidRDefault="00F24921" w:rsidP="008B7129">
            <w:pPr>
              <w:spacing w:after="0" w:line="240" w:lineRule="auto"/>
              <w:rPr>
                <w:rFonts w:eastAsia="SimSun" w:cstheme="minorHAnsi"/>
                <w:b/>
              </w:rPr>
            </w:pPr>
          </w:p>
          <w:p w14:paraId="3716E6B7" w14:textId="77777777" w:rsidR="00F24921" w:rsidRPr="008B7129" w:rsidRDefault="00F24921" w:rsidP="008B7129">
            <w:pPr>
              <w:spacing w:after="0" w:line="240" w:lineRule="auto"/>
              <w:jc w:val="both"/>
              <w:rPr>
                <w:rFonts w:eastAsia="SimSun" w:cs="Arial"/>
                <w:b/>
                <w:i/>
              </w:rPr>
            </w:pPr>
            <w:r w:rsidRPr="008B7129">
              <w:rPr>
                <w:rFonts w:eastAsia="SimSun" w:cs="Arial"/>
                <w:b/>
                <w:i/>
              </w:rPr>
              <w:t>Imperial procedures:</w:t>
            </w:r>
          </w:p>
          <w:p w14:paraId="049DD48C" w14:textId="77777777" w:rsidR="00F24921" w:rsidRPr="008B7129" w:rsidRDefault="00F24921" w:rsidP="008B7129">
            <w:pPr>
              <w:spacing w:after="0" w:line="240" w:lineRule="auto"/>
              <w:jc w:val="both"/>
              <w:rPr>
                <w:rFonts w:eastAsia="SimSun" w:cs="Arial"/>
                <w:b/>
                <w:i/>
              </w:rPr>
            </w:pPr>
            <w:r w:rsidRPr="008B7129">
              <w:rPr>
                <w:rFonts w:eastAsia="SimSun" w:cs="Arial"/>
                <w:b/>
                <w:i/>
              </w:rPr>
              <w:t>UG programmes</w:t>
            </w:r>
          </w:p>
          <w:p w14:paraId="35EFBF13" w14:textId="77777777" w:rsidR="00F24921" w:rsidRPr="008B7129" w:rsidRDefault="00F24921" w:rsidP="008B7129">
            <w:pPr>
              <w:spacing w:after="0" w:line="240" w:lineRule="auto"/>
              <w:jc w:val="both"/>
              <w:rPr>
                <w:rFonts w:eastAsia="SimSun" w:cs="Arial"/>
                <w:i/>
              </w:rPr>
            </w:pPr>
            <w:r w:rsidRPr="008B7129">
              <w:rPr>
                <w:rFonts w:eastAsia="SimSun" w:cs="Arial"/>
                <w:i/>
              </w:rPr>
              <w:t xml:space="preserve">The </w:t>
            </w:r>
            <w:r>
              <w:rPr>
                <w:rFonts w:eastAsia="SimSun" w:cs="Arial"/>
                <w:i/>
              </w:rPr>
              <w:t>programme</w:t>
            </w:r>
            <w:r w:rsidRPr="008B7129">
              <w:rPr>
                <w:rFonts w:eastAsia="SimSun" w:cs="Arial"/>
                <w:i/>
              </w:rPr>
              <w:t xml:space="preserve"> would be subject to annual monitoring and would be included in the periodic review of undergraduate provision in the programmes home department</w:t>
            </w:r>
          </w:p>
          <w:p w14:paraId="498208EE" w14:textId="77777777" w:rsidR="00F24921" w:rsidRPr="008B7129" w:rsidRDefault="00F24921" w:rsidP="008B7129">
            <w:pPr>
              <w:spacing w:after="0" w:line="240" w:lineRule="auto"/>
              <w:jc w:val="both"/>
              <w:rPr>
                <w:rFonts w:eastAsia="SimSun" w:cs="Arial"/>
                <w:i/>
              </w:rPr>
            </w:pPr>
          </w:p>
          <w:p w14:paraId="1C9D61D0" w14:textId="77777777" w:rsidR="00F24921" w:rsidRPr="008B7129" w:rsidRDefault="00F24921" w:rsidP="008B7129">
            <w:pPr>
              <w:spacing w:after="0" w:line="240" w:lineRule="auto"/>
              <w:jc w:val="both"/>
              <w:rPr>
                <w:rFonts w:eastAsia="SimSun" w:cs="Arial"/>
                <w:b/>
                <w:i/>
              </w:rPr>
            </w:pPr>
            <w:r w:rsidRPr="008B7129">
              <w:rPr>
                <w:rFonts w:eastAsia="SimSun" w:cs="Arial"/>
                <w:b/>
                <w:i/>
              </w:rPr>
              <w:t>Master’s Level</w:t>
            </w:r>
          </w:p>
          <w:p w14:paraId="5CBE29C0" w14:textId="77777777" w:rsidR="00F24921" w:rsidRPr="008B7129" w:rsidRDefault="00F24921" w:rsidP="008B7129">
            <w:pPr>
              <w:spacing w:after="0" w:line="240" w:lineRule="auto"/>
              <w:jc w:val="both"/>
              <w:rPr>
                <w:rFonts w:eastAsia="SimSun" w:cs="Arial"/>
                <w:i/>
              </w:rPr>
            </w:pPr>
            <w:r w:rsidRPr="008B7129">
              <w:rPr>
                <w:rFonts w:eastAsia="SimSun" w:cs="Arial"/>
                <w:i/>
              </w:rPr>
              <w:t xml:space="preserve">The </w:t>
            </w:r>
            <w:r>
              <w:rPr>
                <w:rFonts w:eastAsia="SimSun" w:cs="Arial"/>
                <w:i/>
              </w:rPr>
              <w:t xml:space="preserve">programme would be subject to </w:t>
            </w:r>
            <w:r w:rsidR="00657588">
              <w:rPr>
                <w:rFonts w:eastAsia="SimSun" w:cs="Arial"/>
                <w:i/>
              </w:rPr>
              <w:t xml:space="preserve">annual </w:t>
            </w:r>
            <w:r w:rsidRPr="008B7129">
              <w:rPr>
                <w:rFonts w:eastAsia="SimSun" w:cs="Arial"/>
                <w:i/>
              </w:rPr>
              <w:t xml:space="preserve">reviews and would be included in the periodic review of postgraduate </w:t>
            </w:r>
            <w:r>
              <w:rPr>
                <w:rFonts w:eastAsia="SimSun" w:cs="Arial"/>
                <w:i/>
              </w:rPr>
              <w:t xml:space="preserve">Master’s level </w:t>
            </w:r>
            <w:r w:rsidRPr="008B7129">
              <w:rPr>
                <w:rFonts w:eastAsia="SimSun" w:cs="Arial"/>
                <w:i/>
              </w:rPr>
              <w:t>provision in the programme</w:t>
            </w:r>
            <w:r w:rsidR="00657588">
              <w:rPr>
                <w:rFonts w:eastAsia="SimSun" w:cs="Arial"/>
                <w:i/>
              </w:rPr>
              <w:t>’</w:t>
            </w:r>
            <w:r w:rsidRPr="008B7129">
              <w:rPr>
                <w:rFonts w:eastAsia="SimSun" w:cs="Arial"/>
                <w:i/>
              </w:rPr>
              <w:t>s home department</w:t>
            </w:r>
          </w:p>
          <w:p w14:paraId="065485A4" w14:textId="77777777" w:rsidR="00F24921" w:rsidRPr="008B7129" w:rsidRDefault="00F24921" w:rsidP="008B7129">
            <w:pPr>
              <w:spacing w:after="0" w:line="240" w:lineRule="auto"/>
              <w:rPr>
                <w:rFonts w:eastAsia="SimSun" w:cstheme="minorHAnsi"/>
                <w:b/>
                <w:i/>
              </w:rPr>
            </w:pPr>
          </w:p>
          <w:p w14:paraId="7397A4B7" w14:textId="77777777" w:rsidR="00F24921" w:rsidRPr="008B7129" w:rsidRDefault="00F24921" w:rsidP="008B7129">
            <w:pPr>
              <w:spacing w:after="0" w:line="240" w:lineRule="auto"/>
              <w:rPr>
                <w:rFonts w:eastAsia="SimSun" w:cstheme="minorHAnsi"/>
                <w:b/>
                <w:i/>
              </w:rPr>
            </w:pPr>
            <w:r w:rsidRPr="008B7129">
              <w:rPr>
                <w:rFonts w:eastAsia="SimSun" w:cstheme="minorHAnsi"/>
                <w:b/>
                <w:i/>
              </w:rPr>
              <w:lastRenderedPageBreak/>
              <w:t>Research Degree Programme</w:t>
            </w:r>
          </w:p>
          <w:p w14:paraId="1B96ECE7" w14:textId="77777777" w:rsidR="00F24921" w:rsidRPr="008B7129" w:rsidRDefault="00F24921" w:rsidP="008B7129">
            <w:pPr>
              <w:spacing w:after="0" w:line="240" w:lineRule="auto"/>
              <w:rPr>
                <w:rFonts w:eastAsia="SimSun" w:cstheme="minorHAnsi"/>
                <w:i/>
              </w:rPr>
            </w:pPr>
            <w:r w:rsidRPr="008B7129">
              <w:rPr>
                <w:rFonts w:eastAsia="SimSun" w:cstheme="minorHAnsi"/>
                <w:i/>
              </w:rPr>
              <w:t>The programme would be included in the home department’s regular precept review and in the periodic review of the home department’s research provision</w:t>
            </w:r>
          </w:p>
          <w:p w14:paraId="080B2D77" w14:textId="77777777" w:rsidR="00F24921" w:rsidRDefault="00F24921" w:rsidP="008B7129">
            <w:pPr>
              <w:spacing w:after="0" w:line="240" w:lineRule="auto"/>
              <w:rPr>
                <w:rFonts w:eastAsia="SimSun" w:cstheme="minorHAnsi"/>
                <w:b/>
              </w:rPr>
            </w:pPr>
          </w:p>
          <w:p w14:paraId="2FDBF603" w14:textId="77777777" w:rsidR="00F24921" w:rsidRPr="008B7129" w:rsidRDefault="00F24921" w:rsidP="008B7129">
            <w:pPr>
              <w:spacing w:after="0" w:line="240" w:lineRule="auto"/>
              <w:rPr>
                <w:rFonts w:eastAsia="SimSun" w:cstheme="minorHAnsi"/>
                <w:i/>
              </w:rPr>
            </w:pPr>
            <w:r w:rsidRPr="008B7129">
              <w:rPr>
                <w:rFonts w:eastAsia="SimSun" w:cstheme="minorHAnsi"/>
                <w:i/>
              </w:rPr>
              <w:t xml:space="preserve">For further details see </w:t>
            </w:r>
            <w:hyperlink r:id="rId20" w:history="1">
              <w:r w:rsidRPr="008B7129">
                <w:rPr>
                  <w:rStyle w:val="Hyperlink"/>
                  <w:rFonts w:eastAsia="SimSun" w:cstheme="minorHAnsi"/>
                  <w:i/>
                </w:rPr>
                <w:t>he</w:t>
              </w:r>
              <w:r w:rsidRPr="008B7129">
                <w:rPr>
                  <w:rStyle w:val="Hyperlink"/>
                  <w:rFonts w:eastAsia="SimSun" w:cstheme="minorHAnsi"/>
                  <w:i/>
                </w:rPr>
                <w:t>r</w:t>
              </w:r>
              <w:r w:rsidRPr="008B7129">
                <w:rPr>
                  <w:rStyle w:val="Hyperlink"/>
                  <w:rFonts w:eastAsia="SimSun" w:cstheme="minorHAnsi"/>
                  <w:i/>
                </w:rPr>
                <w:t>e</w:t>
              </w:r>
            </w:hyperlink>
          </w:p>
          <w:p w14:paraId="2479AB61" w14:textId="77777777" w:rsidR="00F24921" w:rsidRPr="008B7129" w:rsidRDefault="00F24921" w:rsidP="008B7129">
            <w:pPr>
              <w:spacing w:after="0" w:line="240" w:lineRule="auto"/>
              <w:rPr>
                <w:rFonts w:eastAsia="SimSun" w:cstheme="minorHAnsi"/>
                <w:i/>
              </w:rPr>
            </w:pPr>
          </w:p>
          <w:p w14:paraId="6AB07D5B" w14:textId="77777777" w:rsidR="00F24921" w:rsidRPr="00F24921" w:rsidRDefault="00F24921" w:rsidP="008B7129">
            <w:pPr>
              <w:spacing w:after="0" w:line="240" w:lineRule="auto"/>
              <w:rPr>
                <w:rFonts w:eastAsia="SimSun" w:cstheme="minorHAnsi"/>
                <w:i/>
              </w:rPr>
            </w:pPr>
            <w:r w:rsidRPr="008B7129">
              <w:rPr>
                <w:rFonts w:eastAsia="SimSun" w:cstheme="minorHAnsi"/>
                <w:i/>
              </w:rPr>
              <w:t xml:space="preserve">Outcomes of reviews must be shared with both institutions. </w:t>
            </w:r>
          </w:p>
        </w:tc>
        <w:tc>
          <w:tcPr>
            <w:tcW w:w="5700" w:type="dxa"/>
          </w:tcPr>
          <w:p w14:paraId="0FC5F317" w14:textId="77777777" w:rsidR="00F24921" w:rsidRPr="002B5DB4" w:rsidRDefault="00F24921" w:rsidP="008B7129">
            <w:pPr>
              <w:spacing w:after="0" w:line="240" w:lineRule="auto"/>
              <w:jc w:val="both"/>
              <w:rPr>
                <w:rFonts w:eastAsia="SimSun" w:cstheme="minorHAnsi"/>
              </w:rPr>
            </w:pPr>
          </w:p>
        </w:tc>
      </w:tr>
      <w:tr w:rsidR="00F24921" w:rsidRPr="002B5DB4" w14:paraId="13575A10" w14:textId="77777777" w:rsidTr="00F24921">
        <w:trPr>
          <w:jc w:val="center"/>
        </w:trPr>
        <w:tc>
          <w:tcPr>
            <w:tcW w:w="3717" w:type="dxa"/>
          </w:tcPr>
          <w:p w14:paraId="27F3A938" w14:textId="77777777" w:rsidR="00F24921" w:rsidRDefault="00657588" w:rsidP="008B7129">
            <w:pPr>
              <w:spacing w:after="0" w:line="240" w:lineRule="auto"/>
              <w:rPr>
                <w:rFonts w:eastAsia="SimSun" w:cstheme="minorHAnsi"/>
                <w:b/>
              </w:rPr>
            </w:pPr>
            <w:r>
              <w:rPr>
                <w:rFonts w:eastAsia="SimSun" w:cstheme="minorHAnsi"/>
                <w:b/>
              </w:rPr>
              <w:t>Quality assurance processes</w:t>
            </w:r>
          </w:p>
          <w:p w14:paraId="49AF8CC7" w14:textId="77777777" w:rsidR="00F24921" w:rsidRPr="002B5DB4" w:rsidRDefault="00F24921" w:rsidP="008B7129">
            <w:pPr>
              <w:spacing w:after="0" w:line="240" w:lineRule="auto"/>
              <w:rPr>
                <w:rFonts w:eastAsia="SimSun" w:cstheme="minorHAnsi"/>
                <w:b/>
              </w:rPr>
            </w:pPr>
          </w:p>
          <w:p w14:paraId="6EB89A69" w14:textId="77777777" w:rsidR="00F24921" w:rsidRDefault="00F24921" w:rsidP="008B7129">
            <w:pPr>
              <w:spacing w:after="0" w:line="240" w:lineRule="auto"/>
              <w:rPr>
                <w:rFonts w:eastAsia="SimSun" w:cstheme="minorHAnsi"/>
              </w:rPr>
            </w:pPr>
            <w:r w:rsidRPr="002B5DB4">
              <w:rPr>
                <w:rFonts w:eastAsia="SimSun" w:cstheme="minorHAnsi"/>
                <w:i/>
              </w:rPr>
              <w:t>Both institutions processes should be involved.  May need harmonisation.</w:t>
            </w:r>
            <w:r w:rsidRPr="002B5DB4">
              <w:rPr>
                <w:rFonts w:eastAsia="SimSun" w:cstheme="minorHAnsi"/>
              </w:rPr>
              <w:t xml:space="preserve">  How is it proposed this will work?</w:t>
            </w:r>
          </w:p>
          <w:p w14:paraId="3B08B278" w14:textId="77777777" w:rsidR="00F24921" w:rsidRDefault="00F24921" w:rsidP="008B7129">
            <w:pPr>
              <w:spacing w:after="0" w:line="240" w:lineRule="auto"/>
              <w:rPr>
                <w:rFonts w:eastAsia="SimSun" w:cstheme="minorHAnsi"/>
              </w:rPr>
            </w:pPr>
          </w:p>
          <w:p w14:paraId="57B3770A" w14:textId="77777777" w:rsidR="00F24921" w:rsidRPr="002B5DB4" w:rsidRDefault="00F24921" w:rsidP="008B7129">
            <w:pPr>
              <w:spacing w:after="0" w:line="240" w:lineRule="auto"/>
              <w:rPr>
                <w:rFonts w:eastAsia="SimSun" w:cstheme="minorHAnsi"/>
              </w:rPr>
            </w:pPr>
            <w:r>
              <w:rPr>
                <w:rFonts w:eastAsia="SimSun" w:cstheme="minorHAnsi"/>
              </w:rPr>
              <w:t xml:space="preserve">For details of Imperial’s process see </w:t>
            </w:r>
            <w:hyperlink r:id="rId21" w:history="1">
              <w:r w:rsidRPr="008B7129">
                <w:rPr>
                  <w:rStyle w:val="Hyperlink"/>
                  <w:rFonts w:eastAsia="SimSun" w:cstheme="minorHAnsi"/>
                </w:rPr>
                <w:t>her</w:t>
              </w:r>
              <w:r w:rsidRPr="008B7129">
                <w:rPr>
                  <w:rStyle w:val="Hyperlink"/>
                  <w:rFonts w:eastAsia="SimSun" w:cstheme="minorHAnsi"/>
                </w:rPr>
                <w:t>e</w:t>
              </w:r>
            </w:hyperlink>
          </w:p>
          <w:p w14:paraId="1AEAA57C" w14:textId="77777777" w:rsidR="00F24921" w:rsidRPr="002B5DB4" w:rsidRDefault="00F24921" w:rsidP="008B7129">
            <w:pPr>
              <w:spacing w:after="0" w:line="240" w:lineRule="auto"/>
              <w:rPr>
                <w:rFonts w:eastAsia="SimSun" w:cstheme="minorHAnsi"/>
                <w:b/>
              </w:rPr>
            </w:pPr>
          </w:p>
        </w:tc>
        <w:tc>
          <w:tcPr>
            <w:tcW w:w="5700" w:type="dxa"/>
          </w:tcPr>
          <w:p w14:paraId="36DB3A46" w14:textId="77777777" w:rsidR="00F24921" w:rsidRPr="002B5DB4" w:rsidRDefault="00F24921" w:rsidP="008B7129">
            <w:pPr>
              <w:spacing w:after="0" w:line="240" w:lineRule="auto"/>
              <w:jc w:val="both"/>
              <w:rPr>
                <w:rFonts w:eastAsia="SimSun" w:cstheme="minorHAnsi"/>
              </w:rPr>
            </w:pPr>
          </w:p>
        </w:tc>
      </w:tr>
      <w:tr w:rsidR="00F24921" w:rsidRPr="002B5DB4" w14:paraId="7DBF230B" w14:textId="77777777" w:rsidTr="00F24921">
        <w:trPr>
          <w:jc w:val="center"/>
        </w:trPr>
        <w:tc>
          <w:tcPr>
            <w:tcW w:w="3717" w:type="dxa"/>
          </w:tcPr>
          <w:p w14:paraId="1926C7FE" w14:textId="77777777" w:rsidR="00F24921" w:rsidRPr="00AB4CA0" w:rsidRDefault="00F24921" w:rsidP="008B7129">
            <w:pPr>
              <w:spacing w:after="0" w:line="240" w:lineRule="auto"/>
              <w:rPr>
                <w:rFonts w:eastAsia="SimSun" w:cstheme="minorHAnsi"/>
                <w:b/>
              </w:rPr>
            </w:pPr>
            <w:r w:rsidRPr="00AB4CA0">
              <w:rPr>
                <w:rFonts w:eastAsia="SimSun" w:cstheme="minorHAnsi"/>
                <w:b/>
              </w:rPr>
              <w:t xml:space="preserve">Precepts </w:t>
            </w:r>
          </w:p>
          <w:p w14:paraId="7FD32D3E" w14:textId="77777777" w:rsidR="00F24921" w:rsidRDefault="00F24921" w:rsidP="008B7129">
            <w:pPr>
              <w:spacing w:after="0" w:line="240" w:lineRule="auto"/>
              <w:rPr>
                <w:rFonts w:eastAsia="SimSun" w:cstheme="minorHAnsi"/>
                <w:b/>
                <w:highlight w:val="yellow"/>
              </w:rPr>
            </w:pPr>
          </w:p>
          <w:p w14:paraId="637B98C9" w14:textId="77777777" w:rsidR="00F24921" w:rsidRPr="00AB4CA0" w:rsidRDefault="00F24921" w:rsidP="008B7129">
            <w:pPr>
              <w:spacing w:after="0" w:line="240" w:lineRule="auto"/>
              <w:rPr>
                <w:rFonts w:eastAsia="SimSun" w:cstheme="minorHAnsi"/>
                <w:b/>
              </w:rPr>
            </w:pPr>
            <w:r w:rsidRPr="00AB4CA0">
              <w:rPr>
                <w:rFonts w:eastAsia="SimSun" w:cstheme="minorHAnsi"/>
                <w:b/>
              </w:rPr>
              <w:t>Master’s Level Programmes</w:t>
            </w:r>
          </w:p>
          <w:p w14:paraId="17A13B34" w14:textId="77777777" w:rsidR="00F24921" w:rsidRDefault="00F24921" w:rsidP="00AB4CA0">
            <w:pPr>
              <w:spacing w:after="0" w:line="240" w:lineRule="auto"/>
              <w:jc w:val="both"/>
              <w:rPr>
                <w:rFonts w:eastAsia="SimSun" w:cstheme="minorHAnsi"/>
              </w:rPr>
            </w:pPr>
            <w:r>
              <w:rPr>
                <w:rFonts w:eastAsia="SimSun" w:cstheme="minorHAnsi"/>
              </w:rPr>
              <w:t xml:space="preserve">Please confirm that the programme will be compliant with the College’s </w:t>
            </w:r>
            <w:hyperlink r:id="rId22" w:history="1">
              <w:r w:rsidRPr="00702910">
                <w:rPr>
                  <w:rStyle w:val="Hyperlink"/>
                  <w:rFonts w:eastAsia="SimSun" w:cstheme="minorHAnsi"/>
                </w:rPr>
                <w:t>Master’s level pr</w:t>
              </w:r>
              <w:r w:rsidRPr="00702910">
                <w:rPr>
                  <w:rStyle w:val="Hyperlink"/>
                  <w:rFonts w:eastAsia="SimSun" w:cstheme="minorHAnsi"/>
                </w:rPr>
                <w:t>e</w:t>
              </w:r>
              <w:r w:rsidRPr="00702910">
                <w:rPr>
                  <w:rStyle w:val="Hyperlink"/>
                  <w:rFonts w:eastAsia="SimSun" w:cstheme="minorHAnsi"/>
                </w:rPr>
                <w:t>cepts</w:t>
              </w:r>
            </w:hyperlink>
            <w:r>
              <w:rPr>
                <w:rFonts w:eastAsia="SimSun" w:cstheme="minorHAnsi"/>
              </w:rPr>
              <w:t xml:space="preserve"> but if not, explain where there may be differences and how these will be resolved. </w:t>
            </w:r>
          </w:p>
          <w:p w14:paraId="1F68E7C0" w14:textId="77777777" w:rsidR="00F24921" w:rsidRDefault="00F24921" w:rsidP="008B7129">
            <w:pPr>
              <w:spacing w:after="0" w:line="240" w:lineRule="auto"/>
              <w:rPr>
                <w:rFonts w:eastAsia="SimSun" w:cstheme="minorHAnsi"/>
                <w:b/>
                <w:highlight w:val="yellow"/>
              </w:rPr>
            </w:pPr>
          </w:p>
          <w:p w14:paraId="168F6A86" w14:textId="77777777" w:rsidR="00F24921" w:rsidRPr="00AB4CA0" w:rsidRDefault="00F24921" w:rsidP="008B7129">
            <w:pPr>
              <w:spacing w:after="0" w:line="240" w:lineRule="auto"/>
              <w:rPr>
                <w:rFonts w:eastAsia="SimSun" w:cstheme="minorHAnsi"/>
                <w:b/>
              </w:rPr>
            </w:pPr>
            <w:r w:rsidRPr="00AB4CA0">
              <w:rPr>
                <w:rFonts w:eastAsia="SimSun" w:cstheme="minorHAnsi"/>
                <w:b/>
              </w:rPr>
              <w:t>Research Degree Programmes</w:t>
            </w:r>
          </w:p>
          <w:p w14:paraId="16F64BE2" w14:textId="77777777" w:rsidR="00F24921" w:rsidRDefault="00F24921" w:rsidP="00AB4CA0">
            <w:pPr>
              <w:spacing w:after="0" w:line="240" w:lineRule="auto"/>
              <w:jc w:val="both"/>
              <w:rPr>
                <w:rFonts w:eastAsia="SimSun" w:cstheme="minorHAnsi"/>
              </w:rPr>
            </w:pPr>
            <w:r>
              <w:rPr>
                <w:rFonts w:eastAsia="SimSun" w:cstheme="minorHAnsi"/>
              </w:rPr>
              <w:t xml:space="preserve">Please confirm that the programme will be compliant with the College’s </w:t>
            </w:r>
            <w:hyperlink r:id="rId23" w:history="1">
              <w:r>
                <w:rPr>
                  <w:rStyle w:val="Hyperlink"/>
                  <w:rFonts w:eastAsia="SimSun" w:cstheme="minorHAnsi"/>
                </w:rPr>
                <w:t>Research degre</w:t>
              </w:r>
              <w:r>
                <w:rPr>
                  <w:rStyle w:val="Hyperlink"/>
                  <w:rFonts w:eastAsia="SimSun" w:cstheme="minorHAnsi"/>
                </w:rPr>
                <w:t>e</w:t>
              </w:r>
              <w:r w:rsidRPr="00702910">
                <w:rPr>
                  <w:rStyle w:val="Hyperlink"/>
                  <w:rFonts w:eastAsia="SimSun" w:cstheme="minorHAnsi"/>
                </w:rPr>
                <w:t xml:space="preserve"> level precepts</w:t>
              </w:r>
            </w:hyperlink>
            <w:r>
              <w:rPr>
                <w:rFonts w:eastAsia="SimSun" w:cstheme="minorHAnsi"/>
              </w:rPr>
              <w:t xml:space="preserve"> but if not, explain where there may be differences and how these will be resolved. </w:t>
            </w:r>
          </w:p>
          <w:p w14:paraId="01C9CF3C" w14:textId="77777777" w:rsidR="00F24921" w:rsidRPr="002B5DB4" w:rsidRDefault="00F24921" w:rsidP="008B7129">
            <w:pPr>
              <w:spacing w:after="0" w:line="240" w:lineRule="auto"/>
              <w:rPr>
                <w:rFonts w:eastAsia="SimSun" w:cstheme="minorHAnsi"/>
                <w:b/>
                <w:highlight w:val="yellow"/>
              </w:rPr>
            </w:pPr>
          </w:p>
        </w:tc>
        <w:tc>
          <w:tcPr>
            <w:tcW w:w="5700" w:type="dxa"/>
          </w:tcPr>
          <w:p w14:paraId="361FD1C4" w14:textId="77777777" w:rsidR="00F24921" w:rsidRPr="002B5DB4" w:rsidRDefault="00F24921" w:rsidP="008B7129">
            <w:pPr>
              <w:spacing w:after="0" w:line="240" w:lineRule="auto"/>
              <w:jc w:val="both"/>
              <w:rPr>
                <w:rFonts w:eastAsia="SimSun" w:cstheme="minorHAnsi"/>
              </w:rPr>
            </w:pPr>
          </w:p>
        </w:tc>
      </w:tr>
      <w:tr w:rsidR="00F24921" w:rsidRPr="002B5DB4" w14:paraId="746D372B" w14:textId="77777777" w:rsidTr="00F24921">
        <w:trPr>
          <w:jc w:val="center"/>
        </w:trPr>
        <w:tc>
          <w:tcPr>
            <w:tcW w:w="3717" w:type="dxa"/>
          </w:tcPr>
          <w:p w14:paraId="28B061D9" w14:textId="77777777" w:rsidR="00F24921" w:rsidRPr="00AB4CA0" w:rsidRDefault="00F24921" w:rsidP="008B7129">
            <w:pPr>
              <w:spacing w:after="0" w:line="240" w:lineRule="auto"/>
              <w:rPr>
                <w:rFonts w:eastAsia="SimSun" w:cstheme="minorHAnsi"/>
                <w:b/>
              </w:rPr>
            </w:pPr>
            <w:r w:rsidRPr="00AB4CA0">
              <w:rPr>
                <w:rFonts w:eastAsia="SimSun" w:cstheme="minorHAnsi"/>
                <w:b/>
              </w:rPr>
              <w:t>Code of Practice</w:t>
            </w:r>
          </w:p>
          <w:p w14:paraId="11A67742" w14:textId="77777777" w:rsidR="00F24921" w:rsidRDefault="00F24921" w:rsidP="008B7129">
            <w:pPr>
              <w:spacing w:after="0" w:line="240" w:lineRule="auto"/>
              <w:rPr>
                <w:rFonts w:eastAsia="SimSun" w:cstheme="minorHAnsi"/>
                <w:b/>
                <w:highlight w:val="yellow"/>
              </w:rPr>
            </w:pPr>
          </w:p>
          <w:p w14:paraId="3A39E602" w14:textId="77777777" w:rsidR="00F24921" w:rsidRPr="00AB4CA0" w:rsidRDefault="00F24921" w:rsidP="008B7129">
            <w:pPr>
              <w:spacing w:after="0" w:line="240" w:lineRule="auto"/>
              <w:rPr>
                <w:rFonts w:eastAsia="SimSun" w:cstheme="minorHAnsi"/>
                <w:b/>
              </w:rPr>
            </w:pPr>
            <w:r w:rsidRPr="00AB4CA0">
              <w:rPr>
                <w:rFonts w:eastAsia="SimSun" w:cstheme="minorHAnsi"/>
                <w:b/>
              </w:rPr>
              <w:t>M</w:t>
            </w:r>
            <w:r>
              <w:rPr>
                <w:rFonts w:eastAsia="SimSun" w:cstheme="minorHAnsi"/>
                <w:b/>
              </w:rPr>
              <w:t>Res</w:t>
            </w:r>
            <w:r w:rsidRPr="00AB4CA0">
              <w:rPr>
                <w:rFonts w:eastAsia="SimSun" w:cstheme="minorHAnsi"/>
                <w:b/>
              </w:rPr>
              <w:t xml:space="preserve"> programmes</w:t>
            </w:r>
          </w:p>
          <w:p w14:paraId="5A39BC0F" w14:textId="3FB094C3" w:rsidR="00F24921" w:rsidRDefault="00F24921" w:rsidP="00AB4CA0">
            <w:pPr>
              <w:spacing w:after="0" w:line="240" w:lineRule="auto"/>
              <w:jc w:val="both"/>
              <w:rPr>
                <w:rFonts w:eastAsia="SimSun" w:cstheme="minorHAnsi"/>
              </w:rPr>
            </w:pPr>
            <w:r>
              <w:rPr>
                <w:rFonts w:eastAsia="SimSun" w:cstheme="minorHAnsi"/>
              </w:rPr>
              <w:t xml:space="preserve">Please confirm that the programme will be compliant with the College’s </w:t>
            </w:r>
            <w:r w:rsidRPr="0035377C">
              <w:rPr>
                <w:rFonts w:eastAsia="SimSun" w:cstheme="minorHAnsi"/>
              </w:rPr>
              <w:t>Code of Practice</w:t>
            </w:r>
            <w:r w:rsidRPr="0035377C">
              <w:rPr>
                <w:rFonts w:eastAsia="SimSun" w:cstheme="minorHAnsi"/>
              </w:rPr>
              <w:t xml:space="preserve"> </w:t>
            </w:r>
            <w:r w:rsidRPr="0035377C">
              <w:rPr>
                <w:rFonts w:eastAsia="SimSun" w:cstheme="minorHAnsi"/>
              </w:rPr>
              <w:t>for MRes programmes</w:t>
            </w:r>
            <w:r>
              <w:rPr>
                <w:rFonts w:eastAsia="SimSun" w:cstheme="minorHAnsi"/>
              </w:rPr>
              <w:t xml:space="preserve"> but if not, explain where there may be differences and how these will be resolved. </w:t>
            </w:r>
          </w:p>
          <w:p w14:paraId="73F0636A" w14:textId="77777777" w:rsidR="00F24921" w:rsidRDefault="00F24921" w:rsidP="008B7129">
            <w:pPr>
              <w:spacing w:after="0" w:line="240" w:lineRule="auto"/>
              <w:rPr>
                <w:rFonts w:eastAsia="SimSun" w:cstheme="minorHAnsi"/>
                <w:b/>
                <w:highlight w:val="yellow"/>
              </w:rPr>
            </w:pPr>
          </w:p>
          <w:p w14:paraId="6822BCC9" w14:textId="77777777" w:rsidR="00F24921" w:rsidRPr="00AB4CA0" w:rsidRDefault="00F24921" w:rsidP="00AB4CA0">
            <w:pPr>
              <w:spacing w:after="0" w:line="240" w:lineRule="auto"/>
              <w:jc w:val="both"/>
              <w:rPr>
                <w:rFonts w:eastAsia="SimSun" w:cstheme="minorHAnsi"/>
                <w:b/>
              </w:rPr>
            </w:pPr>
            <w:r w:rsidRPr="00AB4CA0">
              <w:rPr>
                <w:rFonts w:eastAsia="SimSun" w:cstheme="minorHAnsi"/>
                <w:b/>
              </w:rPr>
              <w:t>Research Degree programmes</w:t>
            </w:r>
          </w:p>
          <w:p w14:paraId="17B15EC9" w14:textId="77777777" w:rsidR="00F24921" w:rsidRDefault="00F24921" w:rsidP="00AB4CA0">
            <w:pPr>
              <w:spacing w:after="0" w:line="240" w:lineRule="auto"/>
              <w:jc w:val="both"/>
              <w:rPr>
                <w:rFonts w:eastAsia="SimSun" w:cstheme="minorHAnsi"/>
              </w:rPr>
            </w:pPr>
            <w:r>
              <w:rPr>
                <w:rFonts w:eastAsia="SimSun" w:cstheme="minorHAnsi"/>
              </w:rPr>
              <w:t xml:space="preserve">Please confirm that the programme will be compliant with the College’s </w:t>
            </w:r>
            <w:hyperlink r:id="rId24" w:history="1">
              <w:r w:rsidRPr="005C44C0">
                <w:rPr>
                  <w:rStyle w:val="Hyperlink"/>
                  <w:rFonts w:eastAsia="SimSun" w:cstheme="minorHAnsi"/>
                </w:rPr>
                <w:t xml:space="preserve">Code of Practice for </w:t>
              </w:r>
              <w:r>
                <w:rPr>
                  <w:rStyle w:val="Hyperlink"/>
                  <w:rFonts w:eastAsia="SimSun" w:cstheme="minorHAnsi"/>
                </w:rPr>
                <w:t>Resea</w:t>
              </w:r>
              <w:r>
                <w:rPr>
                  <w:rStyle w:val="Hyperlink"/>
                  <w:rFonts w:eastAsia="SimSun" w:cstheme="minorHAnsi"/>
                </w:rPr>
                <w:t>r</w:t>
              </w:r>
              <w:r>
                <w:rPr>
                  <w:rStyle w:val="Hyperlink"/>
                  <w:rFonts w:eastAsia="SimSun" w:cstheme="minorHAnsi"/>
                </w:rPr>
                <w:t>ch Degree</w:t>
              </w:r>
              <w:r w:rsidRPr="005C44C0">
                <w:rPr>
                  <w:rStyle w:val="Hyperlink"/>
                  <w:rFonts w:eastAsia="SimSun" w:cstheme="minorHAnsi"/>
                </w:rPr>
                <w:t xml:space="preserve"> programmes</w:t>
              </w:r>
            </w:hyperlink>
            <w:r>
              <w:rPr>
                <w:rFonts w:eastAsia="SimSun" w:cstheme="minorHAnsi"/>
              </w:rPr>
              <w:t xml:space="preserve"> but if not, explain where there may be differences and how these will be resolved. </w:t>
            </w:r>
          </w:p>
          <w:p w14:paraId="0A8E10DA" w14:textId="77777777" w:rsidR="00F24921" w:rsidRDefault="00F24921" w:rsidP="008B7129">
            <w:pPr>
              <w:spacing w:after="0" w:line="240" w:lineRule="auto"/>
              <w:rPr>
                <w:rFonts w:eastAsia="SimSun" w:cstheme="minorHAnsi"/>
                <w:b/>
                <w:highlight w:val="yellow"/>
              </w:rPr>
            </w:pPr>
          </w:p>
          <w:p w14:paraId="072927C8" w14:textId="77777777" w:rsidR="00F24921" w:rsidRPr="003D29C7" w:rsidRDefault="00F24921" w:rsidP="008B7129">
            <w:pPr>
              <w:spacing w:after="0" w:line="240" w:lineRule="auto"/>
              <w:rPr>
                <w:rFonts w:eastAsia="SimSun" w:cstheme="minorHAnsi"/>
                <w:b/>
              </w:rPr>
            </w:pPr>
            <w:r w:rsidRPr="003D29C7">
              <w:rPr>
                <w:rFonts w:eastAsia="SimSun" w:cstheme="minorHAnsi"/>
                <w:b/>
              </w:rPr>
              <w:t>Supervisors</w:t>
            </w:r>
          </w:p>
          <w:p w14:paraId="50E7DA0E" w14:textId="77777777" w:rsidR="00F24921" w:rsidRDefault="00F24921" w:rsidP="008B7129">
            <w:pPr>
              <w:spacing w:after="0" w:line="240" w:lineRule="auto"/>
              <w:rPr>
                <w:rFonts w:eastAsia="SimSun" w:cstheme="minorHAnsi"/>
                <w:b/>
                <w:highlight w:val="yellow"/>
              </w:rPr>
            </w:pPr>
            <w:r>
              <w:rPr>
                <w:rFonts w:eastAsia="SimSun" w:cstheme="minorHAnsi"/>
              </w:rPr>
              <w:t xml:space="preserve">Please confirm that the programme will be compliant with the College’s </w:t>
            </w:r>
            <w:hyperlink r:id="rId25" w:history="1">
              <w:r w:rsidRPr="003D29C7">
                <w:rPr>
                  <w:rStyle w:val="Hyperlink"/>
                  <w:rFonts w:eastAsia="SimSun" w:cstheme="minorHAnsi"/>
                </w:rPr>
                <w:t>Code of Prac</w:t>
              </w:r>
              <w:r w:rsidRPr="003D29C7">
                <w:rPr>
                  <w:rStyle w:val="Hyperlink"/>
                  <w:rFonts w:eastAsia="SimSun" w:cstheme="minorHAnsi"/>
                </w:rPr>
                <w:t>t</w:t>
              </w:r>
              <w:r w:rsidRPr="003D29C7">
                <w:rPr>
                  <w:rStyle w:val="Hyperlink"/>
                  <w:rFonts w:eastAsia="SimSun" w:cstheme="minorHAnsi"/>
                </w:rPr>
                <w:t>ice for Supervisors</w:t>
              </w:r>
            </w:hyperlink>
            <w:r>
              <w:rPr>
                <w:rFonts w:eastAsia="SimSun" w:cstheme="minorHAnsi"/>
              </w:rPr>
              <w:t xml:space="preserve"> but if not, explain where there may be differences and how these will be resolved</w:t>
            </w:r>
          </w:p>
          <w:p w14:paraId="69A51FFA" w14:textId="77777777" w:rsidR="00F24921" w:rsidRPr="002B5DB4" w:rsidRDefault="00F24921" w:rsidP="008B7129">
            <w:pPr>
              <w:spacing w:after="0" w:line="240" w:lineRule="auto"/>
              <w:rPr>
                <w:rFonts w:eastAsia="SimSun" w:cstheme="minorHAnsi"/>
                <w:b/>
                <w:highlight w:val="yellow"/>
              </w:rPr>
            </w:pPr>
          </w:p>
        </w:tc>
        <w:tc>
          <w:tcPr>
            <w:tcW w:w="5700" w:type="dxa"/>
          </w:tcPr>
          <w:p w14:paraId="7EC8B24D" w14:textId="77777777" w:rsidR="00F24921" w:rsidRPr="002B5DB4" w:rsidRDefault="00F24921" w:rsidP="008B7129">
            <w:pPr>
              <w:spacing w:after="0" w:line="240" w:lineRule="auto"/>
              <w:jc w:val="both"/>
              <w:rPr>
                <w:rFonts w:eastAsia="SimSun" w:cstheme="minorHAnsi"/>
              </w:rPr>
            </w:pPr>
          </w:p>
        </w:tc>
      </w:tr>
      <w:tr w:rsidR="00F24921" w:rsidRPr="002B5DB4" w14:paraId="679E9BCF" w14:textId="77777777" w:rsidTr="00F24921">
        <w:trPr>
          <w:jc w:val="center"/>
        </w:trPr>
        <w:tc>
          <w:tcPr>
            <w:tcW w:w="3717" w:type="dxa"/>
          </w:tcPr>
          <w:p w14:paraId="1CEA6EED" w14:textId="77777777" w:rsidR="00F24921" w:rsidRDefault="00F24921" w:rsidP="008B7129">
            <w:pPr>
              <w:spacing w:after="0" w:line="240" w:lineRule="auto"/>
              <w:rPr>
                <w:rFonts w:eastAsia="SimSun" w:cstheme="minorHAnsi"/>
                <w:b/>
              </w:rPr>
            </w:pPr>
            <w:r>
              <w:rPr>
                <w:rFonts w:eastAsia="SimSun" w:cstheme="minorHAnsi"/>
                <w:b/>
              </w:rPr>
              <w:t>Feedback on Academic Progress and Assessment to Students</w:t>
            </w:r>
          </w:p>
          <w:p w14:paraId="68AE28C7" w14:textId="77777777" w:rsidR="00F24921" w:rsidRDefault="00F24921" w:rsidP="008B7129">
            <w:pPr>
              <w:spacing w:after="0" w:line="240" w:lineRule="auto"/>
              <w:rPr>
                <w:rFonts w:eastAsia="SimSun" w:cstheme="minorHAnsi"/>
                <w:b/>
              </w:rPr>
            </w:pPr>
          </w:p>
          <w:p w14:paraId="7C5F3A59" w14:textId="77777777" w:rsidR="00F24921" w:rsidRPr="00575B08" w:rsidRDefault="00F24921" w:rsidP="008B7129">
            <w:pPr>
              <w:spacing w:after="0" w:line="240" w:lineRule="auto"/>
              <w:rPr>
                <w:rFonts w:eastAsia="SimSun" w:cstheme="minorHAnsi"/>
              </w:rPr>
            </w:pPr>
            <w:r w:rsidRPr="00575B08">
              <w:rPr>
                <w:rFonts w:eastAsia="SimSun" w:cstheme="minorHAnsi"/>
              </w:rPr>
              <w:t>What are the arrangements for providing feedback on progr</w:t>
            </w:r>
            <w:r w:rsidR="00657588">
              <w:rPr>
                <w:rFonts w:eastAsia="SimSun" w:cstheme="minorHAnsi"/>
              </w:rPr>
              <w:t>ess and assessments to students?</w:t>
            </w:r>
            <w:r w:rsidRPr="00575B08">
              <w:rPr>
                <w:rFonts w:eastAsia="SimSun" w:cstheme="minorHAnsi"/>
              </w:rPr>
              <w:t xml:space="preserve">   How will this be co-ordinated with the partner institution?</w:t>
            </w:r>
          </w:p>
          <w:p w14:paraId="6C4E6349" w14:textId="77777777" w:rsidR="00F24921" w:rsidRDefault="00F24921" w:rsidP="008B7129">
            <w:pPr>
              <w:spacing w:after="0" w:line="240" w:lineRule="auto"/>
              <w:rPr>
                <w:rFonts w:eastAsia="SimSun" w:cstheme="minorHAnsi"/>
                <w:b/>
              </w:rPr>
            </w:pPr>
          </w:p>
          <w:p w14:paraId="1643EA92" w14:textId="77777777" w:rsidR="00F24921" w:rsidRPr="00575B08" w:rsidRDefault="00F24921" w:rsidP="008B7129">
            <w:pPr>
              <w:spacing w:after="0" w:line="240" w:lineRule="auto"/>
              <w:rPr>
                <w:rFonts w:eastAsia="SimSun" w:cstheme="minorHAnsi"/>
                <w:b/>
                <w:i/>
              </w:rPr>
            </w:pPr>
            <w:r>
              <w:rPr>
                <w:rFonts w:eastAsia="SimSun" w:cstheme="minorHAnsi"/>
                <w:b/>
                <w:i/>
              </w:rPr>
              <w:t xml:space="preserve">Imperial’s guidance states that students should normally receive feedback within 2 weeks. </w:t>
            </w:r>
          </w:p>
          <w:p w14:paraId="468AB10A" w14:textId="77777777" w:rsidR="00F24921" w:rsidRPr="00AB4CA0" w:rsidRDefault="00F24921" w:rsidP="008B7129">
            <w:pPr>
              <w:spacing w:after="0" w:line="240" w:lineRule="auto"/>
              <w:rPr>
                <w:rFonts w:eastAsia="SimSun" w:cstheme="minorHAnsi"/>
                <w:b/>
              </w:rPr>
            </w:pPr>
          </w:p>
        </w:tc>
        <w:tc>
          <w:tcPr>
            <w:tcW w:w="5700" w:type="dxa"/>
          </w:tcPr>
          <w:p w14:paraId="51B6A9D8" w14:textId="77777777" w:rsidR="00F24921" w:rsidRPr="002B5DB4" w:rsidRDefault="00F24921" w:rsidP="008B7129">
            <w:pPr>
              <w:spacing w:after="0" w:line="240" w:lineRule="auto"/>
              <w:jc w:val="both"/>
              <w:rPr>
                <w:rFonts w:eastAsia="SimSun" w:cstheme="minorHAnsi"/>
              </w:rPr>
            </w:pPr>
          </w:p>
        </w:tc>
      </w:tr>
      <w:tr w:rsidR="00F24921" w:rsidRPr="002B5DB4" w14:paraId="1DCBF3AC" w14:textId="77777777" w:rsidTr="00F24921">
        <w:trPr>
          <w:jc w:val="center"/>
        </w:trPr>
        <w:tc>
          <w:tcPr>
            <w:tcW w:w="3717" w:type="dxa"/>
          </w:tcPr>
          <w:p w14:paraId="4ACC33F5" w14:textId="77777777" w:rsidR="00F24921" w:rsidRPr="002B5DB4" w:rsidRDefault="00F24921" w:rsidP="008B7129">
            <w:pPr>
              <w:spacing w:after="0" w:line="240" w:lineRule="auto"/>
              <w:rPr>
                <w:rFonts w:eastAsia="SimSun" w:cstheme="minorHAnsi"/>
                <w:b/>
              </w:rPr>
            </w:pPr>
            <w:r w:rsidRPr="002B5DB4">
              <w:rPr>
                <w:rFonts w:eastAsia="SimSun" w:cstheme="minorHAnsi"/>
                <w:b/>
              </w:rPr>
              <w:t>Feedback</w:t>
            </w:r>
            <w:r>
              <w:rPr>
                <w:rFonts w:eastAsia="SimSun" w:cstheme="minorHAnsi"/>
                <w:b/>
              </w:rPr>
              <w:t xml:space="preserve"> from Students</w:t>
            </w:r>
          </w:p>
          <w:p w14:paraId="16F21D17" w14:textId="77777777" w:rsidR="00F24921" w:rsidRPr="002B5DB4" w:rsidRDefault="00F24921" w:rsidP="008B7129">
            <w:pPr>
              <w:spacing w:after="0" w:line="240" w:lineRule="auto"/>
              <w:rPr>
                <w:rFonts w:eastAsia="SimSun" w:cstheme="minorHAnsi"/>
                <w:b/>
              </w:rPr>
            </w:pPr>
          </w:p>
          <w:p w14:paraId="6152C216" w14:textId="77777777" w:rsidR="00F24921" w:rsidRPr="002B5DB4" w:rsidRDefault="00F24921" w:rsidP="00623E5E">
            <w:pPr>
              <w:spacing w:after="0" w:line="240" w:lineRule="auto"/>
              <w:jc w:val="both"/>
              <w:rPr>
                <w:rFonts w:eastAsia="SimSun" w:cstheme="minorHAnsi"/>
              </w:rPr>
            </w:pPr>
            <w:r w:rsidRPr="002B5DB4">
              <w:rPr>
                <w:rFonts w:eastAsia="SimSun" w:cstheme="minorHAnsi"/>
              </w:rPr>
              <w:t xml:space="preserve">How will the programme ensure feedback is collected and responded to? </w:t>
            </w:r>
          </w:p>
          <w:p w14:paraId="3EECB1D0" w14:textId="77777777" w:rsidR="00F24921" w:rsidRDefault="00F24921" w:rsidP="008B7129">
            <w:pPr>
              <w:spacing w:after="0" w:line="240" w:lineRule="auto"/>
              <w:rPr>
                <w:rFonts w:eastAsia="SimSun" w:cstheme="minorHAnsi"/>
                <w:b/>
              </w:rPr>
            </w:pPr>
          </w:p>
          <w:p w14:paraId="196E6104" w14:textId="77777777" w:rsidR="00657588" w:rsidRPr="00657588" w:rsidRDefault="00657588" w:rsidP="008B7129">
            <w:pPr>
              <w:spacing w:after="0" w:line="240" w:lineRule="auto"/>
              <w:rPr>
                <w:rFonts w:eastAsia="SimSun" w:cstheme="minorHAnsi"/>
              </w:rPr>
            </w:pPr>
            <w:r w:rsidRPr="00657588">
              <w:rPr>
                <w:rFonts w:eastAsia="SimSun" w:cstheme="minorHAnsi"/>
              </w:rPr>
              <w:t>Will UG or PG SOLE be used?</w:t>
            </w:r>
          </w:p>
          <w:p w14:paraId="3A8C91DF" w14:textId="77777777" w:rsidR="00657588" w:rsidRPr="002B5DB4" w:rsidRDefault="00657588" w:rsidP="008B7129">
            <w:pPr>
              <w:spacing w:after="0" w:line="240" w:lineRule="auto"/>
              <w:rPr>
                <w:rFonts w:eastAsia="SimSun" w:cstheme="minorHAnsi"/>
                <w:b/>
              </w:rPr>
            </w:pPr>
          </w:p>
          <w:p w14:paraId="3DC4F36D" w14:textId="77777777" w:rsidR="00F24921" w:rsidRPr="002B5DB4" w:rsidRDefault="00F24921" w:rsidP="00623E5E">
            <w:pPr>
              <w:spacing w:after="0" w:line="240" w:lineRule="auto"/>
              <w:jc w:val="both"/>
              <w:rPr>
                <w:rFonts w:eastAsia="SimSun" w:cstheme="minorHAnsi"/>
              </w:rPr>
            </w:pPr>
            <w:r w:rsidRPr="002B5DB4">
              <w:rPr>
                <w:rFonts w:eastAsia="SimSun" w:cstheme="minorHAnsi"/>
              </w:rPr>
              <w:t>Does the programme have a staff/student committee?</w:t>
            </w:r>
          </w:p>
          <w:p w14:paraId="47BB6727" w14:textId="77777777" w:rsidR="00F24921" w:rsidRPr="002B5DB4" w:rsidRDefault="00F24921" w:rsidP="008B7129">
            <w:pPr>
              <w:spacing w:after="0" w:line="240" w:lineRule="auto"/>
              <w:rPr>
                <w:rFonts w:eastAsia="SimSun" w:cstheme="minorHAnsi"/>
                <w:b/>
                <w:i/>
              </w:rPr>
            </w:pPr>
          </w:p>
          <w:p w14:paraId="7B7112BD" w14:textId="77777777" w:rsidR="00F24921" w:rsidRPr="002B5DB4" w:rsidRDefault="00F24921" w:rsidP="008B7129">
            <w:pPr>
              <w:spacing w:after="0" w:line="240" w:lineRule="auto"/>
              <w:jc w:val="both"/>
              <w:rPr>
                <w:rFonts w:eastAsia="SimSun" w:cstheme="minorHAnsi"/>
              </w:rPr>
            </w:pPr>
            <w:r w:rsidRPr="002B5DB4">
              <w:rPr>
                <w:rFonts w:eastAsia="SimSun" w:cstheme="minorHAnsi"/>
                <w:i/>
              </w:rPr>
              <w:t>Need to agree which institutions surveys students are included in and to ensure that students are</w:t>
            </w:r>
            <w:r>
              <w:rPr>
                <w:rFonts w:eastAsia="SimSun" w:cstheme="minorHAnsi"/>
                <w:i/>
              </w:rPr>
              <w:t xml:space="preserve"> no</w:t>
            </w:r>
            <w:r w:rsidRPr="002B5DB4">
              <w:rPr>
                <w:rFonts w:eastAsia="SimSun" w:cstheme="minorHAnsi"/>
                <w:i/>
              </w:rPr>
              <w:t>t included twice in national surveys.</w:t>
            </w:r>
          </w:p>
          <w:p w14:paraId="3BE8D91E" w14:textId="77777777" w:rsidR="00F24921" w:rsidRDefault="00F24921" w:rsidP="00623E5E">
            <w:pPr>
              <w:spacing w:after="0" w:line="240" w:lineRule="auto"/>
              <w:jc w:val="both"/>
              <w:rPr>
                <w:rFonts w:eastAsia="SimSun" w:cstheme="minorHAnsi"/>
                <w:b/>
              </w:rPr>
            </w:pPr>
          </w:p>
          <w:p w14:paraId="6EDE227F" w14:textId="77777777" w:rsidR="00657588" w:rsidRPr="002B5DB4" w:rsidRDefault="00657588" w:rsidP="00623E5E">
            <w:pPr>
              <w:spacing w:after="0" w:line="240" w:lineRule="auto"/>
              <w:jc w:val="both"/>
              <w:rPr>
                <w:rFonts w:eastAsia="SimSun" w:cstheme="minorHAnsi"/>
                <w:b/>
              </w:rPr>
            </w:pPr>
          </w:p>
        </w:tc>
        <w:tc>
          <w:tcPr>
            <w:tcW w:w="5700" w:type="dxa"/>
          </w:tcPr>
          <w:p w14:paraId="5ADE50BB" w14:textId="77777777" w:rsidR="00F24921" w:rsidRPr="002B5DB4" w:rsidRDefault="00F24921" w:rsidP="008B7129">
            <w:pPr>
              <w:spacing w:after="0" w:line="240" w:lineRule="auto"/>
              <w:jc w:val="both"/>
              <w:rPr>
                <w:rFonts w:eastAsia="SimSun" w:cstheme="minorHAnsi"/>
              </w:rPr>
            </w:pPr>
          </w:p>
        </w:tc>
      </w:tr>
      <w:tr w:rsidR="00F24921" w:rsidRPr="002B5DB4" w14:paraId="21A35A9E" w14:textId="77777777" w:rsidTr="00F24921">
        <w:trPr>
          <w:jc w:val="center"/>
        </w:trPr>
        <w:tc>
          <w:tcPr>
            <w:tcW w:w="3717" w:type="dxa"/>
          </w:tcPr>
          <w:p w14:paraId="344FC9E1" w14:textId="77777777" w:rsidR="00F24921" w:rsidRPr="002B5DB4" w:rsidRDefault="00F24921" w:rsidP="008B7129">
            <w:pPr>
              <w:spacing w:after="0" w:line="240" w:lineRule="auto"/>
              <w:rPr>
                <w:rFonts w:eastAsia="SimSun" w:cstheme="minorHAnsi"/>
                <w:b/>
              </w:rPr>
            </w:pPr>
            <w:r w:rsidRPr="002B5DB4">
              <w:rPr>
                <w:rFonts w:eastAsia="SimSun" w:cstheme="minorHAnsi"/>
                <w:b/>
              </w:rPr>
              <w:t>Student membership of Committees</w:t>
            </w:r>
          </w:p>
          <w:p w14:paraId="74007FA5" w14:textId="77777777" w:rsidR="00F24921" w:rsidRPr="002B5DB4" w:rsidRDefault="00F24921" w:rsidP="008B7129">
            <w:pPr>
              <w:spacing w:after="0" w:line="240" w:lineRule="auto"/>
              <w:rPr>
                <w:rFonts w:eastAsia="SimSun" w:cstheme="minorHAnsi"/>
                <w:b/>
              </w:rPr>
            </w:pPr>
          </w:p>
          <w:p w14:paraId="522DE503" w14:textId="77777777" w:rsidR="00F24921" w:rsidRPr="002B5DB4" w:rsidRDefault="00F24921" w:rsidP="008B7129">
            <w:pPr>
              <w:spacing w:after="0" w:line="240" w:lineRule="auto"/>
              <w:jc w:val="both"/>
              <w:rPr>
                <w:rFonts w:eastAsia="SimSun" w:cstheme="minorHAnsi"/>
              </w:rPr>
            </w:pPr>
            <w:r w:rsidRPr="002B5DB4">
              <w:rPr>
                <w:rFonts w:eastAsia="SimSun" w:cstheme="minorHAnsi"/>
              </w:rPr>
              <w:t xml:space="preserve">Is there student representation on institutional </w:t>
            </w:r>
            <w:r w:rsidR="00657588">
              <w:rPr>
                <w:rFonts w:eastAsia="SimSun" w:cstheme="minorHAnsi"/>
              </w:rPr>
              <w:t xml:space="preserve">and programme </w:t>
            </w:r>
            <w:r w:rsidRPr="002B5DB4">
              <w:rPr>
                <w:rFonts w:eastAsia="SimSun" w:cstheme="minorHAnsi"/>
              </w:rPr>
              <w:t>committees?</w:t>
            </w:r>
          </w:p>
          <w:p w14:paraId="45B77889" w14:textId="77777777" w:rsidR="00F24921" w:rsidRPr="002B5DB4" w:rsidRDefault="00F24921" w:rsidP="008B7129">
            <w:pPr>
              <w:spacing w:after="0" w:line="240" w:lineRule="auto"/>
              <w:rPr>
                <w:rFonts w:eastAsia="SimSun" w:cstheme="minorHAnsi"/>
                <w:b/>
              </w:rPr>
            </w:pPr>
          </w:p>
        </w:tc>
        <w:tc>
          <w:tcPr>
            <w:tcW w:w="5700" w:type="dxa"/>
          </w:tcPr>
          <w:p w14:paraId="2A97EE72" w14:textId="77777777" w:rsidR="00F24921" w:rsidRPr="002B5DB4" w:rsidRDefault="00F24921" w:rsidP="008B7129">
            <w:pPr>
              <w:spacing w:after="0" w:line="240" w:lineRule="auto"/>
              <w:jc w:val="both"/>
              <w:rPr>
                <w:rFonts w:eastAsia="SimSun" w:cstheme="minorHAnsi"/>
              </w:rPr>
            </w:pPr>
          </w:p>
        </w:tc>
      </w:tr>
      <w:tr w:rsidR="00F24921" w:rsidRPr="002B5DB4" w14:paraId="18E40680" w14:textId="77777777" w:rsidTr="00F24921">
        <w:trPr>
          <w:jc w:val="center"/>
        </w:trPr>
        <w:tc>
          <w:tcPr>
            <w:tcW w:w="3717" w:type="dxa"/>
          </w:tcPr>
          <w:p w14:paraId="12D812A7" w14:textId="77777777" w:rsidR="00F24921" w:rsidRPr="002B5DB4" w:rsidRDefault="00F24921" w:rsidP="008B7129">
            <w:pPr>
              <w:spacing w:after="0" w:line="240" w:lineRule="auto"/>
              <w:rPr>
                <w:rFonts w:eastAsia="SimSun" w:cstheme="minorHAnsi"/>
                <w:b/>
              </w:rPr>
            </w:pPr>
            <w:r w:rsidRPr="002B5DB4">
              <w:rPr>
                <w:rFonts w:eastAsia="SimSun" w:cstheme="minorHAnsi"/>
                <w:b/>
              </w:rPr>
              <w:t>Pastoral Care</w:t>
            </w:r>
          </w:p>
          <w:p w14:paraId="06504D70" w14:textId="77777777" w:rsidR="00F24921" w:rsidRPr="002B5DB4" w:rsidRDefault="00F24921" w:rsidP="008B7129">
            <w:pPr>
              <w:spacing w:after="0" w:line="240" w:lineRule="auto"/>
              <w:jc w:val="both"/>
              <w:rPr>
                <w:rFonts w:eastAsia="SimSun" w:cstheme="minorHAnsi"/>
              </w:rPr>
            </w:pPr>
          </w:p>
          <w:p w14:paraId="51B78113" w14:textId="77777777" w:rsidR="00F24921" w:rsidRPr="002B5DB4" w:rsidRDefault="00F24921" w:rsidP="008B7129">
            <w:pPr>
              <w:spacing w:after="0" w:line="240" w:lineRule="auto"/>
              <w:jc w:val="both"/>
              <w:rPr>
                <w:rFonts w:eastAsia="SimSun" w:cstheme="minorHAnsi"/>
              </w:rPr>
            </w:pPr>
            <w:r w:rsidRPr="002B5DB4">
              <w:rPr>
                <w:rFonts w:eastAsia="SimSun" w:cstheme="minorHAnsi"/>
              </w:rPr>
              <w:lastRenderedPageBreak/>
              <w:t>Explain the pastoral care arrangement for the students</w:t>
            </w:r>
          </w:p>
          <w:p w14:paraId="07DFA95F" w14:textId="77777777" w:rsidR="00F24921" w:rsidRPr="002B5DB4" w:rsidRDefault="00F24921" w:rsidP="008B7129">
            <w:pPr>
              <w:spacing w:after="0" w:line="240" w:lineRule="auto"/>
              <w:jc w:val="both"/>
              <w:rPr>
                <w:rFonts w:eastAsia="SimSun" w:cstheme="minorHAnsi"/>
              </w:rPr>
            </w:pPr>
          </w:p>
          <w:p w14:paraId="2A715178" w14:textId="77777777" w:rsidR="00F24921" w:rsidRPr="002B5DB4" w:rsidRDefault="00F24921" w:rsidP="008B7129">
            <w:pPr>
              <w:spacing w:after="0" w:line="240" w:lineRule="auto"/>
              <w:jc w:val="both"/>
              <w:rPr>
                <w:rFonts w:eastAsia="SimSun" w:cstheme="minorHAnsi"/>
              </w:rPr>
            </w:pPr>
            <w:r w:rsidRPr="002B5DB4">
              <w:rPr>
                <w:rFonts w:eastAsia="SimSun" w:cstheme="minorHAnsi"/>
              </w:rPr>
              <w:t>How does this co-ordinate with Imperial’s pastoral care network?</w:t>
            </w:r>
          </w:p>
          <w:p w14:paraId="584F25A9" w14:textId="77777777" w:rsidR="00F24921" w:rsidRPr="002B5DB4" w:rsidRDefault="00F24921" w:rsidP="008B7129">
            <w:pPr>
              <w:spacing w:after="0" w:line="240" w:lineRule="auto"/>
              <w:jc w:val="both"/>
              <w:rPr>
                <w:rFonts w:eastAsia="SimSun" w:cstheme="minorHAnsi"/>
              </w:rPr>
            </w:pPr>
          </w:p>
          <w:p w14:paraId="6F649FA8" w14:textId="77777777" w:rsidR="00F24921" w:rsidRPr="002B5DB4" w:rsidRDefault="00F24921" w:rsidP="008B7129">
            <w:pPr>
              <w:spacing w:after="0" w:line="240" w:lineRule="auto"/>
              <w:jc w:val="both"/>
              <w:rPr>
                <w:rFonts w:eastAsia="SimSun" w:cstheme="minorHAnsi"/>
              </w:rPr>
            </w:pPr>
            <w:r w:rsidRPr="002B5DB4">
              <w:rPr>
                <w:rFonts w:eastAsia="SimSun" w:cstheme="minorHAnsi"/>
              </w:rPr>
              <w:t>How will pastoral care arrangeme</w:t>
            </w:r>
            <w:r>
              <w:rPr>
                <w:rFonts w:eastAsia="SimSun" w:cstheme="minorHAnsi"/>
              </w:rPr>
              <w:t>nts be communicated to students?</w:t>
            </w:r>
          </w:p>
          <w:p w14:paraId="024DD304" w14:textId="77777777" w:rsidR="00F24921" w:rsidRPr="002B5DB4" w:rsidRDefault="00F24921" w:rsidP="008B7129">
            <w:pPr>
              <w:spacing w:after="0" w:line="240" w:lineRule="auto"/>
              <w:rPr>
                <w:rFonts w:eastAsia="SimSun" w:cstheme="minorHAnsi"/>
                <w:b/>
              </w:rPr>
            </w:pPr>
          </w:p>
        </w:tc>
        <w:tc>
          <w:tcPr>
            <w:tcW w:w="5700" w:type="dxa"/>
          </w:tcPr>
          <w:p w14:paraId="7EA4F1FA" w14:textId="77777777" w:rsidR="00F24921" w:rsidRPr="002B5DB4" w:rsidRDefault="00F24921" w:rsidP="008B7129">
            <w:pPr>
              <w:spacing w:after="0" w:line="240" w:lineRule="auto"/>
              <w:jc w:val="both"/>
              <w:rPr>
                <w:rFonts w:eastAsia="SimSun" w:cstheme="minorHAnsi"/>
              </w:rPr>
            </w:pPr>
          </w:p>
        </w:tc>
      </w:tr>
      <w:tr w:rsidR="00F24921" w:rsidRPr="002B5DB4" w14:paraId="1C8E8DA8" w14:textId="77777777" w:rsidTr="00F24921">
        <w:trPr>
          <w:jc w:val="center"/>
        </w:trPr>
        <w:tc>
          <w:tcPr>
            <w:tcW w:w="3717" w:type="dxa"/>
          </w:tcPr>
          <w:p w14:paraId="7EDA1EA8" w14:textId="77777777" w:rsidR="00F24921" w:rsidRPr="002B5DB4" w:rsidRDefault="00F24921" w:rsidP="008B7129">
            <w:pPr>
              <w:spacing w:after="0" w:line="240" w:lineRule="auto"/>
              <w:rPr>
                <w:rFonts w:eastAsia="SimSun" w:cstheme="minorHAnsi"/>
                <w:b/>
              </w:rPr>
            </w:pPr>
            <w:r w:rsidRPr="002B5DB4">
              <w:rPr>
                <w:rFonts w:eastAsia="SimSun" w:cstheme="minorHAnsi"/>
                <w:b/>
              </w:rPr>
              <w:t>Students’ Union</w:t>
            </w:r>
          </w:p>
          <w:p w14:paraId="10D72226" w14:textId="77777777" w:rsidR="00F24921" w:rsidRPr="002B5DB4" w:rsidRDefault="00F24921" w:rsidP="008B7129">
            <w:pPr>
              <w:spacing w:after="0" w:line="240" w:lineRule="auto"/>
              <w:rPr>
                <w:rFonts w:eastAsia="SimSun" w:cstheme="minorHAnsi"/>
                <w:b/>
              </w:rPr>
            </w:pPr>
          </w:p>
          <w:p w14:paraId="2845BCE2" w14:textId="77777777" w:rsidR="00F24921" w:rsidRPr="0004619B" w:rsidRDefault="00F24921" w:rsidP="008B7129">
            <w:pPr>
              <w:spacing w:after="0" w:line="240" w:lineRule="auto"/>
              <w:jc w:val="both"/>
              <w:rPr>
                <w:rFonts w:eastAsia="SimSun" w:cstheme="minorHAnsi"/>
              </w:rPr>
            </w:pPr>
            <w:r w:rsidRPr="0004619B">
              <w:rPr>
                <w:rFonts w:eastAsia="SimSun" w:cstheme="minorHAnsi"/>
              </w:rPr>
              <w:t>There should be reciprocal access to SU facilities and activities</w:t>
            </w:r>
            <w:r>
              <w:rPr>
                <w:rFonts w:eastAsia="SimSun" w:cstheme="minorHAnsi"/>
              </w:rPr>
              <w:t xml:space="preserve"> – is this the case?</w:t>
            </w:r>
          </w:p>
          <w:p w14:paraId="166C02F8" w14:textId="77777777" w:rsidR="00F24921" w:rsidRDefault="00F24921" w:rsidP="008B7129">
            <w:pPr>
              <w:spacing w:after="0" w:line="240" w:lineRule="auto"/>
              <w:jc w:val="both"/>
              <w:rPr>
                <w:rFonts w:eastAsia="SimSun" w:cstheme="minorHAnsi"/>
                <w:i/>
              </w:rPr>
            </w:pPr>
          </w:p>
          <w:p w14:paraId="48BAA7E7" w14:textId="77777777" w:rsidR="00F24921" w:rsidRPr="0004619B" w:rsidRDefault="00F24921" w:rsidP="008B7129">
            <w:pPr>
              <w:spacing w:after="0" w:line="240" w:lineRule="auto"/>
              <w:jc w:val="both"/>
              <w:rPr>
                <w:rFonts w:eastAsia="SimSun" w:cstheme="minorHAnsi"/>
                <w:i/>
              </w:rPr>
            </w:pPr>
            <w:r w:rsidRPr="0004619B">
              <w:rPr>
                <w:rFonts w:eastAsia="SimSun" w:cstheme="minorHAnsi"/>
                <w:i/>
              </w:rPr>
              <w:t xml:space="preserve">Students would automatically be members of the Imperial College Union (ICU).  </w:t>
            </w:r>
          </w:p>
          <w:p w14:paraId="3BC83185" w14:textId="77777777" w:rsidR="00F24921" w:rsidRPr="002B5DB4" w:rsidRDefault="00F24921" w:rsidP="008B7129">
            <w:pPr>
              <w:spacing w:after="0" w:line="240" w:lineRule="auto"/>
              <w:rPr>
                <w:rFonts w:eastAsia="SimSun" w:cstheme="minorHAnsi"/>
                <w:b/>
              </w:rPr>
            </w:pPr>
          </w:p>
        </w:tc>
        <w:tc>
          <w:tcPr>
            <w:tcW w:w="5700" w:type="dxa"/>
          </w:tcPr>
          <w:p w14:paraId="0A2084AD" w14:textId="77777777" w:rsidR="00F24921" w:rsidRPr="002B5DB4" w:rsidRDefault="00F24921" w:rsidP="008B7129">
            <w:pPr>
              <w:spacing w:after="0" w:line="240" w:lineRule="auto"/>
              <w:jc w:val="both"/>
              <w:rPr>
                <w:rFonts w:eastAsia="SimSun" w:cstheme="minorHAnsi"/>
              </w:rPr>
            </w:pPr>
          </w:p>
        </w:tc>
      </w:tr>
      <w:tr w:rsidR="00F24921" w:rsidRPr="002B5DB4" w14:paraId="3998DBC5" w14:textId="77777777" w:rsidTr="00F24921">
        <w:trPr>
          <w:jc w:val="center"/>
        </w:trPr>
        <w:tc>
          <w:tcPr>
            <w:tcW w:w="3717" w:type="dxa"/>
          </w:tcPr>
          <w:p w14:paraId="23DD3156" w14:textId="77777777" w:rsidR="00F24921" w:rsidRPr="002B5DB4" w:rsidRDefault="00F24921" w:rsidP="008B7129">
            <w:pPr>
              <w:spacing w:after="0" w:line="240" w:lineRule="auto"/>
              <w:rPr>
                <w:rFonts w:eastAsia="SimSun" w:cstheme="minorHAnsi"/>
                <w:b/>
              </w:rPr>
            </w:pPr>
            <w:r w:rsidRPr="002B5DB4">
              <w:rPr>
                <w:rFonts w:eastAsia="SimSun" w:cstheme="minorHAnsi"/>
                <w:b/>
              </w:rPr>
              <w:t>Student discipline</w:t>
            </w:r>
          </w:p>
          <w:p w14:paraId="77BA78C5" w14:textId="77777777" w:rsidR="00F24921" w:rsidRPr="002B5DB4" w:rsidRDefault="00F24921" w:rsidP="008B7129">
            <w:pPr>
              <w:spacing w:after="0" w:line="240" w:lineRule="auto"/>
              <w:rPr>
                <w:rFonts w:eastAsia="SimSun" w:cstheme="minorHAnsi"/>
                <w:b/>
              </w:rPr>
            </w:pPr>
          </w:p>
          <w:p w14:paraId="47B8172D" w14:textId="77777777" w:rsidR="00F24921" w:rsidRPr="002B5DB4" w:rsidRDefault="00F24921" w:rsidP="008B7129">
            <w:pPr>
              <w:spacing w:after="0" w:line="240" w:lineRule="auto"/>
              <w:jc w:val="both"/>
              <w:rPr>
                <w:rFonts w:eastAsia="SimSun" w:cstheme="minorHAnsi"/>
              </w:rPr>
            </w:pPr>
            <w:r w:rsidRPr="002B5DB4">
              <w:rPr>
                <w:rFonts w:eastAsia="SimSun" w:cstheme="minorHAnsi"/>
              </w:rPr>
              <w:t>Should location of misdemeanour determine which institution’s procedure is followed? Are potential penalties similar? Fitness to Practise Medicine procedure?</w:t>
            </w:r>
          </w:p>
          <w:p w14:paraId="7C5DEBB1" w14:textId="77777777" w:rsidR="00F24921" w:rsidRDefault="00F24921" w:rsidP="008B7129">
            <w:pPr>
              <w:spacing w:after="0" w:line="240" w:lineRule="auto"/>
              <w:rPr>
                <w:rFonts w:eastAsia="SimSun" w:cstheme="minorHAnsi"/>
                <w:b/>
              </w:rPr>
            </w:pPr>
          </w:p>
          <w:p w14:paraId="3A27D70B" w14:textId="77777777" w:rsidR="00F24921" w:rsidRPr="00F21AF8" w:rsidRDefault="00F24921" w:rsidP="008B7129">
            <w:pPr>
              <w:spacing w:after="0" w:line="240" w:lineRule="auto"/>
              <w:rPr>
                <w:rFonts w:eastAsia="SimSun" w:cstheme="minorHAnsi"/>
              </w:rPr>
            </w:pPr>
            <w:r w:rsidRPr="00F21AF8">
              <w:rPr>
                <w:rFonts w:eastAsia="SimSun" w:cstheme="minorHAnsi"/>
              </w:rPr>
              <w:t>Both institutions must agree a protocol for sharing information – please describe the proposed process</w:t>
            </w:r>
          </w:p>
          <w:p w14:paraId="257190A6" w14:textId="77777777" w:rsidR="00F24921" w:rsidRPr="002B5DB4" w:rsidRDefault="00F24921" w:rsidP="008B7129">
            <w:pPr>
              <w:spacing w:after="0" w:line="240" w:lineRule="auto"/>
              <w:rPr>
                <w:rFonts w:eastAsia="SimSun" w:cstheme="minorHAnsi"/>
                <w:b/>
              </w:rPr>
            </w:pPr>
          </w:p>
        </w:tc>
        <w:tc>
          <w:tcPr>
            <w:tcW w:w="5700" w:type="dxa"/>
          </w:tcPr>
          <w:p w14:paraId="10C6E701" w14:textId="77777777" w:rsidR="00F24921" w:rsidRPr="002B5DB4" w:rsidRDefault="00F24921" w:rsidP="008B7129">
            <w:pPr>
              <w:spacing w:after="0" w:line="240" w:lineRule="auto"/>
              <w:jc w:val="both"/>
              <w:rPr>
                <w:rFonts w:eastAsia="SimSun" w:cstheme="minorHAnsi"/>
              </w:rPr>
            </w:pPr>
          </w:p>
        </w:tc>
      </w:tr>
      <w:tr w:rsidR="00F24921" w:rsidRPr="002B5DB4" w14:paraId="23FDA5C7" w14:textId="77777777" w:rsidTr="00F24921">
        <w:trPr>
          <w:jc w:val="center"/>
        </w:trPr>
        <w:tc>
          <w:tcPr>
            <w:tcW w:w="3717" w:type="dxa"/>
          </w:tcPr>
          <w:p w14:paraId="3833D634" w14:textId="77777777" w:rsidR="00F24921" w:rsidRPr="002B5DB4" w:rsidRDefault="00F24921" w:rsidP="008B7129">
            <w:pPr>
              <w:spacing w:after="0" w:line="240" w:lineRule="auto"/>
              <w:rPr>
                <w:rFonts w:eastAsia="SimSun" w:cstheme="minorHAnsi"/>
                <w:b/>
              </w:rPr>
            </w:pPr>
            <w:r w:rsidRPr="002B5DB4">
              <w:rPr>
                <w:rFonts w:eastAsia="SimSun" w:cstheme="minorHAnsi"/>
                <w:b/>
              </w:rPr>
              <w:t xml:space="preserve">Research environment </w:t>
            </w:r>
          </w:p>
          <w:p w14:paraId="37AD673A" w14:textId="77777777" w:rsidR="00F24921" w:rsidRPr="002B5DB4" w:rsidRDefault="00F24921" w:rsidP="008B7129">
            <w:pPr>
              <w:spacing w:after="0" w:line="240" w:lineRule="auto"/>
              <w:rPr>
                <w:rFonts w:eastAsia="SimSun" w:cstheme="minorHAnsi"/>
              </w:rPr>
            </w:pPr>
          </w:p>
          <w:p w14:paraId="125DE9D9" w14:textId="77777777" w:rsidR="00F24921" w:rsidRPr="002B5DB4" w:rsidRDefault="00F24921" w:rsidP="003E0EDE">
            <w:pPr>
              <w:spacing w:after="0" w:line="240" w:lineRule="auto"/>
              <w:rPr>
                <w:rFonts w:eastAsia="SimSun" w:cstheme="minorHAnsi"/>
              </w:rPr>
            </w:pPr>
            <w:r>
              <w:rPr>
                <w:rFonts w:eastAsia="SimSun" w:cstheme="minorHAnsi"/>
              </w:rPr>
              <w:t>Will there be any c</w:t>
            </w:r>
            <w:r w:rsidRPr="002B5DB4">
              <w:rPr>
                <w:rFonts w:eastAsia="SimSun" w:cstheme="minorHAnsi"/>
              </w:rPr>
              <w:t>ohort building activities</w:t>
            </w:r>
            <w:r>
              <w:rPr>
                <w:rFonts w:eastAsia="SimSun" w:cstheme="minorHAnsi"/>
              </w:rPr>
              <w:t>?</w:t>
            </w:r>
          </w:p>
          <w:p w14:paraId="37E0F223" w14:textId="77777777" w:rsidR="00F24921" w:rsidRDefault="00F24921" w:rsidP="008B7129">
            <w:pPr>
              <w:spacing w:after="0" w:line="240" w:lineRule="auto"/>
              <w:rPr>
                <w:rFonts w:eastAsia="SimSun" w:cstheme="minorHAnsi"/>
              </w:rPr>
            </w:pPr>
          </w:p>
          <w:p w14:paraId="4BB60D6B" w14:textId="77777777" w:rsidR="00F24921" w:rsidRPr="002B5DB4" w:rsidRDefault="00F24921" w:rsidP="008B7129">
            <w:pPr>
              <w:spacing w:after="0" w:line="240" w:lineRule="auto"/>
              <w:rPr>
                <w:rFonts w:eastAsia="SimSun" w:cstheme="minorHAnsi"/>
                <w:b/>
              </w:rPr>
            </w:pPr>
            <w:r>
              <w:rPr>
                <w:rFonts w:eastAsia="SimSun" w:cstheme="minorHAnsi"/>
              </w:rPr>
              <w:t>Are there any s</w:t>
            </w:r>
            <w:r w:rsidRPr="002B5DB4">
              <w:rPr>
                <w:rFonts w:eastAsia="SimSun" w:cstheme="minorHAnsi"/>
              </w:rPr>
              <w:t xml:space="preserve">afety issues for </w:t>
            </w:r>
            <w:r>
              <w:rPr>
                <w:rFonts w:eastAsia="SimSun" w:cstheme="minorHAnsi"/>
              </w:rPr>
              <w:t xml:space="preserve">Imperial staff/students </w:t>
            </w:r>
            <w:r w:rsidRPr="002B5DB4">
              <w:rPr>
                <w:rFonts w:eastAsia="SimSun" w:cstheme="minorHAnsi"/>
              </w:rPr>
              <w:t>travelling to partner institution in particular countries</w:t>
            </w:r>
            <w:r>
              <w:rPr>
                <w:rFonts w:eastAsia="SimSun" w:cstheme="minorHAnsi"/>
              </w:rPr>
              <w:t>?</w:t>
            </w:r>
          </w:p>
          <w:p w14:paraId="222DA082" w14:textId="77777777" w:rsidR="00F24921" w:rsidRPr="002B5DB4" w:rsidRDefault="00F24921" w:rsidP="003E0EDE">
            <w:pPr>
              <w:spacing w:after="0" w:line="240" w:lineRule="auto"/>
              <w:rPr>
                <w:rFonts w:eastAsia="SimSun" w:cstheme="minorHAnsi"/>
                <w:b/>
              </w:rPr>
            </w:pPr>
          </w:p>
        </w:tc>
        <w:tc>
          <w:tcPr>
            <w:tcW w:w="5700" w:type="dxa"/>
          </w:tcPr>
          <w:p w14:paraId="4B735E83" w14:textId="77777777" w:rsidR="00F24921" w:rsidRPr="002B5DB4" w:rsidRDefault="00F24921" w:rsidP="008B7129">
            <w:pPr>
              <w:spacing w:after="0" w:line="240" w:lineRule="auto"/>
              <w:jc w:val="both"/>
              <w:rPr>
                <w:rFonts w:eastAsia="SimSun" w:cstheme="minorHAnsi"/>
              </w:rPr>
            </w:pPr>
          </w:p>
        </w:tc>
      </w:tr>
      <w:tr w:rsidR="00F24921" w:rsidRPr="002B5DB4" w14:paraId="77E8BAA9" w14:textId="77777777" w:rsidTr="00F24921">
        <w:trPr>
          <w:jc w:val="center"/>
        </w:trPr>
        <w:tc>
          <w:tcPr>
            <w:tcW w:w="3717" w:type="dxa"/>
          </w:tcPr>
          <w:p w14:paraId="54CD8322" w14:textId="77777777" w:rsidR="00F24921" w:rsidRPr="002B5DB4" w:rsidRDefault="00F24921" w:rsidP="008B7129">
            <w:pPr>
              <w:spacing w:after="0" w:line="240" w:lineRule="auto"/>
              <w:rPr>
                <w:rFonts w:eastAsia="SimSun" w:cstheme="minorHAnsi"/>
                <w:b/>
              </w:rPr>
            </w:pPr>
            <w:r w:rsidRPr="002B5DB4">
              <w:rPr>
                <w:rFonts w:eastAsia="SimSun" w:cstheme="minorHAnsi"/>
                <w:b/>
              </w:rPr>
              <w:t>Local Ethical Issues</w:t>
            </w:r>
          </w:p>
          <w:p w14:paraId="6B2C7FE6" w14:textId="77777777" w:rsidR="00F24921" w:rsidRPr="002B5DB4" w:rsidRDefault="00F24921" w:rsidP="008B7129">
            <w:pPr>
              <w:spacing w:after="0" w:line="240" w:lineRule="auto"/>
              <w:rPr>
                <w:rFonts w:eastAsia="SimSun" w:cstheme="minorHAnsi"/>
                <w:b/>
              </w:rPr>
            </w:pPr>
          </w:p>
          <w:p w14:paraId="25337E83" w14:textId="77777777" w:rsidR="00F24921" w:rsidRPr="002B5DB4" w:rsidRDefault="00F24921" w:rsidP="006464EF">
            <w:pPr>
              <w:spacing w:after="0" w:line="240" w:lineRule="auto"/>
              <w:jc w:val="both"/>
              <w:rPr>
                <w:rFonts w:eastAsia="SimSun" w:cstheme="minorHAnsi"/>
                <w:i/>
              </w:rPr>
            </w:pPr>
            <w:r w:rsidRPr="002B5DB4">
              <w:rPr>
                <w:rFonts w:eastAsia="SimSun" w:cstheme="minorHAnsi"/>
                <w:i/>
              </w:rPr>
              <w:t xml:space="preserve">Which procedure for seeking ethical approval for specific research; </w:t>
            </w:r>
          </w:p>
          <w:p w14:paraId="4389270E" w14:textId="77777777" w:rsidR="00F24921" w:rsidRPr="002B5DB4" w:rsidRDefault="00F24921" w:rsidP="006464EF">
            <w:pPr>
              <w:spacing w:after="0" w:line="240" w:lineRule="auto"/>
              <w:jc w:val="both"/>
              <w:rPr>
                <w:rFonts w:eastAsia="SimSun" w:cstheme="minorHAnsi"/>
                <w:i/>
              </w:rPr>
            </w:pPr>
          </w:p>
          <w:p w14:paraId="7FAC1827" w14:textId="77777777" w:rsidR="00F24921" w:rsidRDefault="00F24921" w:rsidP="006464EF">
            <w:pPr>
              <w:spacing w:after="0" w:line="240" w:lineRule="auto"/>
              <w:jc w:val="both"/>
              <w:rPr>
                <w:rFonts w:eastAsia="SimSun" w:cstheme="minorHAnsi"/>
              </w:rPr>
            </w:pPr>
            <w:r w:rsidRPr="002B5DB4">
              <w:rPr>
                <w:rFonts w:eastAsia="SimSun" w:cstheme="minorHAnsi"/>
              </w:rPr>
              <w:t>Is there a need for joint ethical committee?</w:t>
            </w:r>
          </w:p>
          <w:p w14:paraId="082788BB" w14:textId="77777777" w:rsidR="00F24921" w:rsidRDefault="00F24921" w:rsidP="006464EF">
            <w:pPr>
              <w:spacing w:after="0" w:line="240" w:lineRule="auto"/>
              <w:jc w:val="both"/>
              <w:rPr>
                <w:rFonts w:eastAsia="SimSun" w:cstheme="minorHAnsi"/>
              </w:rPr>
            </w:pPr>
          </w:p>
          <w:p w14:paraId="6FB52B72" w14:textId="77777777" w:rsidR="00F24921" w:rsidRPr="002B5DB4" w:rsidRDefault="00F24921" w:rsidP="009924C6">
            <w:pPr>
              <w:spacing w:after="0" w:line="240" w:lineRule="auto"/>
              <w:jc w:val="both"/>
              <w:rPr>
                <w:rFonts w:eastAsia="SimSun" w:cstheme="minorHAnsi"/>
                <w:b/>
              </w:rPr>
            </w:pPr>
          </w:p>
        </w:tc>
        <w:tc>
          <w:tcPr>
            <w:tcW w:w="5700" w:type="dxa"/>
          </w:tcPr>
          <w:p w14:paraId="1450B97D" w14:textId="77777777" w:rsidR="00F24921" w:rsidRPr="002B5DB4" w:rsidRDefault="00F24921" w:rsidP="008B7129">
            <w:pPr>
              <w:spacing w:after="0" w:line="240" w:lineRule="auto"/>
              <w:jc w:val="both"/>
              <w:rPr>
                <w:rFonts w:eastAsia="SimSun" w:cstheme="minorHAnsi"/>
              </w:rPr>
            </w:pPr>
          </w:p>
        </w:tc>
      </w:tr>
      <w:tr w:rsidR="00F24921" w:rsidRPr="002B5DB4" w14:paraId="7D06C108" w14:textId="77777777" w:rsidTr="00F24921">
        <w:trPr>
          <w:jc w:val="center"/>
        </w:trPr>
        <w:tc>
          <w:tcPr>
            <w:tcW w:w="3717" w:type="dxa"/>
          </w:tcPr>
          <w:p w14:paraId="364DE5D3" w14:textId="77777777" w:rsidR="00F24921" w:rsidRPr="002B5DB4" w:rsidRDefault="00F24921" w:rsidP="008B7129">
            <w:pPr>
              <w:spacing w:after="0" w:line="240" w:lineRule="auto"/>
              <w:rPr>
                <w:rFonts w:eastAsia="SimSun" w:cstheme="minorHAnsi"/>
                <w:b/>
              </w:rPr>
            </w:pPr>
            <w:r w:rsidRPr="002B5DB4">
              <w:rPr>
                <w:rFonts w:eastAsia="SimSun" w:cstheme="minorHAnsi"/>
                <w:b/>
              </w:rPr>
              <w:t>Professional development</w:t>
            </w:r>
            <w:r>
              <w:rPr>
                <w:rFonts w:eastAsia="SimSun" w:cstheme="minorHAnsi"/>
                <w:b/>
              </w:rPr>
              <w:t>,</w:t>
            </w:r>
            <w:r w:rsidRPr="002B5DB4">
              <w:rPr>
                <w:rFonts w:eastAsia="SimSun" w:cstheme="minorHAnsi"/>
                <w:b/>
              </w:rPr>
              <w:t xml:space="preserve"> transferable skills training</w:t>
            </w:r>
            <w:r>
              <w:rPr>
                <w:rFonts w:eastAsia="SimSun" w:cstheme="minorHAnsi"/>
                <w:b/>
              </w:rPr>
              <w:t xml:space="preserve"> and </w:t>
            </w:r>
            <w:r w:rsidRPr="002B5DB4">
              <w:rPr>
                <w:rFonts w:eastAsia="SimSun" w:cstheme="minorHAnsi"/>
                <w:b/>
              </w:rPr>
              <w:t xml:space="preserve"> </w:t>
            </w:r>
            <w:r>
              <w:rPr>
                <w:rFonts w:eastAsia="SimSun" w:cstheme="minorHAnsi"/>
                <w:b/>
              </w:rPr>
              <w:lastRenderedPageBreak/>
              <w:t xml:space="preserve">careers </w:t>
            </w:r>
          </w:p>
          <w:p w14:paraId="65769004" w14:textId="77777777" w:rsidR="00F24921" w:rsidRPr="002B5DB4" w:rsidRDefault="00F24921" w:rsidP="008B7129">
            <w:pPr>
              <w:spacing w:after="0" w:line="240" w:lineRule="auto"/>
              <w:rPr>
                <w:rFonts w:eastAsia="SimSun" w:cstheme="minorHAnsi"/>
                <w:b/>
              </w:rPr>
            </w:pPr>
          </w:p>
          <w:p w14:paraId="107FC46B"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What will be provided by the institutions an</w:t>
            </w:r>
            <w:r>
              <w:rPr>
                <w:rFonts w:eastAsia="SimSun" w:cstheme="minorHAnsi"/>
              </w:rPr>
              <w:t>d how will this be co-ordinated and recorded?</w:t>
            </w:r>
          </w:p>
          <w:p w14:paraId="109F03FB" w14:textId="77777777" w:rsidR="00F24921" w:rsidRDefault="00F24921" w:rsidP="008B7129">
            <w:pPr>
              <w:spacing w:after="0" w:line="240" w:lineRule="auto"/>
              <w:jc w:val="both"/>
              <w:rPr>
                <w:rFonts w:eastAsia="SimSun" w:cstheme="minorHAnsi"/>
              </w:rPr>
            </w:pPr>
          </w:p>
          <w:p w14:paraId="3F68761F" w14:textId="77777777" w:rsidR="00F24921" w:rsidRPr="00D84F3A" w:rsidRDefault="00F24921" w:rsidP="008B7129">
            <w:pPr>
              <w:spacing w:after="0" w:line="240" w:lineRule="auto"/>
              <w:jc w:val="both"/>
              <w:rPr>
                <w:rFonts w:eastAsia="SimSun" w:cstheme="minorHAnsi"/>
                <w:i/>
              </w:rPr>
            </w:pPr>
            <w:r w:rsidRPr="00D84F3A">
              <w:rPr>
                <w:rFonts w:eastAsia="SimSun" w:cstheme="minorHAnsi"/>
                <w:i/>
              </w:rPr>
              <w:t>For postgraduate students Imperial’s Graduate School provides a suite of courses</w:t>
            </w:r>
            <w:r>
              <w:rPr>
                <w:rFonts w:eastAsia="SimSun" w:cstheme="minorHAnsi"/>
                <w:i/>
              </w:rPr>
              <w:t xml:space="preserve"> for Master’s and research degree students</w:t>
            </w:r>
            <w:r w:rsidRPr="00D84F3A">
              <w:rPr>
                <w:rFonts w:eastAsia="SimSun" w:cstheme="minorHAnsi"/>
                <w:i/>
              </w:rPr>
              <w:t>.  A number of these courses are compulsory for research students – Is there a similar requirement at the partner institution?</w:t>
            </w:r>
            <w:r>
              <w:rPr>
                <w:rFonts w:eastAsia="SimSun" w:cstheme="minorHAnsi"/>
                <w:i/>
              </w:rPr>
              <w:t xml:space="preserve"> How will this be co-ordinated.  What arrangements will there be to ensure students meet the Imperial requirement if they are largely based off-site?</w:t>
            </w:r>
            <w:r w:rsidRPr="00D84F3A">
              <w:rPr>
                <w:rFonts w:eastAsia="SimSun" w:cstheme="minorHAnsi"/>
                <w:i/>
              </w:rPr>
              <w:t xml:space="preserve"> </w:t>
            </w:r>
          </w:p>
          <w:p w14:paraId="2588571C" w14:textId="77777777" w:rsidR="00F24921" w:rsidRPr="002B5DB4" w:rsidRDefault="00F24921" w:rsidP="008B7129">
            <w:pPr>
              <w:spacing w:after="0" w:line="240" w:lineRule="auto"/>
              <w:rPr>
                <w:rFonts w:eastAsia="SimSun" w:cstheme="minorHAnsi"/>
                <w:b/>
              </w:rPr>
            </w:pPr>
          </w:p>
        </w:tc>
        <w:tc>
          <w:tcPr>
            <w:tcW w:w="5700" w:type="dxa"/>
          </w:tcPr>
          <w:p w14:paraId="7A828A76" w14:textId="77777777" w:rsidR="00F24921" w:rsidRPr="002B5DB4" w:rsidRDefault="00F24921" w:rsidP="008B7129">
            <w:pPr>
              <w:spacing w:after="0" w:line="240" w:lineRule="auto"/>
              <w:jc w:val="both"/>
              <w:rPr>
                <w:rFonts w:eastAsia="SimSun" w:cstheme="minorHAnsi"/>
              </w:rPr>
            </w:pPr>
          </w:p>
        </w:tc>
      </w:tr>
      <w:tr w:rsidR="00F24921" w:rsidRPr="002B5DB4" w14:paraId="5D45AF15" w14:textId="77777777" w:rsidTr="00F24921">
        <w:trPr>
          <w:jc w:val="center"/>
        </w:trPr>
        <w:tc>
          <w:tcPr>
            <w:tcW w:w="3717" w:type="dxa"/>
          </w:tcPr>
          <w:p w14:paraId="07284CF7" w14:textId="77777777" w:rsidR="00F24921" w:rsidRPr="002B5DB4" w:rsidRDefault="00F24921" w:rsidP="008B7129">
            <w:pPr>
              <w:spacing w:after="0" w:line="240" w:lineRule="auto"/>
              <w:rPr>
                <w:rFonts w:eastAsia="SimSun" w:cstheme="minorHAnsi"/>
                <w:b/>
              </w:rPr>
            </w:pPr>
            <w:r w:rsidRPr="002B5DB4">
              <w:rPr>
                <w:rFonts w:eastAsia="SimSun" w:cstheme="minorHAnsi"/>
                <w:b/>
              </w:rPr>
              <w:t>Research Misconduct; whistle blowing</w:t>
            </w:r>
          </w:p>
          <w:p w14:paraId="301D595A" w14:textId="77777777" w:rsidR="00F24921" w:rsidRDefault="00F24921" w:rsidP="008B7129">
            <w:pPr>
              <w:spacing w:after="0" w:line="240" w:lineRule="auto"/>
              <w:rPr>
                <w:rFonts w:eastAsia="SimSun" w:cstheme="minorHAnsi"/>
              </w:rPr>
            </w:pPr>
          </w:p>
          <w:p w14:paraId="70F99F52" w14:textId="77777777" w:rsidR="00F24921" w:rsidRDefault="00F24921" w:rsidP="0073717A">
            <w:pPr>
              <w:spacing w:after="0" w:line="240" w:lineRule="auto"/>
              <w:rPr>
                <w:rFonts w:eastAsia="SimSun" w:cstheme="minorHAnsi"/>
              </w:rPr>
            </w:pPr>
            <w:r>
              <w:rPr>
                <w:rFonts w:eastAsia="SimSun" w:cstheme="minorHAnsi"/>
              </w:rPr>
              <w:t>Which procedures apply and when?</w:t>
            </w:r>
          </w:p>
          <w:p w14:paraId="3361ED86" w14:textId="77777777" w:rsidR="00F24921" w:rsidRDefault="00F24921" w:rsidP="0073717A">
            <w:pPr>
              <w:spacing w:after="0" w:line="240" w:lineRule="auto"/>
              <w:rPr>
                <w:rFonts w:eastAsia="SimSun" w:cstheme="minorHAnsi"/>
              </w:rPr>
            </w:pPr>
          </w:p>
          <w:p w14:paraId="4EE1F456" w14:textId="77777777" w:rsidR="00F24921" w:rsidRPr="0073717A" w:rsidRDefault="00F24921" w:rsidP="0073717A">
            <w:pPr>
              <w:spacing w:after="0" w:line="240" w:lineRule="auto"/>
              <w:rPr>
                <w:rFonts w:eastAsia="SimSun" w:cstheme="minorHAnsi"/>
                <w:i/>
              </w:rPr>
            </w:pPr>
            <w:r w:rsidRPr="0073717A">
              <w:rPr>
                <w:rFonts w:eastAsia="SimSun" w:cstheme="minorHAnsi"/>
                <w:i/>
              </w:rPr>
              <w:t xml:space="preserve">Imperial’s research misconduct policy is </w:t>
            </w:r>
            <w:hyperlink r:id="rId26" w:history="1">
              <w:r w:rsidRPr="0073717A">
                <w:rPr>
                  <w:rStyle w:val="Hyperlink"/>
                  <w:rFonts w:eastAsia="SimSun" w:cstheme="minorHAnsi"/>
                  <w:i/>
                </w:rPr>
                <w:t>he</w:t>
              </w:r>
              <w:r w:rsidRPr="0073717A">
                <w:rPr>
                  <w:rStyle w:val="Hyperlink"/>
                  <w:rFonts w:eastAsia="SimSun" w:cstheme="minorHAnsi"/>
                  <w:i/>
                </w:rPr>
                <w:t>r</w:t>
              </w:r>
              <w:r w:rsidRPr="0073717A">
                <w:rPr>
                  <w:rStyle w:val="Hyperlink"/>
                  <w:rFonts w:eastAsia="SimSun" w:cstheme="minorHAnsi"/>
                  <w:i/>
                </w:rPr>
                <w:t>e</w:t>
              </w:r>
            </w:hyperlink>
          </w:p>
          <w:p w14:paraId="4D676C18" w14:textId="77777777" w:rsidR="00F24921" w:rsidRPr="0073717A" w:rsidRDefault="00F24921" w:rsidP="0073717A">
            <w:pPr>
              <w:spacing w:after="0" w:line="240" w:lineRule="auto"/>
              <w:rPr>
                <w:rFonts w:eastAsia="SimSun" w:cstheme="minorHAnsi"/>
                <w:i/>
              </w:rPr>
            </w:pPr>
          </w:p>
          <w:p w14:paraId="13AAC14B" w14:textId="77777777" w:rsidR="00F24921" w:rsidRPr="0073717A" w:rsidRDefault="00F24921" w:rsidP="0073717A">
            <w:pPr>
              <w:spacing w:after="0" w:line="240" w:lineRule="auto"/>
              <w:rPr>
                <w:rFonts w:eastAsia="SimSun" w:cstheme="minorHAnsi"/>
                <w:i/>
              </w:rPr>
            </w:pPr>
            <w:r w:rsidRPr="0073717A">
              <w:rPr>
                <w:rFonts w:eastAsia="SimSun" w:cstheme="minorHAnsi"/>
                <w:i/>
              </w:rPr>
              <w:t>Imperials whistle blowing</w:t>
            </w:r>
            <w:r>
              <w:rPr>
                <w:rFonts w:eastAsia="SimSun" w:cstheme="minorHAnsi"/>
                <w:i/>
              </w:rPr>
              <w:t>/disclosure</w:t>
            </w:r>
            <w:r w:rsidRPr="0073717A">
              <w:rPr>
                <w:rFonts w:eastAsia="SimSun" w:cstheme="minorHAnsi"/>
                <w:i/>
              </w:rPr>
              <w:t xml:space="preserve"> policy is </w:t>
            </w:r>
            <w:hyperlink r:id="rId27" w:history="1">
              <w:r w:rsidRPr="0073717A">
                <w:rPr>
                  <w:rStyle w:val="Hyperlink"/>
                  <w:rFonts w:eastAsia="SimSun" w:cstheme="minorHAnsi"/>
                  <w:i/>
                </w:rPr>
                <w:t>h</w:t>
              </w:r>
              <w:r w:rsidRPr="0073717A">
                <w:rPr>
                  <w:rStyle w:val="Hyperlink"/>
                  <w:rFonts w:eastAsia="SimSun" w:cstheme="minorHAnsi"/>
                  <w:i/>
                </w:rPr>
                <w:t>e</w:t>
              </w:r>
              <w:r w:rsidRPr="0073717A">
                <w:rPr>
                  <w:rStyle w:val="Hyperlink"/>
                  <w:rFonts w:eastAsia="SimSun" w:cstheme="minorHAnsi"/>
                  <w:i/>
                </w:rPr>
                <w:t>re</w:t>
              </w:r>
            </w:hyperlink>
          </w:p>
          <w:p w14:paraId="18C6154B" w14:textId="77777777" w:rsidR="00F24921" w:rsidRPr="002B5DB4" w:rsidRDefault="00F24921" w:rsidP="0073717A">
            <w:pPr>
              <w:spacing w:after="0" w:line="240" w:lineRule="auto"/>
              <w:rPr>
                <w:rFonts w:eastAsia="SimSun" w:cstheme="minorHAnsi"/>
                <w:b/>
              </w:rPr>
            </w:pPr>
          </w:p>
        </w:tc>
        <w:tc>
          <w:tcPr>
            <w:tcW w:w="5700" w:type="dxa"/>
          </w:tcPr>
          <w:p w14:paraId="022B96D2" w14:textId="77777777" w:rsidR="00F24921" w:rsidRPr="002B5DB4" w:rsidRDefault="00F24921" w:rsidP="008B7129">
            <w:pPr>
              <w:spacing w:after="0" w:line="240" w:lineRule="auto"/>
              <w:jc w:val="both"/>
              <w:rPr>
                <w:rFonts w:eastAsia="SimSun" w:cstheme="minorHAnsi"/>
              </w:rPr>
            </w:pPr>
          </w:p>
        </w:tc>
      </w:tr>
      <w:tr w:rsidR="00F24921" w:rsidRPr="002B5DB4" w14:paraId="7AE213C0" w14:textId="77777777" w:rsidTr="00F24921">
        <w:trPr>
          <w:jc w:val="center"/>
        </w:trPr>
        <w:tc>
          <w:tcPr>
            <w:tcW w:w="3717" w:type="dxa"/>
          </w:tcPr>
          <w:p w14:paraId="555AACB2" w14:textId="77777777" w:rsidR="00F24921" w:rsidRPr="002B5DB4" w:rsidRDefault="00F24921" w:rsidP="008B7129">
            <w:pPr>
              <w:spacing w:after="0" w:line="240" w:lineRule="auto"/>
              <w:rPr>
                <w:rFonts w:eastAsia="SimSun" w:cstheme="minorHAnsi"/>
                <w:b/>
              </w:rPr>
            </w:pPr>
            <w:r w:rsidRPr="002B5DB4">
              <w:rPr>
                <w:rFonts w:eastAsia="SimSun" w:cstheme="minorHAnsi"/>
                <w:b/>
              </w:rPr>
              <w:t>Health and safety</w:t>
            </w:r>
          </w:p>
          <w:p w14:paraId="12A00102" w14:textId="77777777" w:rsidR="00F24921" w:rsidRPr="002B5DB4" w:rsidRDefault="00F24921" w:rsidP="008B7129">
            <w:pPr>
              <w:spacing w:after="0" w:line="240" w:lineRule="auto"/>
              <w:rPr>
                <w:rFonts w:eastAsia="SimSun" w:cstheme="minorHAnsi"/>
                <w:b/>
              </w:rPr>
            </w:pPr>
          </w:p>
          <w:p w14:paraId="1F536320" w14:textId="77777777" w:rsidR="00F24921" w:rsidRDefault="00F24921" w:rsidP="008B7129">
            <w:pPr>
              <w:spacing w:after="0" w:line="240" w:lineRule="auto"/>
              <w:jc w:val="both"/>
              <w:rPr>
                <w:rFonts w:eastAsia="SimSun" w:cstheme="minorHAnsi"/>
              </w:rPr>
            </w:pPr>
            <w:r>
              <w:rPr>
                <w:rFonts w:eastAsia="SimSun" w:cstheme="minorHAnsi"/>
              </w:rPr>
              <w:t>Please explain procedures for l</w:t>
            </w:r>
            <w:r w:rsidRPr="002B5DB4">
              <w:rPr>
                <w:rFonts w:eastAsia="SimSun" w:cstheme="minorHAnsi"/>
              </w:rPr>
              <w:t>aboratory safety</w:t>
            </w:r>
            <w:r>
              <w:rPr>
                <w:rFonts w:eastAsia="SimSun" w:cstheme="minorHAnsi"/>
              </w:rPr>
              <w:t>,</w:t>
            </w:r>
            <w:r w:rsidRPr="002B5DB4">
              <w:rPr>
                <w:rFonts w:eastAsia="SimSun" w:cstheme="minorHAnsi"/>
              </w:rPr>
              <w:t xml:space="preserve"> etc</w:t>
            </w:r>
          </w:p>
          <w:p w14:paraId="5D0E7B58" w14:textId="77777777" w:rsidR="00F24921" w:rsidRDefault="00F24921" w:rsidP="008B7129">
            <w:pPr>
              <w:spacing w:after="0" w:line="240" w:lineRule="auto"/>
              <w:jc w:val="both"/>
              <w:rPr>
                <w:rFonts w:eastAsia="SimSun" w:cstheme="minorHAnsi"/>
              </w:rPr>
            </w:pPr>
          </w:p>
          <w:p w14:paraId="0F9ECC11" w14:textId="77777777" w:rsidR="00F24921" w:rsidRPr="00F21AF8" w:rsidRDefault="00F24921" w:rsidP="008B7129">
            <w:pPr>
              <w:spacing w:after="0" w:line="240" w:lineRule="auto"/>
              <w:jc w:val="both"/>
              <w:rPr>
                <w:rFonts w:eastAsia="SimSun" w:cstheme="minorHAnsi"/>
                <w:i/>
              </w:rPr>
            </w:pPr>
            <w:r w:rsidRPr="00F21AF8">
              <w:rPr>
                <w:rFonts w:eastAsia="SimSun" w:cstheme="minorHAnsi"/>
                <w:i/>
              </w:rPr>
              <w:t>Normally, Imperial’s procedures apply whilst on Imperial premises / partner’s procedures to apply whilst on partner’s premises</w:t>
            </w:r>
          </w:p>
          <w:p w14:paraId="5A076DA2" w14:textId="77777777" w:rsidR="00F24921" w:rsidRPr="002B5DB4" w:rsidRDefault="00F24921" w:rsidP="008B7129">
            <w:pPr>
              <w:spacing w:after="0" w:line="240" w:lineRule="auto"/>
              <w:rPr>
                <w:rFonts w:eastAsia="SimSun" w:cstheme="minorHAnsi"/>
                <w:b/>
              </w:rPr>
            </w:pPr>
          </w:p>
        </w:tc>
        <w:tc>
          <w:tcPr>
            <w:tcW w:w="5700" w:type="dxa"/>
          </w:tcPr>
          <w:p w14:paraId="6A05C84D" w14:textId="77777777" w:rsidR="00F24921" w:rsidRPr="002B5DB4" w:rsidRDefault="00F24921" w:rsidP="008B7129">
            <w:pPr>
              <w:spacing w:after="0" w:line="240" w:lineRule="auto"/>
              <w:jc w:val="both"/>
              <w:rPr>
                <w:rFonts w:eastAsia="SimSun" w:cstheme="minorHAnsi"/>
              </w:rPr>
            </w:pPr>
          </w:p>
        </w:tc>
      </w:tr>
      <w:tr w:rsidR="00F24921" w:rsidRPr="002B5DB4" w14:paraId="51F5B8AD" w14:textId="77777777" w:rsidTr="00F24921">
        <w:trPr>
          <w:jc w:val="center"/>
        </w:trPr>
        <w:tc>
          <w:tcPr>
            <w:tcW w:w="3717" w:type="dxa"/>
          </w:tcPr>
          <w:p w14:paraId="4E1CAE86" w14:textId="77777777" w:rsidR="00F24921" w:rsidRPr="002B5DB4" w:rsidRDefault="00F24921" w:rsidP="008B7129">
            <w:pPr>
              <w:spacing w:after="0" w:line="240" w:lineRule="auto"/>
              <w:rPr>
                <w:rFonts w:eastAsia="SimSun" w:cstheme="minorHAnsi"/>
                <w:b/>
              </w:rPr>
            </w:pPr>
            <w:r w:rsidRPr="002B5DB4">
              <w:rPr>
                <w:rFonts w:eastAsia="SimSun" w:cstheme="minorHAnsi"/>
                <w:b/>
              </w:rPr>
              <w:t>Insurance</w:t>
            </w:r>
          </w:p>
          <w:p w14:paraId="3D603B99" w14:textId="77777777" w:rsidR="00F24921" w:rsidRPr="002B5DB4" w:rsidRDefault="00F24921" w:rsidP="008B7129">
            <w:pPr>
              <w:spacing w:after="0" w:line="240" w:lineRule="auto"/>
              <w:rPr>
                <w:rFonts w:eastAsia="SimSun" w:cstheme="minorHAnsi"/>
                <w:b/>
              </w:rPr>
            </w:pPr>
          </w:p>
          <w:p w14:paraId="2FDB2C28" w14:textId="77777777" w:rsidR="00F24921" w:rsidRPr="002B5DB4" w:rsidRDefault="00F24921" w:rsidP="008B7129">
            <w:pPr>
              <w:spacing w:after="0" w:line="240" w:lineRule="auto"/>
              <w:jc w:val="both"/>
              <w:rPr>
                <w:rFonts w:eastAsia="SimSun" w:cstheme="minorHAnsi"/>
              </w:rPr>
            </w:pPr>
            <w:r w:rsidRPr="002B5DB4">
              <w:rPr>
                <w:rFonts w:eastAsia="SimSun" w:cstheme="minorHAnsi"/>
              </w:rPr>
              <w:t>Are students and staff properly covered for public liability insurance?</w:t>
            </w:r>
          </w:p>
          <w:p w14:paraId="0639D0A1" w14:textId="77777777" w:rsidR="00F24921" w:rsidRPr="002B5DB4" w:rsidRDefault="00F24921" w:rsidP="008B7129">
            <w:pPr>
              <w:spacing w:after="0" w:line="240" w:lineRule="auto"/>
              <w:ind w:left="720"/>
              <w:jc w:val="both"/>
              <w:rPr>
                <w:rFonts w:eastAsia="SimSun" w:cstheme="minorHAnsi"/>
              </w:rPr>
            </w:pPr>
          </w:p>
          <w:p w14:paraId="730558A6" w14:textId="77777777" w:rsidR="00F24921" w:rsidRPr="002B5DB4" w:rsidRDefault="00F24921" w:rsidP="008B7129">
            <w:pPr>
              <w:spacing w:after="0" w:line="240" w:lineRule="auto"/>
              <w:jc w:val="both"/>
              <w:rPr>
                <w:rFonts w:eastAsia="SimSun" w:cstheme="minorHAnsi"/>
              </w:rPr>
            </w:pPr>
            <w:r w:rsidRPr="002B5DB4">
              <w:rPr>
                <w:rFonts w:eastAsia="SimSun" w:cstheme="minorHAnsi"/>
              </w:rPr>
              <w:t>The respective insurance liabilities of the College and the partner institution need to be clarified.</w:t>
            </w:r>
          </w:p>
          <w:p w14:paraId="2F26BFEF" w14:textId="77777777" w:rsidR="00F24921" w:rsidRPr="002B5DB4" w:rsidRDefault="00F24921" w:rsidP="008B7129">
            <w:pPr>
              <w:spacing w:after="0" w:line="240" w:lineRule="auto"/>
              <w:rPr>
                <w:rFonts w:eastAsia="SimSun" w:cstheme="minorHAnsi"/>
                <w:b/>
              </w:rPr>
            </w:pPr>
          </w:p>
        </w:tc>
        <w:tc>
          <w:tcPr>
            <w:tcW w:w="5700" w:type="dxa"/>
          </w:tcPr>
          <w:p w14:paraId="7C9DEF64" w14:textId="77777777" w:rsidR="00F24921" w:rsidRPr="002B5DB4" w:rsidRDefault="00F24921" w:rsidP="008B7129">
            <w:pPr>
              <w:spacing w:after="0" w:line="240" w:lineRule="auto"/>
              <w:jc w:val="both"/>
              <w:rPr>
                <w:rFonts w:eastAsia="SimSun" w:cstheme="minorHAnsi"/>
              </w:rPr>
            </w:pPr>
          </w:p>
        </w:tc>
      </w:tr>
      <w:tr w:rsidR="00F24921" w:rsidRPr="002B5DB4" w14:paraId="2430EE30" w14:textId="77777777" w:rsidTr="00F24921">
        <w:trPr>
          <w:jc w:val="center"/>
        </w:trPr>
        <w:tc>
          <w:tcPr>
            <w:tcW w:w="3717" w:type="dxa"/>
          </w:tcPr>
          <w:p w14:paraId="5ABAADAC" w14:textId="77777777" w:rsidR="00F24921" w:rsidRPr="002B5DB4" w:rsidRDefault="00F24921" w:rsidP="008B7129">
            <w:pPr>
              <w:spacing w:after="0" w:line="240" w:lineRule="auto"/>
              <w:rPr>
                <w:rFonts w:eastAsia="SimSun" w:cstheme="minorHAnsi"/>
                <w:b/>
              </w:rPr>
            </w:pPr>
            <w:r w:rsidRPr="002B5DB4">
              <w:rPr>
                <w:rFonts w:eastAsia="SimSun" w:cstheme="minorHAnsi"/>
                <w:b/>
              </w:rPr>
              <w:t>IPR</w:t>
            </w:r>
          </w:p>
          <w:p w14:paraId="46A57DBE" w14:textId="77777777" w:rsidR="00F24921" w:rsidRDefault="00F24921" w:rsidP="008B7129">
            <w:pPr>
              <w:spacing w:after="0" w:line="240" w:lineRule="auto"/>
              <w:jc w:val="both"/>
              <w:rPr>
                <w:rFonts w:eastAsia="SimSun" w:cstheme="minorHAnsi"/>
                <w:i/>
              </w:rPr>
            </w:pPr>
            <w:r w:rsidRPr="002B5DB4">
              <w:rPr>
                <w:rFonts w:eastAsia="SimSun" w:cstheme="minorHAnsi"/>
                <w:i/>
              </w:rPr>
              <w:t xml:space="preserve">Need to agree protocol for determining </w:t>
            </w:r>
            <w:r w:rsidRPr="002B5DB4">
              <w:rPr>
                <w:rFonts w:eastAsia="SimSun" w:cstheme="minorHAnsi"/>
                <w:i/>
              </w:rPr>
              <w:lastRenderedPageBreak/>
              <w:t>IPR ownership</w:t>
            </w:r>
          </w:p>
          <w:p w14:paraId="55D5CF31" w14:textId="77777777" w:rsidR="00F24921" w:rsidRPr="002B5DB4" w:rsidRDefault="00F24921" w:rsidP="008B7129">
            <w:pPr>
              <w:spacing w:after="0" w:line="240" w:lineRule="auto"/>
              <w:rPr>
                <w:rFonts w:eastAsia="SimSun" w:cstheme="minorHAnsi"/>
                <w:b/>
              </w:rPr>
            </w:pPr>
          </w:p>
        </w:tc>
        <w:tc>
          <w:tcPr>
            <w:tcW w:w="5700" w:type="dxa"/>
          </w:tcPr>
          <w:p w14:paraId="067A7D98" w14:textId="77777777" w:rsidR="00F24921" w:rsidRPr="002B5DB4" w:rsidRDefault="00F24921" w:rsidP="008B7129">
            <w:pPr>
              <w:spacing w:after="0" w:line="240" w:lineRule="auto"/>
              <w:jc w:val="both"/>
              <w:rPr>
                <w:rFonts w:eastAsia="SimSun" w:cstheme="minorHAnsi"/>
              </w:rPr>
            </w:pPr>
          </w:p>
        </w:tc>
      </w:tr>
      <w:tr w:rsidR="00F24921" w:rsidRPr="002B5DB4" w14:paraId="23B79BA2" w14:textId="77777777" w:rsidTr="00F24921">
        <w:trPr>
          <w:jc w:val="center"/>
        </w:trPr>
        <w:tc>
          <w:tcPr>
            <w:tcW w:w="3717" w:type="dxa"/>
          </w:tcPr>
          <w:p w14:paraId="042E633C" w14:textId="77777777" w:rsidR="00F24921" w:rsidRPr="002B5DB4" w:rsidRDefault="00F24921" w:rsidP="008B7129">
            <w:pPr>
              <w:spacing w:after="0" w:line="240" w:lineRule="auto"/>
              <w:rPr>
                <w:rFonts w:eastAsia="SimSun" w:cstheme="minorHAnsi"/>
                <w:b/>
              </w:rPr>
            </w:pPr>
            <w:r w:rsidRPr="002B5DB4">
              <w:rPr>
                <w:rFonts w:eastAsia="SimSun" w:cstheme="minorHAnsi"/>
                <w:b/>
              </w:rPr>
              <w:t>Data Protection</w:t>
            </w:r>
            <w:r>
              <w:rPr>
                <w:rFonts w:eastAsia="SimSun" w:cstheme="minorHAnsi"/>
                <w:b/>
              </w:rPr>
              <w:t xml:space="preserve"> &amp; Transfer of Student and Applicant Data</w:t>
            </w:r>
          </w:p>
          <w:p w14:paraId="02A1A654" w14:textId="77777777" w:rsidR="00F24921" w:rsidRDefault="00F24921" w:rsidP="008B7129">
            <w:pPr>
              <w:spacing w:after="0" w:line="240" w:lineRule="auto"/>
              <w:rPr>
                <w:rFonts w:eastAsia="SimSun" w:cstheme="minorHAnsi"/>
                <w:i/>
              </w:rPr>
            </w:pPr>
            <w:r w:rsidRPr="002B5DB4">
              <w:rPr>
                <w:rFonts w:eastAsia="SimSun" w:cstheme="minorHAnsi"/>
                <w:i/>
              </w:rPr>
              <w:t>Need to agree</w:t>
            </w:r>
            <w:r>
              <w:rPr>
                <w:rFonts w:eastAsia="SimSun" w:cstheme="minorHAnsi"/>
                <w:i/>
              </w:rPr>
              <w:t xml:space="preserve"> a</w:t>
            </w:r>
            <w:r w:rsidRPr="002B5DB4">
              <w:rPr>
                <w:rFonts w:eastAsia="SimSun" w:cstheme="minorHAnsi"/>
                <w:i/>
              </w:rPr>
              <w:t xml:space="preserve"> protocol</w:t>
            </w:r>
          </w:p>
          <w:p w14:paraId="0E769A78" w14:textId="77777777" w:rsidR="00F24921" w:rsidRDefault="00F24921" w:rsidP="008B7129">
            <w:pPr>
              <w:spacing w:after="0" w:line="240" w:lineRule="auto"/>
              <w:rPr>
                <w:rFonts w:eastAsia="SimSun" w:cstheme="minorHAnsi"/>
                <w:i/>
              </w:rPr>
            </w:pPr>
          </w:p>
          <w:p w14:paraId="771098AD" w14:textId="77777777" w:rsidR="00F24921" w:rsidRDefault="00F24921" w:rsidP="00F170AF">
            <w:pPr>
              <w:spacing w:after="0" w:line="240" w:lineRule="auto"/>
              <w:rPr>
                <w:rFonts w:eastAsia="SimSun" w:cstheme="minorHAnsi"/>
              </w:rPr>
            </w:pPr>
            <w:r w:rsidRPr="0073717A">
              <w:rPr>
                <w:rFonts w:eastAsia="SimSun" w:cstheme="minorHAnsi"/>
              </w:rPr>
              <w:t xml:space="preserve">Transfer of </w:t>
            </w:r>
            <w:r>
              <w:rPr>
                <w:rFonts w:eastAsia="SimSun" w:cstheme="minorHAnsi"/>
              </w:rPr>
              <w:t xml:space="preserve">student and applicant </w:t>
            </w:r>
            <w:r w:rsidRPr="0073717A">
              <w:rPr>
                <w:rFonts w:eastAsia="SimSun" w:cstheme="minorHAnsi"/>
              </w:rPr>
              <w:t>data – how will this be managed</w:t>
            </w:r>
            <w:r>
              <w:rPr>
                <w:rFonts w:eastAsia="SimSun" w:cstheme="minorHAnsi"/>
              </w:rPr>
              <w:t>?</w:t>
            </w:r>
          </w:p>
          <w:p w14:paraId="52BE26B3" w14:textId="77777777" w:rsidR="00F24921" w:rsidRDefault="00F24921" w:rsidP="00F170AF">
            <w:pPr>
              <w:spacing w:after="0" w:line="240" w:lineRule="auto"/>
              <w:rPr>
                <w:rFonts w:eastAsia="SimSun" w:cstheme="minorHAnsi"/>
              </w:rPr>
            </w:pPr>
          </w:p>
          <w:p w14:paraId="63DF729F" w14:textId="77777777" w:rsidR="00F24921" w:rsidRPr="00F170AF" w:rsidRDefault="00F24921" w:rsidP="00F170AF">
            <w:pPr>
              <w:spacing w:after="0" w:line="240" w:lineRule="auto"/>
              <w:rPr>
                <w:rFonts w:eastAsia="SimSun" w:cstheme="minorHAnsi"/>
              </w:rPr>
            </w:pPr>
            <w:r>
              <w:rPr>
                <w:rFonts w:eastAsia="SimSun" w:cstheme="minorHAnsi"/>
              </w:rPr>
              <w:t>1+3 programmes what format of data is needed to fast track students between institutions</w:t>
            </w:r>
          </w:p>
          <w:p w14:paraId="0E3D368D" w14:textId="77777777" w:rsidR="00F24921" w:rsidRPr="002B5DB4" w:rsidRDefault="00F24921" w:rsidP="008B7129">
            <w:pPr>
              <w:spacing w:after="0" w:line="240" w:lineRule="auto"/>
              <w:rPr>
                <w:rFonts w:eastAsia="SimSun" w:cstheme="minorHAnsi"/>
                <w:b/>
              </w:rPr>
            </w:pPr>
          </w:p>
        </w:tc>
        <w:tc>
          <w:tcPr>
            <w:tcW w:w="5700" w:type="dxa"/>
          </w:tcPr>
          <w:p w14:paraId="5D626B34" w14:textId="77777777" w:rsidR="00F24921" w:rsidRPr="002B5DB4" w:rsidRDefault="00F24921" w:rsidP="008B7129">
            <w:pPr>
              <w:spacing w:after="0" w:line="240" w:lineRule="auto"/>
              <w:jc w:val="both"/>
              <w:rPr>
                <w:rFonts w:eastAsia="SimSun" w:cstheme="minorHAnsi"/>
              </w:rPr>
            </w:pPr>
          </w:p>
        </w:tc>
      </w:tr>
      <w:tr w:rsidR="00F24921" w:rsidRPr="002B5DB4" w14:paraId="16C946C8" w14:textId="77777777" w:rsidTr="00F24921">
        <w:trPr>
          <w:jc w:val="center"/>
        </w:trPr>
        <w:tc>
          <w:tcPr>
            <w:tcW w:w="3717" w:type="dxa"/>
          </w:tcPr>
          <w:p w14:paraId="55DA6559" w14:textId="77777777" w:rsidR="00F24921" w:rsidRPr="002B5DB4" w:rsidRDefault="00F24921" w:rsidP="008B7129">
            <w:pPr>
              <w:spacing w:after="0" w:line="240" w:lineRule="auto"/>
              <w:rPr>
                <w:rFonts w:eastAsia="SimSun" w:cstheme="minorHAnsi"/>
                <w:b/>
              </w:rPr>
            </w:pPr>
            <w:r w:rsidRPr="002B5DB4">
              <w:rPr>
                <w:rFonts w:eastAsia="SimSun" w:cstheme="minorHAnsi"/>
                <w:b/>
              </w:rPr>
              <w:t>Confidential Information</w:t>
            </w:r>
          </w:p>
          <w:p w14:paraId="366EFCD2" w14:textId="77777777" w:rsidR="00F24921" w:rsidRPr="002B5DB4" w:rsidRDefault="00F24921" w:rsidP="006464EF">
            <w:pPr>
              <w:spacing w:after="0" w:line="240" w:lineRule="auto"/>
              <w:rPr>
                <w:rFonts w:eastAsia="SimSun" w:cstheme="minorHAnsi"/>
                <w:b/>
              </w:rPr>
            </w:pPr>
            <w:r w:rsidRPr="002B5DB4">
              <w:rPr>
                <w:rFonts w:eastAsia="SimSun" w:cstheme="minorHAnsi"/>
                <w:i/>
              </w:rPr>
              <w:t>Need to agree protocol</w:t>
            </w:r>
          </w:p>
          <w:p w14:paraId="5AE5D6EF" w14:textId="77777777" w:rsidR="00F24921" w:rsidRPr="002B5DB4" w:rsidRDefault="00F24921" w:rsidP="008B7129">
            <w:pPr>
              <w:spacing w:after="0" w:line="240" w:lineRule="auto"/>
              <w:rPr>
                <w:rFonts w:eastAsia="SimSun" w:cstheme="minorHAnsi"/>
                <w:b/>
              </w:rPr>
            </w:pPr>
          </w:p>
          <w:p w14:paraId="3E737613" w14:textId="77777777" w:rsidR="00F24921" w:rsidRPr="002B5DB4" w:rsidRDefault="00F24921" w:rsidP="008B7129">
            <w:pPr>
              <w:spacing w:after="0" w:line="240" w:lineRule="auto"/>
              <w:rPr>
                <w:rFonts w:eastAsia="SimSun" w:cstheme="minorHAnsi"/>
                <w:b/>
              </w:rPr>
            </w:pPr>
          </w:p>
        </w:tc>
        <w:tc>
          <w:tcPr>
            <w:tcW w:w="5700" w:type="dxa"/>
          </w:tcPr>
          <w:p w14:paraId="6E859C47" w14:textId="77777777" w:rsidR="00F24921" w:rsidRPr="002B5DB4" w:rsidRDefault="00F24921" w:rsidP="008B7129">
            <w:pPr>
              <w:spacing w:after="0" w:line="240" w:lineRule="auto"/>
              <w:jc w:val="both"/>
              <w:rPr>
                <w:rFonts w:eastAsia="SimSun" w:cstheme="minorHAnsi"/>
              </w:rPr>
            </w:pPr>
          </w:p>
        </w:tc>
      </w:tr>
      <w:tr w:rsidR="00F24921" w:rsidRPr="002B5DB4" w14:paraId="08703C8F" w14:textId="77777777" w:rsidTr="00F24921">
        <w:trPr>
          <w:jc w:val="center"/>
        </w:trPr>
        <w:tc>
          <w:tcPr>
            <w:tcW w:w="3717" w:type="dxa"/>
          </w:tcPr>
          <w:p w14:paraId="42AD2B37" w14:textId="77777777" w:rsidR="00F24921" w:rsidRPr="002B5DB4" w:rsidRDefault="00F24921" w:rsidP="006464EF">
            <w:pPr>
              <w:spacing w:after="0" w:line="240" w:lineRule="auto"/>
              <w:rPr>
                <w:rFonts w:eastAsia="SimSun" w:cstheme="minorHAnsi"/>
                <w:b/>
              </w:rPr>
            </w:pPr>
            <w:r w:rsidRPr="002B5DB4">
              <w:rPr>
                <w:rFonts w:eastAsia="SimSun" w:cstheme="minorHAnsi"/>
                <w:b/>
              </w:rPr>
              <w:t>Publicity and Announcements</w:t>
            </w:r>
          </w:p>
          <w:p w14:paraId="085FBE8A" w14:textId="77777777" w:rsidR="00F24921" w:rsidRPr="002B5DB4" w:rsidRDefault="00F24921" w:rsidP="006464EF">
            <w:pPr>
              <w:spacing w:after="0" w:line="240" w:lineRule="auto"/>
              <w:rPr>
                <w:rFonts w:eastAsia="SimSun" w:cstheme="minorHAnsi"/>
                <w:b/>
              </w:rPr>
            </w:pPr>
          </w:p>
          <w:p w14:paraId="5C1D7AA4" w14:textId="77777777" w:rsidR="00F24921" w:rsidRPr="002B5DB4" w:rsidRDefault="00F24921" w:rsidP="006464EF">
            <w:pPr>
              <w:spacing w:after="0" w:line="240" w:lineRule="auto"/>
              <w:rPr>
                <w:rFonts w:eastAsia="SimSun" w:cstheme="minorHAnsi"/>
                <w:i/>
              </w:rPr>
            </w:pPr>
            <w:r w:rsidRPr="002B5DB4">
              <w:rPr>
                <w:rFonts w:eastAsia="SimSun" w:cstheme="minorHAnsi"/>
                <w:i/>
              </w:rPr>
              <w:t>Need to agree a protocol for both institutions approving publicity, promotional materials, press releases etc…</w:t>
            </w:r>
          </w:p>
          <w:p w14:paraId="71F6BC7E" w14:textId="77777777" w:rsidR="00F24921" w:rsidRDefault="00F24921" w:rsidP="008B7129">
            <w:pPr>
              <w:spacing w:after="0" w:line="240" w:lineRule="auto"/>
              <w:ind w:left="720"/>
              <w:rPr>
                <w:rFonts w:eastAsia="SimSun" w:cstheme="minorHAnsi"/>
                <w:b/>
              </w:rPr>
            </w:pPr>
          </w:p>
          <w:p w14:paraId="21AA2297" w14:textId="77777777" w:rsidR="00F24921" w:rsidRDefault="00F24921" w:rsidP="00F170AF">
            <w:pPr>
              <w:spacing w:after="0" w:line="240" w:lineRule="auto"/>
              <w:rPr>
                <w:rFonts w:eastAsia="SimSun" w:cstheme="minorHAnsi"/>
                <w:b/>
              </w:rPr>
            </w:pPr>
            <w:r w:rsidRPr="00212B59">
              <w:rPr>
                <w:rFonts w:cstheme="minorHAnsi"/>
              </w:rPr>
              <w:t xml:space="preserve">Neither Imperial or its partner should advertise, announce or otherwise promote either the partnership or </w:t>
            </w:r>
            <w:r>
              <w:rPr>
                <w:rFonts w:cstheme="minorHAnsi"/>
              </w:rPr>
              <w:t xml:space="preserve">academic </w:t>
            </w:r>
            <w:r w:rsidRPr="00212B59">
              <w:rPr>
                <w:rFonts w:cstheme="minorHAnsi"/>
              </w:rPr>
              <w:t xml:space="preserve">programme without the permission of Imperial’s Academic Registrar.  The earliest this can take place is once the programme has approval from the relevant Master’s Quality Committee (MQC) and </w:t>
            </w:r>
            <w:r>
              <w:rPr>
                <w:rFonts w:cstheme="minorHAnsi"/>
              </w:rPr>
              <w:t xml:space="preserve">then </w:t>
            </w:r>
            <w:r w:rsidRPr="00212B59">
              <w:rPr>
                <w:rFonts w:cstheme="minorHAnsi"/>
              </w:rPr>
              <w:t>only with the caveat “</w:t>
            </w:r>
            <w:r w:rsidRPr="00212B59">
              <w:rPr>
                <w:rFonts w:cstheme="minorHAnsi"/>
                <w:i/>
              </w:rPr>
              <w:t>subject to approval from Imperial College Senate</w:t>
            </w:r>
            <w:r w:rsidRPr="00212B59">
              <w:rPr>
                <w:rFonts w:cstheme="minorHAnsi"/>
              </w:rPr>
              <w:t>”.  A signed Memorandum of Agreement (MoA)</w:t>
            </w:r>
            <w:r>
              <w:rPr>
                <w:rFonts w:cstheme="minorHAnsi"/>
              </w:rPr>
              <w:t xml:space="preserve"> or partnership agreement</w:t>
            </w:r>
            <w:r w:rsidRPr="00212B59">
              <w:rPr>
                <w:rFonts w:cstheme="minorHAnsi"/>
              </w:rPr>
              <w:t xml:space="preserve"> must be in place before </w:t>
            </w:r>
            <w:r w:rsidRPr="00212B59">
              <w:rPr>
                <w:rFonts w:eastAsiaTheme="minorEastAsia" w:cstheme="minorHAnsi"/>
                <w:lang w:eastAsia="en-GB"/>
              </w:rPr>
              <w:t>the implementation of any academic activities</w:t>
            </w:r>
          </w:p>
          <w:p w14:paraId="16FDB53A" w14:textId="77777777" w:rsidR="00F24921" w:rsidRPr="002B5DB4" w:rsidRDefault="00F24921" w:rsidP="00F170AF">
            <w:pPr>
              <w:spacing w:after="0" w:line="240" w:lineRule="auto"/>
              <w:rPr>
                <w:rFonts w:eastAsia="SimSun" w:cstheme="minorHAnsi"/>
                <w:b/>
              </w:rPr>
            </w:pPr>
          </w:p>
        </w:tc>
        <w:tc>
          <w:tcPr>
            <w:tcW w:w="5700" w:type="dxa"/>
          </w:tcPr>
          <w:p w14:paraId="1E1E38A8" w14:textId="77777777" w:rsidR="00F24921" w:rsidRPr="002B5DB4" w:rsidRDefault="00F24921" w:rsidP="008B7129">
            <w:pPr>
              <w:spacing w:after="0" w:line="240" w:lineRule="auto"/>
              <w:jc w:val="both"/>
              <w:rPr>
                <w:rFonts w:eastAsia="SimSun" w:cstheme="minorHAnsi"/>
              </w:rPr>
            </w:pPr>
          </w:p>
        </w:tc>
      </w:tr>
      <w:tr w:rsidR="00F24921" w:rsidRPr="002B5DB4" w14:paraId="1852A47E" w14:textId="77777777" w:rsidTr="00F24921">
        <w:trPr>
          <w:jc w:val="center"/>
        </w:trPr>
        <w:tc>
          <w:tcPr>
            <w:tcW w:w="3717" w:type="dxa"/>
          </w:tcPr>
          <w:p w14:paraId="54CFDDEA" w14:textId="77777777" w:rsidR="00F24921" w:rsidRPr="002B5DB4" w:rsidRDefault="00F24921" w:rsidP="006464EF">
            <w:pPr>
              <w:spacing w:after="0" w:line="240" w:lineRule="auto"/>
              <w:rPr>
                <w:rFonts w:eastAsia="SimSun" w:cstheme="minorHAnsi"/>
                <w:b/>
              </w:rPr>
            </w:pPr>
            <w:r w:rsidRPr="002B5DB4">
              <w:rPr>
                <w:rFonts w:eastAsia="SimSun" w:cstheme="minorHAnsi"/>
                <w:b/>
              </w:rPr>
              <w:t>Accreditation</w:t>
            </w:r>
          </w:p>
          <w:p w14:paraId="45813B0A" w14:textId="77777777" w:rsidR="00F24921" w:rsidRPr="002B5DB4" w:rsidRDefault="00F24921" w:rsidP="006464EF">
            <w:pPr>
              <w:spacing w:after="0" w:line="240" w:lineRule="auto"/>
              <w:rPr>
                <w:rFonts w:eastAsia="SimSun" w:cstheme="minorHAnsi"/>
                <w:b/>
              </w:rPr>
            </w:pPr>
          </w:p>
          <w:p w14:paraId="09C2D118" w14:textId="77777777" w:rsidR="00F24921" w:rsidRPr="002B5DB4" w:rsidRDefault="00F24921" w:rsidP="006464EF">
            <w:pPr>
              <w:spacing w:after="0" w:line="240" w:lineRule="auto"/>
              <w:jc w:val="both"/>
              <w:rPr>
                <w:rFonts w:eastAsia="SimSun" w:cstheme="minorHAnsi"/>
                <w:i/>
              </w:rPr>
            </w:pPr>
            <w:r w:rsidRPr="002B5DB4">
              <w:rPr>
                <w:rFonts w:eastAsia="SimSun" w:cstheme="minorHAnsi"/>
                <w:i/>
              </w:rPr>
              <w:t>Programmes may need to be accredited in UK or country of partner institution or both</w:t>
            </w:r>
          </w:p>
          <w:p w14:paraId="11DC2CC2" w14:textId="77777777" w:rsidR="00F24921" w:rsidRPr="002B5DB4" w:rsidRDefault="00F24921" w:rsidP="006464EF">
            <w:pPr>
              <w:spacing w:after="0" w:line="240" w:lineRule="auto"/>
              <w:rPr>
                <w:rFonts w:eastAsia="SimSun" w:cstheme="minorHAnsi"/>
                <w:b/>
              </w:rPr>
            </w:pPr>
          </w:p>
          <w:p w14:paraId="46ADDA4E" w14:textId="77777777" w:rsidR="00F24921" w:rsidRPr="002B5DB4" w:rsidRDefault="00F24921" w:rsidP="006464EF">
            <w:pPr>
              <w:spacing w:after="0" w:line="240" w:lineRule="auto"/>
              <w:rPr>
                <w:rFonts w:eastAsia="SimSun" w:cstheme="minorHAnsi"/>
              </w:rPr>
            </w:pPr>
            <w:r w:rsidRPr="002B5DB4">
              <w:rPr>
                <w:rFonts w:eastAsia="SimSun" w:cstheme="minorHAnsi"/>
              </w:rPr>
              <w:t>Does the programme need accreditation? Explain</w:t>
            </w:r>
          </w:p>
          <w:p w14:paraId="169CB549" w14:textId="77777777" w:rsidR="00F24921" w:rsidRPr="002B5DB4" w:rsidRDefault="00F24921" w:rsidP="006464EF">
            <w:pPr>
              <w:spacing w:after="0" w:line="240" w:lineRule="auto"/>
              <w:rPr>
                <w:rFonts w:eastAsia="SimSun" w:cstheme="minorHAnsi"/>
                <w:b/>
              </w:rPr>
            </w:pPr>
          </w:p>
          <w:p w14:paraId="14E367EC" w14:textId="77777777" w:rsidR="00F24921" w:rsidRPr="002B5DB4" w:rsidRDefault="00F24921" w:rsidP="006464EF">
            <w:pPr>
              <w:spacing w:after="0" w:line="240" w:lineRule="auto"/>
              <w:rPr>
                <w:rFonts w:eastAsia="SimSun" w:cstheme="minorHAnsi"/>
              </w:rPr>
            </w:pPr>
            <w:r w:rsidRPr="002B5DB4">
              <w:rPr>
                <w:rFonts w:eastAsia="SimSun" w:cstheme="minorHAnsi"/>
              </w:rPr>
              <w:t xml:space="preserve">Will the programme be seeking </w:t>
            </w:r>
            <w:r w:rsidRPr="002B5DB4">
              <w:rPr>
                <w:rFonts w:eastAsia="SimSun" w:cstheme="minorHAnsi"/>
              </w:rPr>
              <w:lastRenderedPageBreak/>
              <w:t xml:space="preserve">accreditation?  Explain </w:t>
            </w:r>
          </w:p>
          <w:p w14:paraId="73167743" w14:textId="77777777" w:rsidR="00F24921" w:rsidRPr="002B5DB4" w:rsidRDefault="00F24921" w:rsidP="006464EF">
            <w:pPr>
              <w:spacing w:after="0" w:line="240" w:lineRule="auto"/>
              <w:rPr>
                <w:rFonts w:eastAsia="SimSun" w:cstheme="minorHAnsi"/>
                <w:b/>
              </w:rPr>
            </w:pPr>
          </w:p>
        </w:tc>
        <w:tc>
          <w:tcPr>
            <w:tcW w:w="5700" w:type="dxa"/>
          </w:tcPr>
          <w:p w14:paraId="3FEA3DD3" w14:textId="77777777" w:rsidR="00F24921" w:rsidRPr="002B5DB4" w:rsidRDefault="00F24921" w:rsidP="006464EF">
            <w:pPr>
              <w:spacing w:after="0" w:line="240" w:lineRule="auto"/>
              <w:jc w:val="both"/>
              <w:rPr>
                <w:rFonts w:eastAsia="SimSun" w:cstheme="minorHAnsi"/>
              </w:rPr>
            </w:pPr>
          </w:p>
        </w:tc>
      </w:tr>
      <w:tr w:rsidR="00F24921" w:rsidRPr="002B5DB4" w14:paraId="468058E7" w14:textId="77777777" w:rsidTr="00F24921">
        <w:trPr>
          <w:jc w:val="center"/>
        </w:trPr>
        <w:tc>
          <w:tcPr>
            <w:tcW w:w="3717" w:type="dxa"/>
          </w:tcPr>
          <w:p w14:paraId="357D2B46" w14:textId="77777777" w:rsidR="00F24921" w:rsidRPr="002B5DB4" w:rsidRDefault="00C4144B" w:rsidP="008B7129">
            <w:pPr>
              <w:spacing w:after="0" w:line="240" w:lineRule="auto"/>
              <w:rPr>
                <w:rFonts w:eastAsia="SimSun" w:cstheme="minorHAnsi"/>
                <w:b/>
              </w:rPr>
            </w:pPr>
            <w:r>
              <w:rPr>
                <w:rFonts w:eastAsia="SimSun" w:cstheme="minorHAnsi"/>
                <w:b/>
              </w:rPr>
              <w:t>F</w:t>
            </w:r>
            <w:r w:rsidR="00F24921" w:rsidRPr="002B5DB4">
              <w:rPr>
                <w:rFonts w:eastAsia="SimSun" w:cstheme="minorHAnsi"/>
                <w:b/>
              </w:rPr>
              <w:t>ees</w:t>
            </w:r>
          </w:p>
          <w:p w14:paraId="1DF1EA6F" w14:textId="77777777" w:rsidR="00F24921" w:rsidRPr="002B5DB4" w:rsidRDefault="00F24921" w:rsidP="008B7129">
            <w:pPr>
              <w:spacing w:after="0" w:line="240" w:lineRule="auto"/>
              <w:rPr>
                <w:rFonts w:eastAsia="SimSun" w:cstheme="minorHAnsi"/>
                <w:b/>
              </w:rPr>
            </w:pPr>
          </w:p>
          <w:p w14:paraId="64BB5B2B" w14:textId="77777777" w:rsidR="00F24921" w:rsidRPr="00575B08" w:rsidRDefault="00F24921" w:rsidP="008B7129">
            <w:pPr>
              <w:spacing w:after="0" w:line="240" w:lineRule="auto"/>
              <w:jc w:val="both"/>
              <w:rPr>
                <w:rFonts w:eastAsia="SimSun" w:cstheme="minorHAnsi"/>
              </w:rPr>
            </w:pPr>
            <w:r w:rsidRPr="00575B08">
              <w:rPr>
                <w:rFonts w:eastAsia="SimSun" w:cstheme="minorHAnsi"/>
              </w:rPr>
              <w:t>Which institution collects fees and briefly how will the money be shared?</w:t>
            </w:r>
          </w:p>
          <w:p w14:paraId="02A57F54" w14:textId="77777777" w:rsidR="00F24921" w:rsidRPr="00575B08" w:rsidRDefault="00F24921" w:rsidP="008B7129">
            <w:pPr>
              <w:spacing w:after="0" w:line="240" w:lineRule="auto"/>
              <w:jc w:val="both"/>
              <w:rPr>
                <w:rFonts w:eastAsia="SimSun" w:cstheme="minorHAnsi"/>
              </w:rPr>
            </w:pPr>
          </w:p>
          <w:p w14:paraId="221272EA" w14:textId="77777777" w:rsidR="00F24921" w:rsidRPr="00575B08" w:rsidRDefault="00F24921" w:rsidP="008B7129">
            <w:pPr>
              <w:spacing w:after="0" w:line="240" w:lineRule="auto"/>
              <w:jc w:val="both"/>
              <w:rPr>
                <w:rFonts w:eastAsia="SimSun" w:cstheme="minorHAnsi"/>
              </w:rPr>
            </w:pPr>
            <w:r w:rsidRPr="00575B08">
              <w:rPr>
                <w:rFonts w:eastAsia="SimSun" w:cstheme="minorHAnsi"/>
              </w:rPr>
              <w:t>How will the fees be agreed?</w:t>
            </w:r>
          </w:p>
          <w:p w14:paraId="38CF33BB" w14:textId="77777777" w:rsidR="00F24921" w:rsidRDefault="00F24921" w:rsidP="008B7129">
            <w:pPr>
              <w:spacing w:after="0" w:line="240" w:lineRule="auto"/>
              <w:jc w:val="both"/>
              <w:rPr>
                <w:rFonts w:eastAsia="SimSun" w:cstheme="minorHAnsi"/>
              </w:rPr>
            </w:pPr>
          </w:p>
          <w:p w14:paraId="00006AAC" w14:textId="77777777" w:rsidR="00C4144B" w:rsidRDefault="00C4144B" w:rsidP="008B7129">
            <w:pPr>
              <w:spacing w:after="0" w:line="240" w:lineRule="auto"/>
              <w:jc w:val="both"/>
              <w:rPr>
                <w:rFonts w:eastAsia="SimSun" w:cstheme="minorHAnsi"/>
              </w:rPr>
            </w:pPr>
            <w:r>
              <w:rPr>
                <w:rFonts w:eastAsia="SimSun" w:cstheme="minorHAnsi"/>
              </w:rPr>
              <w:t xml:space="preserve">Imperial classifies MRes programmes as research degree programmes – what impact does this have on the partner institution? </w:t>
            </w:r>
          </w:p>
          <w:p w14:paraId="2B0904E1" w14:textId="77777777" w:rsidR="00C4144B" w:rsidRPr="00575B08" w:rsidRDefault="00C4144B" w:rsidP="008B7129">
            <w:pPr>
              <w:spacing w:after="0" w:line="240" w:lineRule="auto"/>
              <w:jc w:val="both"/>
              <w:rPr>
                <w:rFonts w:eastAsia="SimSun" w:cstheme="minorHAnsi"/>
              </w:rPr>
            </w:pPr>
          </w:p>
          <w:p w14:paraId="140CEEA7" w14:textId="708A510E" w:rsidR="00F24921" w:rsidRPr="00575B08" w:rsidRDefault="00F24921" w:rsidP="00F170AF">
            <w:pPr>
              <w:spacing w:after="0" w:line="240" w:lineRule="auto"/>
              <w:jc w:val="both"/>
              <w:rPr>
                <w:rFonts w:eastAsia="SimSun" w:cstheme="minorHAnsi"/>
              </w:rPr>
            </w:pPr>
            <w:r w:rsidRPr="00575B08">
              <w:rPr>
                <w:rFonts w:eastAsia="SimSun" w:cstheme="minorHAnsi"/>
              </w:rPr>
              <w:t xml:space="preserve">What is the situation with </w:t>
            </w:r>
            <w:hyperlink r:id="rId28" w:history="1">
              <w:r w:rsidRPr="00596310">
                <w:rPr>
                  <w:rStyle w:val="Hyperlink"/>
                  <w:rFonts w:eastAsia="SimSun" w:cstheme="minorHAnsi"/>
                </w:rPr>
                <w:t>EL</w:t>
              </w:r>
              <w:r w:rsidRPr="00596310">
                <w:rPr>
                  <w:rStyle w:val="Hyperlink"/>
                  <w:rFonts w:eastAsia="SimSun" w:cstheme="minorHAnsi"/>
                </w:rPr>
                <w:t>Q</w:t>
              </w:r>
            </w:hyperlink>
            <w:r w:rsidRPr="00575B08">
              <w:rPr>
                <w:rFonts w:eastAsia="SimSun" w:cstheme="minorHAnsi"/>
              </w:rPr>
              <w:t>?</w:t>
            </w:r>
          </w:p>
          <w:p w14:paraId="4F2C45CC" w14:textId="77777777" w:rsidR="00F24921" w:rsidRDefault="00F24921" w:rsidP="008B7129">
            <w:pPr>
              <w:spacing w:after="0" w:line="240" w:lineRule="auto"/>
              <w:jc w:val="both"/>
              <w:rPr>
                <w:rFonts w:eastAsia="SimSun" w:cstheme="minorHAnsi"/>
                <w:i/>
              </w:rPr>
            </w:pPr>
          </w:p>
          <w:p w14:paraId="707E87BC" w14:textId="77777777" w:rsidR="00F24921" w:rsidRDefault="00F24921" w:rsidP="008B7129">
            <w:pPr>
              <w:spacing w:after="0" w:line="240" w:lineRule="auto"/>
              <w:jc w:val="both"/>
              <w:rPr>
                <w:rFonts w:eastAsia="SimSun" w:cstheme="minorHAnsi"/>
                <w:i/>
              </w:rPr>
            </w:pPr>
            <w:r>
              <w:rPr>
                <w:rFonts w:eastAsia="SimSun" w:cstheme="minorHAnsi"/>
                <w:i/>
              </w:rPr>
              <w:t xml:space="preserve">Imperial does not </w:t>
            </w:r>
            <w:r w:rsidR="00596310">
              <w:rPr>
                <w:rFonts w:eastAsia="SimSun" w:cstheme="minorHAnsi"/>
                <w:i/>
              </w:rPr>
              <w:t xml:space="preserve">normally </w:t>
            </w:r>
            <w:r>
              <w:rPr>
                <w:rFonts w:eastAsia="SimSun" w:cstheme="minorHAnsi"/>
                <w:i/>
              </w:rPr>
              <w:t xml:space="preserve">charge ELQ students a higher fee.  Imperial would expect that where the fee is collected by Imperial ELQ would not apply.   If a partner institution collects the fee and does charge higher for ELQ we would expect that fee rate to apply and the extra for the ELQ to be retained by that institution. </w:t>
            </w:r>
          </w:p>
          <w:p w14:paraId="412A3554" w14:textId="77777777" w:rsidR="00F24921" w:rsidRDefault="00F24921" w:rsidP="008B7129">
            <w:pPr>
              <w:spacing w:after="0" w:line="240" w:lineRule="auto"/>
              <w:jc w:val="both"/>
              <w:rPr>
                <w:rFonts w:eastAsia="SimSun" w:cstheme="minorHAnsi"/>
                <w:i/>
              </w:rPr>
            </w:pPr>
          </w:p>
          <w:p w14:paraId="0B4C9F13" w14:textId="77777777" w:rsidR="00F24921" w:rsidRDefault="00F24921" w:rsidP="008B7129">
            <w:pPr>
              <w:spacing w:after="0" w:line="240" w:lineRule="auto"/>
              <w:jc w:val="both"/>
              <w:rPr>
                <w:rFonts w:eastAsia="SimSun" w:cstheme="minorHAnsi"/>
                <w:i/>
              </w:rPr>
            </w:pPr>
            <w:r w:rsidRPr="003D29C7">
              <w:rPr>
                <w:rFonts w:eastAsia="SimSun" w:cstheme="minorHAnsi"/>
                <w:i/>
              </w:rPr>
              <w:t>Normally, full details will be provided in the Memorandum of Agreement.</w:t>
            </w:r>
          </w:p>
          <w:p w14:paraId="157F614A" w14:textId="77777777" w:rsidR="00F24921" w:rsidRPr="002B5DB4" w:rsidRDefault="00F24921" w:rsidP="00F170AF">
            <w:pPr>
              <w:spacing w:after="0" w:line="240" w:lineRule="auto"/>
              <w:jc w:val="both"/>
              <w:rPr>
                <w:rFonts w:eastAsia="SimSun" w:cstheme="minorHAnsi"/>
                <w:b/>
              </w:rPr>
            </w:pPr>
          </w:p>
        </w:tc>
        <w:tc>
          <w:tcPr>
            <w:tcW w:w="5700" w:type="dxa"/>
          </w:tcPr>
          <w:p w14:paraId="52C40F00" w14:textId="77777777" w:rsidR="00F24921" w:rsidRPr="002B5DB4" w:rsidRDefault="00F24921" w:rsidP="008B7129">
            <w:pPr>
              <w:spacing w:after="0" w:line="240" w:lineRule="auto"/>
              <w:jc w:val="both"/>
              <w:rPr>
                <w:rFonts w:eastAsia="SimSun" w:cstheme="minorHAnsi"/>
              </w:rPr>
            </w:pPr>
          </w:p>
        </w:tc>
      </w:tr>
      <w:tr w:rsidR="00F24921" w:rsidRPr="002B5DB4" w14:paraId="498894A9" w14:textId="77777777" w:rsidTr="00F24921">
        <w:trPr>
          <w:jc w:val="center"/>
        </w:trPr>
        <w:tc>
          <w:tcPr>
            <w:tcW w:w="3717" w:type="dxa"/>
          </w:tcPr>
          <w:p w14:paraId="44DF70F5" w14:textId="77777777" w:rsidR="00F24921" w:rsidRPr="002B5DB4" w:rsidRDefault="00F24921" w:rsidP="008B7129">
            <w:pPr>
              <w:spacing w:after="0" w:line="240" w:lineRule="auto"/>
              <w:rPr>
                <w:rFonts w:eastAsia="SimSun" w:cstheme="minorHAnsi"/>
                <w:b/>
              </w:rPr>
            </w:pPr>
            <w:r w:rsidRPr="002B5DB4">
              <w:rPr>
                <w:rFonts w:eastAsia="SimSun" w:cstheme="minorHAnsi"/>
                <w:b/>
              </w:rPr>
              <w:t>Student Debtors</w:t>
            </w:r>
          </w:p>
          <w:p w14:paraId="4AFD3514" w14:textId="77777777" w:rsidR="00F24921" w:rsidRPr="002B5DB4" w:rsidRDefault="00F24921" w:rsidP="008B7129">
            <w:pPr>
              <w:spacing w:after="0" w:line="240" w:lineRule="auto"/>
              <w:rPr>
                <w:rFonts w:eastAsia="SimSun" w:cstheme="minorHAnsi"/>
                <w:b/>
              </w:rPr>
            </w:pPr>
          </w:p>
          <w:p w14:paraId="6EEA2471" w14:textId="77777777" w:rsidR="00F24921" w:rsidRPr="002B5DB4" w:rsidRDefault="00F24921" w:rsidP="008B7129">
            <w:pPr>
              <w:spacing w:after="0" w:line="240" w:lineRule="auto"/>
              <w:jc w:val="both"/>
              <w:rPr>
                <w:rFonts w:eastAsia="SimSun" w:cstheme="minorHAnsi"/>
              </w:rPr>
            </w:pPr>
            <w:r w:rsidRPr="002B5DB4">
              <w:rPr>
                <w:rFonts w:eastAsia="SimSun" w:cstheme="minorHAnsi"/>
              </w:rPr>
              <w:t>Which institutions regulations apply?</w:t>
            </w:r>
          </w:p>
          <w:p w14:paraId="2784FDA3" w14:textId="77777777" w:rsidR="00F24921" w:rsidRPr="002B5DB4" w:rsidRDefault="00F24921" w:rsidP="008B7129">
            <w:pPr>
              <w:spacing w:after="0" w:line="240" w:lineRule="auto"/>
              <w:jc w:val="both"/>
              <w:rPr>
                <w:rFonts w:eastAsia="SimSun" w:cstheme="minorHAnsi"/>
              </w:rPr>
            </w:pPr>
          </w:p>
          <w:p w14:paraId="34030FFC" w14:textId="77777777" w:rsidR="00F24921" w:rsidRPr="00F170AF" w:rsidRDefault="00F24921" w:rsidP="00F170AF">
            <w:pPr>
              <w:spacing w:after="0" w:line="240" w:lineRule="auto"/>
              <w:jc w:val="both"/>
              <w:rPr>
                <w:rFonts w:eastAsia="SimSun" w:cstheme="minorHAnsi"/>
                <w:i/>
              </w:rPr>
            </w:pPr>
            <w:r w:rsidRPr="002B5DB4">
              <w:rPr>
                <w:rFonts w:eastAsia="SimSun" w:cstheme="minorHAnsi"/>
                <w:i/>
              </w:rPr>
              <w:t>Both institutions should withhold degree/examinations results if student is in debt to either institution</w:t>
            </w:r>
          </w:p>
        </w:tc>
        <w:tc>
          <w:tcPr>
            <w:tcW w:w="5700" w:type="dxa"/>
          </w:tcPr>
          <w:p w14:paraId="7489121B" w14:textId="77777777" w:rsidR="00F24921" w:rsidRPr="002B5DB4" w:rsidRDefault="00F24921" w:rsidP="008B7129">
            <w:pPr>
              <w:spacing w:after="0" w:line="240" w:lineRule="auto"/>
              <w:jc w:val="both"/>
              <w:rPr>
                <w:rFonts w:eastAsia="SimSun" w:cstheme="minorHAnsi"/>
              </w:rPr>
            </w:pPr>
          </w:p>
        </w:tc>
      </w:tr>
      <w:tr w:rsidR="00F24921" w:rsidRPr="002B5DB4" w14:paraId="0AAEC948" w14:textId="77777777" w:rsidTr="00F24921">
        <w:trPr>
          <w:jc w:val="center"/>
        </w:trPr>
        <w:tc>
          <w:tcPr>
            <w:tcW w:w="3717" w:type="dxa"/>
          </w:tcPr>
          <w:p w14:paraId="17BC052B" w14:textId="77777777" w:rsidR="00F24921" w:rsidRPr="002B5DB4" w:rsidRDefault="00F24921" w:rsidP="008B7129">
            <w:pPr>
              <w:spacing w:after="0" w:line="240" w:lineRule="auto"/>
              <w:rPr>
                <w:rFonts w:eastAsia="SimSun" w:cstheme="minorHAnsi"/>
                <w:b/>
              </w:rPr>
            </w:pPr>
            <w:r w:rsidRPr="002B5DB4">
              <w:rPr>
                <w:rFonts w:eastAsia="SimSun" w:cstheme="minorHAnsi"/>
                <w:b/>
              </w:rPr>
              <w:t>Graduation ceremony</w:t>
            </w:r>
          </w:p>
          <w:p w14:paraId="231EFA12" w14:textId="77777777" w:rsidR="00F24921" w:rsidRPr="002B5DB4" w:rsidRDefault="00F24921" w:rsidP="008B7129">
            <w:pPr>
              <w:spacing w:after="0" w:line="240" w:lineRule="auto"/>
              <w:rPr>
                <w:rFonts w:eastAsia="SimSun" w:cstheme="minorHAnsi"/>
                <w:b/>
              </w:rPr>
            </w:pPr>
          </w:p>
          <w:p w14:paraId="766C47E6" w14:textId="77777777" w:rsidR="00F24921" w:rsidRPr="002B5DB4" w:rsidRDefault="00F24921" w:rsidP="008B7129">
            <w:pPr>
              <w:spacing w:after="0" w:line="240" w:lineRule="auto"/>
              <w:rPr>
                <w:rFonts w:eastAsia="SimSun" w:cstheme="minorHAnsi"/>
              </w:rPr>
            </w:pPr>
            <w:r>
              <w:rPr>
                <w:rFonts w:eastAsia="SimSun" w:cstheme="minorHAnsi"/>
              </w:rPr>
              <w:t>Whose ceremony would the</w:t>
            </w:r>
            <w:r w:rsidRPr="002B5DB4">
              <w:rPr>
                <w:rFonts w:eastAsia="SimSun" w:cstheme="minorHAnsi"/>
              </w:rPr>
              <w:t xml:space="preserve"> students attend? </w:t>
            </w:r>
          </w:p>
          <w:p w14:paraId="330F27B6" w14:textId="77777777" w:rsidR="00F24921" w:rsidRPr="002B5DB4" w:rsidRDefault="00F24921" w:rsidP="008B7129">
            <w:pPr>
              <w:spacing w:after="0" w:line="240" w:lineRule="auto"/>
              <w:rPr>
                <w:rFonts w:eastAsia="SimSun" w:cstheme="minorHAnsi"/>
                <w:b/>
              </w:rPr>
            </w:pPr>
          </w:p>
          <w:p w14:paraId="67732CFC" w14:textId="77777777" w:rsidR="00F24921" w:rsidRPr="002B5DB4" w:rsidRDefault="00F24921" w:rsidP="008B7129">
            <w:pPr>
              <w:spacing w:after="0" w:line="240" w:lineRule="auto"/>
              <w:rPr>
                <w:rFonts w:eastAsia="SimSun" w:cstheme="minorHAnsi"/>
                <w:i/>
              </w:rPr>
            </w:pPr>
            <w:r>
              <w:rPr>
                <w:rFonts w:eastAsia="SimSun" w:cstheme="minorHAnsi"/>
                <w:i/>
              </w:rPr>
              <w:t>Joint [and Dual] award students should be able to attend the ceremony for all participating partners</w:t>
            </w:r>
          </w:p>
          <w:p w14:paraId="48919E68" w14:textId="77777777" w:rsidR="00F24921" w:rsidRPr="002B5DB4" w:rsidRDefault="00F24921" w:rsidP="008B7129">
            <w:pPr>
              <w:spacing w:after="0" w:line="240" w:lineRule="auto"/>
              <w:rPr>
                <w:rFonts w:eastAsia="SimSun" w:cstheme="minorHAnsi"/>
                <w:b/>
              </w:rPr>
            </w:pPr>
          </w:p>
        </w:tc>
        <w:tc>
          <w:tcPr>
            <w:tcW w:w="5700" w:type="dxa"/>
          </w:tcPr>
          <w:p w14:paraId="1576D3FA" w14:textId="77777777" w:rsidR="00F24921" w:rsidRPr="002B5DB4" w:rsidRDefault="00F24921" w:rsidP="008B7129">
            <w:pPr>
              <w:spacing w:after="0" w:line="240" w:lineRule="auto"/>
              <w:jc w:val="both"/>
              <w:rPr>
                <w:rFonts w:eastAsia="SimSun" w:cstheme="minorHAnsi"/>
              </w:rPr>
            </w:pPr>
          </w:p>
        </w:tc>
      </w:tr>
      <w:tr w:rsidR="00F24921" w:rsidRPr="002B5DB4" w14:paraId="7FF8FEAA" w14:textId="77777777" w:rsidTr="00F24921">
        <w:trPr>
          <w:jc w:val="center"/>
        </w:trPr>
        <w:tc>
          <w:tcPr>
            <w:tcW w:w="3717" w:type="dxa"/>
          </w:tcPr>
          <w:p w14:paraId="6E6C901E" w14:textId="77777777" w:rsidR="00F24921" w:rsidRPr="002B5DB4" w:rsidRDefault="00F24921" w:rsidP="008B7129">
            <w:pPr>
              <w:spacing w:after="0" w:line="240" w:lineRule="auto"/>
              <w:rPr>
                <w:rFonts w:eastAsia="SimSun" w:cstheme="minorHAnsi"/>
                <w:b/>
              </w:rPr>
            </w:pPr>
            <w:r w:rsidRPr="002B5DB4">
              <w:rPr>
                <w:rFonts w:eastAsia="SimSun" w:cstheme="minorHAnsi"/>
                <w:b/>
              </w:rPr>
              <w:t>Alumni</w:t>
            </w:r>
          </w:p>
          <w:p w14:paraId="55E1BB3E" w14:textId="77777777" w:rsidR="00F24921" w:rsidRPr="002B5DB4" w:rsidRDefault="00F24921" w:rsidP="008B7129">
            <w:pPr>
              <w:spacing w:after="0" w:line="240" w:lineRule="auto"/>
              <w:rPr>
                <w:rFonts w:eastAsia="SimSun" w:cstheme="minorHAnsi"/>
                <w:b/>
              </w:rPr>
            </w:pPr>
          </w:p>
          <w:p w14:paraId="4FD92C8A" w14:textId="77777777" w:rsidR="00F24921" w:rsidRPr="002B5DB4" w:rsidRDefault="00F24921" w:rsidP="008B7129">
            <w:pPr>
              <w:spacing w:after="0" w:line="240" w:lineRule="auto"/>
              <w:rPr>
                <w:rFonts w:eastAsia="SimSun" w:cstheme="minorHAnsi"/>
                <w:i/>
              </w:rPr>
            </w:pPr>
            <w:r w:rsidRPr="002B5DB4">
              <w:rPr>
                <w:rFonts w:eastAsia="SimSun" w:cstheme="minorHAnsi"/>
                <w:i/>
              </w:rPr>
              <w:t>Students should be members of both institutions alumni associations</w:t>
            </w:r>
          </w:p>
          <w:p w14:paraId="598E7D01" w14:textId="77777777" w:rsidR="00F24921" w:rsidRDefault="00F24921" w:rsidP="008B7129">
            <w:pPr>
              <w:spacing w:after="0" w:line="240" w:lineRule="auto"/>
              <w:rPr>
                <w:rFonts w:eastAsia="SimSun" w:cstheme="minorHAnsi"/>
                <w:b/>
              </w:rPr>
            </w:pPr>
          </w:p>
          <w:p w14:paraId="4A5E6528" w14:textId="77777777" w:rsidR="00596310" w:rsidRDefault="00596310" w:rsidP="008B7129">
            <w:pPr>
              <w:spacing w:after="0" w:line="240" w:lineRule="auto"/>
              <w:rPr>
                <w:rFonts w:eastAsia="SimSun" w:cstheme="minorHAnsi"/>
                <w:b/>
              </w:rPr>
            </w:pPr>
          </w:p>
          <w:p w14:paraId="225B888C" w14:textId="77777777" w:rsidR="00596310" w:rsidRPr="002B5DB4" w:rsidRDefault="00596310" w:rsidP="008B7129">
            <w:pPr>
              <w:spacing w:after="0" w:line="240" w:lineRule="auto"/>
              <w:rPr>
                <w:rFonts w:eastAsia="SimSun" w:cstheme="minorHAnsi"/>
                <w:b/>
              </w:rPr>
            </w:pPr>
          </w:p>
        </w:tc>
        <w:tc>
          <w:tcPr>
            <w:tcW w:w="5700" w:type="dxa"/>
          </w:tcPr>
          <w:p w14:paraId="2C92349C" w14:textId="77777777" w:rsidR="00F24921" w:rsidRPr="002B5DB4" w:rsidRDefault="00F24921" w:rsidP="008B7129">
            <w:pPr>
              <w:spacing w:after="0" w:line="240" w:lineRule="auto"/>
              <w:jc w:val="both"/>
              <w:rPr>
                <w:rFonts w:eastAsia="SimSun" w:cstheme="minorHAnsi"/>
              </w:rPr>
            </w:pPr>
          </w:p>
        </w:tc>
      </w:tr>
      <w:tr w:rsidR="00F24921" w:rsidRPr="002B5DB4" w14:paraId="1BF3B181" w14:textId="77777777" w:rsidTr="00F24921">
        <w:trPr>
          <w:jc w:val="center"/>
        </w:trPr>
        <w:tc>
          <w:tcPr>
            <w:tcW w:w="3717" w:type="dxa"/>
          </w:tcPr>
          <w:p w14:paraId="0E4EB03B" w14:textId="77777777" w:rsidR="00F24921" w:rsidRPr="002B5DB4" w:rsidRDefault="00F24921" w:rsidP="008B7129">
            <w:pPr>
              <w:spacing w:after="0" w:line="240" w:lineRule="auto"/>
              <w:rPr>
                <w:rFonts w:eastAsia="SimSun" w:cstheme="minorHAnsi"/>
                <w:b/>
              </w:rPr>
            </w:pPr>
            <w:r w:rsidRPr="002B5DB4">
              <w:rPr>
                <w:rFonts w:eastAsia="SimSun" w:cstheme="minorHAnsi"/>
                <w:b/>
              </w:rPr>
              <w:t>Degree certificates and diploma supplements</w:t>
            </w:r>
          </w:p>
          <w:p w14:paraId="7BCB6D45" w14:textId="77777777" w:rsidR="00F24921" w:rsidRPr="002B5DB4" w:rsidRDefault="00F24921" w:rsidP="008B7129">
            <w:pPr>
              <w:spacing w:after="0" w:line="240" w:lineRule="auto"/>
              <w:rPr>
                <w:rFonts w:eastAsia="SimSun" w:cstheme="minorHAnsi"/>
                <w:b/>
              </w:rPr>
            </w:pPr>
          </w:p>
          <w:p w14:paraId="462BE5DB" w14:textId="77777777" w:rsidR="00F24921" w:rsidRPr="002B5DB4" w:rsidRDefault="00F24921" w:rsidP="008B7129">
            <w:pPr>
              <w:spacing w:after="0" w:line="240" w:lineRule="auto"/>
              <w:rPr>
                <w:rFonts w:eastAsia="SimSun" w:cstheme="minorHAnsi"/>
              </w:rPr>
            </w:pPr>
            <w:r w:rsidRPr="002B5DB4">
              <w:rPr>
                <w:rFonts w:eastAsia="SimSun" w:cstheme="minorHAnsi"/>
              </w:rPr>
              <w:t>Which institution is responsible for producing these?</w:t>
            </w:r>
          </w:p>
          <w:p w14:paraId="1D1DCAB8" w14:textId="77777777" w:rsidR="00F24921" w:rsidRPr="002B5DB4" w:rsidRDefault="00F24921" w:rsidP="008B7129">
            <w:pPr>
              <w:spacing w:after="0" w:line="240" w:lineRule="auto"/>
              <w:rPr>
                <w:rFonts w:eastAsia="SimSun" w:cstheme="minorHAnsi"/>
              </w:rPr>
            </w:pPr>
          </w:p>
          <w:p w14:paraId="1AF6A540" w14:textId="77777777" w:rsidR="00F24921" w:rsidRPr="002B5DB4" w:rsidRDefault="00F24921" w:rsidP="008B7129">
            <w:pPr>
              <w:spacing w:after="0" w:line="240" w:lineRule="auto"/>
              <w:rPr>
                <w:rFonts w:eastAsia="SimSun" w:cstheme="minorHAnsi"/>
              </w:rPr>
            </w:pPr>
            <w:r w:rsidRPr="002B5DB4">
              <w:rPr>
                <w:rFonts w:eastAsia="SimSun" w:cstheme="minorHAnsi"/>
              </w:rPr>
              <w:t>How will pass list be approved?</w:t>
            </w:r>
          </w:p>
          <w:p w14:paraId="032E48C4" w14:textId="77777777" w:rsidR="00F24921" w:rsidRPr="002B5DB4" w:rsidRDefault="00F24921" w:rsidP="008B7129">
            <w:pPr>
              <w:spacing w:after="0" w:line="240" w:lineRule="auto"/>
              <w:rPr>
                <w:rFonts w:eastAsia="SimSun" w:cstheme="minorHAnsi"/>
              </w:rPr>
            </w:pPr>
          </w:p>
          <w:p w14:paraId="21AA49BE" w14:textId="77777777" w:rsidR="00F24921" w:rsidRPr="002B5DB4" w:rsidRDefault="00F24921" w:rsidP="008B7129">
            <w:pPr>
              <w:spacing w:after="0" w:line="240" w:lineRule="auto"/>
              <w:rPr>
                <w:rFonts w:eastAsia="SimSun" w:cstheme="minorHAnsi"/>
              </w:rPr>
            </w:pPr>
            <w:r w:rsidRPr="002B5DB4">
              <w:rPr>
                <w:rFonts w:eastAsia="SimSun" w:cstheme="minorHAnsi"/>
              </w:rPr>
              <w:t>How will word</w:t>
            </w:r>
            <w:r w:rsidR="00585978">
              <w:rPr>
                <w:rFonts w:eastAsia="SimSun" w:cstheme="minorHAnsi"/>
              </w:rPr>
              <w:t>ing</w:t>
            </w:r>
            <w:r w:rsidRPr="002B5DB4">
              <w:rPr>
                <w:rFonts w:eastAsia="SimSun" w:cstheme="minorHAnsi"/>
              </w:rPr>
              <w:t xml:space="preserve"> of diploma supplement</w:t>
            </w:r>
            <w:r w:rsidR="00585978">
              <w:rPr>
                <w:rFonts w:eastAsia="SimSun" w:cstheme="minorHAnsi"/>
              </w:rPr>
              <w:t xml:space="preserve">/transcript </w:t>
            </w:r>
            <w:r w:rsidRPr="002B5DB4">
              <w:rPr>
                <w:rFonts w:eastAsia="SimSun" w:cstheme="minorHAnsi"/>
              </w:rPr>
              <w:t>be agreed?</w:t>
            </w:r>
          </w:p>
          <w:p w14:paraId="1CDBBCE5" w14:textId="77777777" w:rsidR="00F24921" w:rsidRPr="002B5DB4" w:rsidRDefault="00F24921" w:rsidP="008B7129">
            <w:pPr>
              <w:spacing w:after="0" w:line="240" w:lineRule="auto"/>
              <w:rPr>
                <w:rFonts w:eastAsia="SimSun" w:cstheme="minorHAnsi"/>
                <w:b/>
              </w:rPr>
            </w:pPr>
          </w:p>
          <w:p w14:paraId="34EA5085" w14:textId="77777777" w:rsidR="00F24921" w:rsidRDefault="00F24921" w:rsidP="008B7129">
            <w:pPr>
              <w:spacing w:after="0" w:line="240" w:lineRule="auto"/>
              <w:rPr>
                <w:rFonts w:eastAsia="SimSun" w:cstheme="minorHAnsi"/>
              </w:rPr>
            </w:pPr>
            <w:r w:rsidRPr="002B5DB4">
              <w:rPr>
                <w:rFonts w:eastAsia="SimSun" w:cstheme="minorHAnsi"/>
              </w:rPr>
              <w:t xml:space="preserve">Arrangements for revoking the award? </w:t>
            </w:r>
          </w:p>
          <w:p w14:paraId="1C1FC20E" w14:textId="77777777" w:rsidR="00F24921" w:rsidRDefault="00F24921" w:rsidP="008B7129">
            <w:pPr>
              <w:spacing w:after="0" w:line="240" w:lineRule="auto"/>
              <w:rPr>
                <w:rFonts w:eastAsia="SimSun" w:cstheme="minorHAnsi"/>
              </w:rPr>
            </w:pPr>
            <w:r>
              <w:rPr>
                <w:rFonts w:eastAsia="SimSun" w:cstheme="minorHAnsi"/>
              </w:rPr>
              <w:t xml:space="preserve"> </w:t>
            </w:r>
          </w:p>
          <w:p w14:paraId="09644E5C" w14:textId="77777777" w:rsidR="00F24921" w:rsidRPr="002B5DB4" w:rsidRDefault="00F24921" w:rsidP="008B7129">
            <w:pPr>
              <w:spacing w:after="0" w:line="240" w:lineRule="auto"/>
              <w:rPr>
                <w:rFonts w:eastAsia="SimSun" w:cstheme="minorHAnsi"/>
              </w:rPr>
            </w:pPr>
            <w:r>
              <w:rPr>
                <w:rFonts w:eastAsia="SimSun" w:cstheme="minorHAnsi"/>
              </w:rPr>
              <w:t>For dual</w:t>
            </w:r>
            <w:r w:rsidR="00596310">
              <w:rPr>
                <w:rFonts w:eastAsia="SimSun" w:cstheme="minorHAnsi"/>
              </w:rPr>
              <w:t>/double</w:t>
            </w:r>
            <w:r>
              <w:rPr>
                <w:rFonts w:eastAsia="SimSun" w:cstheme="minorHAnsi"/>
              </w:rPr>
              <w:t xml:space="preserve"> awards students should only receive both awards if they satisfy the requirements of both institutions.</w:t>
            </w:r>
          </w:p>
          <w:p w14:paraId="681EC688" w14:textId="77777777" w:rsidR="00F24921" w:rsidRPr="002B5DB4" w:rsidRDefault="00F24921" w:rsidP="008B7129">
            <w:pPr>
              <w:spacing w:after="0" w:line="240" w:lineRule="auto"/>
              <w:rPr>
                <w:rFonts w:eastAsia="SimSun" w:cstheme="minorHAnsi"/>
                <w:b/>
              </w:rPr>
            </w:pPr>
          </w:p>
        </w:tc>
        <w:tc>
          <w:tcPr>
            <w:tcW w:w="5700" w:type="dxa"/>
          </w:tcPr>
          <w:p w14:paraId="7FB34890" w14:textId="77777777" w:rsidR="00F24921" w:rsidRPr="002B5DB4" w:rsidRDefault="00F24921" w:rsidP="008B7129">
            <w:pPr>
              <w:spacing w:after="0" w:line="240" w:lineRule="auto"/>
              <w:jc w:val="both"/>
              <w:rPr>
                <w:rFonts w:eastAsia="SimSun" w:cstheme="minorHAnsi"/>
              </w:rPr>
            </w:pPr>
          </w:p>
        </w:tc>
      </w:tr>
      <w:tr w:rsidR="00F24921" w:rsidRPr="002B5DB4" w14:paraId="2BFED3E5" w14:textId="77777777" w:rsidTr="00F24921">
        <w:trPr>
          <w:jc w:val="center"/>
        </w:trPr>
        <w:tc>
          <w:tcPr>
            <w:tcW w:w="3717" w:type="dxa"/>
          </w:tcPr>
          <w:p w14:paraId="6EED58A2" w14:textId="77777777" w:rsidR="00F24921" w:rsidRDefault="00F24921" w:rsidP="008B7129">
            <w:pPr>
              <w:spacing w:after="0" w:line="240" w:lineRule="auto"/>
              <w:rPr>
                <w:rFonts w:eastAsia="SimSun" w:cstheme="minorHAnsi"/>
                <w:b/>
              </w:rPr>
            </w:pPr>
            <w:r>
              <w:rPr>
                <w:rFonts w:eastAsia="SimSun" w:cstheme="minorHAnsi"/>
                <w:b/>
              </w:rPr>
              <w:t>Contingency Arrangements</w:t>
            </w:r>
          </w:p>
          <w:p w14:paraId="226E3697" w14:textId="77777777" w:rsidR="00F24921" w:rsidRDefault="00F24921" w:rsidP="008B7129">
            <w:pPr>
              <w:spacing w:after="0" w:line="240" w:lineRule="auto"/>
              <w:rPr>
                <w:rFonts w:eastAsia="SimSun" w:cstheme="minorHAnsi"/>
                <w:b/>
              </w:rPr>
            </w:pPr>
          </w:p>
          <w:p w14:paraId="7930FC85" w14:textId="77777777" w:rsidR="00F24921" w:rsidRPr="00FC0BD9" w:rsidRDefault="00F24921" w:rsidP="00FC0BD9">
            <w:pPr>
              <w:spacing w:after="0" w:line="240" w:lineRule="auto"/>
              <w:rPr>
                <w:rFonts w:eastAsia="SimSun" w:cstheme="minorHAnsi"/>
              </w:rPr>
            </w:pPr>
            <w:r w:rsidRPr="00FC0BD9">
              <w:rPr>
                <w:rFonts w:eastAsia="SimSun" w:cstheme="minorHAnsi"/>
              </w:rPr>
              <w:t xml:space="preserve">What would happen if the collaboration was terminated early? What obligations would there be on the College? How would students complete their programme?  How could Imperial be assured that an equivalent programme was offered?  </w:t>
            </w:r>
          </w:p>
        </w:tc>
        <w:tc>
          <w:tcPr>
            <w:tcW w:w="5700" w:type="dxa"/>
          </w:tcPr>
          <w:p w14:paraId="675466F6" w14:textId="77777777" w:rsidR="00F24921" w:rsidRPr="002B5DB4" w:rsidRDefault="00F24921" w:rsidP="008B7129">
            <w:pPr>
              <w:spacing w:after="0" w:line="240" w:lineRule="auto"/>
              <w:jc w:val="both"/>
              <w:rPr>
                <w:rFonts w:eastAsia="SimSun" w:cstheme="minorHAnsi"/>
              </w:rPr>
            </w:pPr>
          </w:p>
        </w:tc>
      </w:tr>
    </w:tbl>
    <w:p w14:paraId="6A13BA93" w14:textId="77777777" w:rsidR="00473984" w:rsidRDefault="00473984" w:rsidP="006464EF">
      <w:pPr>
        <w:pStyle w:val="ListParagraph"/>
        <w:ind w:left="0"/>
        <w:jc w:val="both"/>
        <w:rPr>
          <w:rFonts w:asciiTheme="minorHAnsi" w:hAnsiTheme="minorHAnsi" w:cstheme="minorHAnsi"/>
          <w:b/>
          <w:bCs/>
        </w:rPr>
      </w:pPr>
    </w:p>
    <w:p w14:paraId="11E9970F" w14:textId="77777777" w:rsidR="00F24921" w:rsidRDefault="00F24921" w:rsidP="006464EF">
      <w:pPr>
        <w:pStyle w:val="ListParagraph"/>
        <w:ind w:left="0"/>
        <w:jc w:val="both"/>
        <w:rPr>
          <w:rFonts w:asciiTheme="minorHAnsi" w:hAnsiTheme="minorHAnsi" w:cstheme="minorHAnsi"/>
          <w:b/>
          <w:bCs/>
        </w:rPr>
      </w:pPr>
    </w:p>
    <w:p w14:paraId="4954E561" w14:textId="77777777" w:rsidR="00F24921" w:rsidRDefault="00F24921" w:rsidP="006464EF">
      <w:pPr>
        <w:pStyle w:val="ListParagraph"/>
        <w:ind w:left="0"/>
        <w:jc w:val="both"/>
        <w:rPr>
          <w:rFonts w:asciiTheme="minorHAnsi" w:hAnsiTheme="minorHAnsi" w:cstheme="minorHAnsi"/>
          <w:b/>
          <w:bCs/>
        </w:rPr>
      </w:pPr>
    </w:p>
    <w:p w14:paraId="58F0864A" w14:textId="77777777" w:rsidR="00F24921" w:rsidRDefault="00F24921" w:rsidP="006464EF">
      <w:pPr>
        <w:pStyle w:val="ListParagraph"/>
        <w:ind w:left="0"/>
        <w:jc w:val="both"/>
        <w:rPr>
          <w:rFonts w:asciiTheme="minorHAnsi" w:hAnsiTheme="minorHAnsi" w:cstheme="minorHAnsi"/>
          <w:b/>
          <w:bCs/>
        </w:rPr>
      </w:pPr>
    </w:p>
    <w:p w14:paraId="1E5CACBC" w14:textId="77777777" w:rsidR="00F24921" w:rsidRDefault="00F24921" w:rsidP="006464EF">
      <w:pPr>
        <w:pStyle w:val="ListParagraph"/>
        <w:ind w:left="0"/>
        <w:jc w:val="both"/>
        <w:rPr>
          <w:rFonts w:asciiTheme="minorHAnsi" w:hAnsiTheme="minorHAnsi" w:cstheme="minorHAnsi"/>
          <w:b/>
          <w:bCs/>
        </w:rPr>
      </w:pPr>
    </w:p>
    <w:p w14:paraId="645B78B1" w14:textId="77777777" w:rsidR="00A61E07" w:rsidRDefault="00A61E07" w:rsidP="006464EF">
      <w:pPr>
        <w:pStyle w:val="ListParagraph"/>
        <w:ind w:left="0"/>
        <w:jc w:val="both"/>
        <w:rPr>
          <w:rFonts w:asciiTheme="minorHAnsi" w:hAnsiTheme="minorHAnsi" w:cstheme="minorHAnsi"/>
          <w:b/>
          <w:bCs/>
        </w:rPr>
      </w:pPr>
    </w:p>
    <w:p w14:paraId="24321AAF" w14:textId="77777777" w:rsidR="00A61E07" w:rsidRDefault="00A61E07" w:rsidP="006464EF">
      <w:pPr>
        <w:pStyle w:val="ListParagraph"/>
        <w:ind w:left="0"/>
        <w:jc w:val="both"/>
        <w:rPr>
          <w:rFonts w:asciiTheme="minorHAnsi" w:hAnsiTheme="minorHAnsi" w:cstheme="minorHAnsi"/>
          <w:b/>
          <w:bCs/>
        </w:rPr>
      </w:pPr>
    </w:p>
    <w:p w14:paraId="31367322" w14:textId="77777777" w:rsidR="00A61E07" w:rsidRDefault="00A61E07" w:rsidP="006464EF">
      <w:pPr>
        <w:pStyle w:val="ListParagraph"/>
        <w:ind w:left="0"/>
        <w:jc w:val="both"/>
        <w:rPr>
          <w:rFonts w:asciiTheme="minorHAnsi" w:hAnsiTheme="minorHAnsi" w:cstheme="minorHAnsi"/>
          <w:b/>
          <w:bCs/>
        </w:rPr>
      </w:pPr>
    </w:p>
    <w:p w14:paraId="10EBA4BD" w14:textId="77777777" w:rsidR="00A61E07" w:rsidRDefault="00A61E07" w:rsidP="006464EF">
      <w:pPr>
        <w:pStyle w:val="ListParagraph"/>
        <w:ind w:left="0"/>
        <w:jc w:val="both"/>
        <w:rPr>
          <w:rFonts w:asciiTheme="minorHAnsi" w:hAnsiTheme="minorHAnsi" w:cstheme="minorHAnsi"/>
          <w:b/>
          <w:bCs/>
        </w:rPr>
      </w:pPr>
    </w:p>
    <w:p w14:paraId="3B1BA1C7" w14:textId="77777777" w:rsidR="00A61E07" w:rsidRDefault="00A61E07" w:rsidP="006464EF">
      <w:pPr>
        <w:pStyle w:val="ListParagraph"/>
        <w:ind w:left="0"/>
        <w:jc w:val="both"/>
        <w:rPr>
          <w:rFonts w:asciiTheme="minorHAnsi" w:hAnsiTheme="minorHAnsi" w:cstheme="minorHAnsi"/>
          <w:b/>
          <w:bCs/>
        </w:rPr>
      </w:pPr>
    </w:p>
    <w:p w14:paraId="2E1A3532" w14:textId="77777777" w:rsidR="00A61E07" w:rsidRDefault="00A61E07" w:rsidP="006464EF">
      <w:pPr>
        <w:pStyle w:val="ListParagraph"/>
        <w:ind w:left="0"/>
        <w:jc w:val="both"/>
        <w:rPr>
          <w:rFonts w:asciiTheme="minorHAnsi" w:hAnsiTheme="minorHAnsi" w:cstheme="minorHAnsi"/>
          <w:b/>
          <w:bCs/>
        </w:rPr>
      </w:pPr>
    </w:p>
    <w:p w14:paraId="3E779A34" w14:textId="77777777" w:rsidR="00A61E07" w:rsidRDefault="00A61E07" w:rsidP="006464EF">
      <w:pPr>
        <w:pStyle w:val="ListParagraph"/>
        <w:ind w:left="0"/>
        <w:jc w:val="both"/>
        <w:rPr>
          <w:rFonts w:asciiTheme="minorHAnsi" w:hAnsiTheme="minorHAnsi" w:cstheme="minorHAnsi"/>
          <w:b/>
          <w:bCs/>
        </w:rPr>
      </w:pPr>
    </w:p>
    <w:p w14:paraId="0D638AF8" w14:textId="77777777" w:rsidR="00A61E07" w:rsidRDefault="00A61E07" w:rsidP="006464EF">
      <w:pPr>
        <w:pStyle w:val="ListParagraph"/>
        <w:ind w:left="0"/>
        <w:jc w:val="both"/>
        <w:rPr>
          <w:rFonts w:asciiTheme="minorHAnsi" w:hAnsiTheme="minorHAnsi" w:cstheme="minorHAnsi"/>
          <w:b/>
          <w:bCs/>
        </w:rPr>
      </w:pPr>
    </w:p>
    <w:p w14:paraId="3ED709E9" w14:textId="77777777" w:rsidR="00A61E07" w:rsidRDefault="00A61E07" w:rsidP="006464EF">
      <w:pPr>
        <w:pStyle w:val="ListParagraph"/>
        <w:ind w:left="0"/>
        <w:jc w:val="both"/>
        <w:rPr>
          <w:rFonts w:asciiTheme="minorHAnsi" w:hAnsiTheme="minorHAnsi" w:cstheme="minorHAnsi"/>
          <w:b/>
          <w:bCs/>
        </w:rPr>
      </w:pPr>
    </w:p>
    <w:p w14:paraId="5AA403DD" w14:textId="77777777" w:rsidR="00A61E07" w:rsidRDefault="00A61E07" w:rsidP="006464EF">
      <w:pPr>
        <w:pStyle w:val="ListParagraph"/>
        <w:ind w:left="0"/>
        <w:jc w:val="both"/>
        <w:rPr>
          <w:rFonts w:asciiTheme="minorHAnsi" w:hAnsiTheme="minorHAnsi" w:cstheme="minorHAnsi"/>
          <w:b/>
          <w:bCs/>
        </w:rPr>
      </w:pPr>
    </w:p>
    <w:p w14:paraId="6135156B" w14:textId="77777777" w:rsidR="00A61E07" w:rsidRDefault="00A61E07" w:rsidP="006464EF">
      <w:pPr>
        <w:pStyle w:val="ListParagraph"/>
        <w:ind w:left="0"/>
        <w:jc w:val="both"/>
        <w:rPr>
          <w:rFonts w:asciiTheme="minorHAnsi" w:hAnsiTheme="minorHAnsi" w:cstheme="minorHAnsi"/>
          <w:b/>
          <w:bCs/>
        </w:rPr>
      </w:pPr>
    </w:p>
    <w:p w14:paraId="4C83856F" w14:textId="77777777" w:rsidR="00A61E07" w:rsidRDefault="00A61E07" w:rsidP="006464EF">
      <w:pPr>
        <w:pStyle w:val="ListParagraph"/>
        <w:ind w:left="0"/>
        <w:jc w:val="both"/>
        <w:rPr>
          <w:rFonts w:asciiTheme="minorHAnsi" w:hAnsiTheme="minorHAnsi" w:cstheme="minorHAnsi"/>
          <w:b/>
          <w:bCs/>
        </w:rPr>
      </w:pPr>
    </w:p>
    <w:p w14:paraId="6CA2CBD0" w14:textId="77777777" w:rsidR="00A61E07" w:rsidRPr="00894DDB" w:rsidRDefault="00894DDB" w:rsidP="00894DDB">
      <w:pPr>
        <w:spacing w:after="0"/>
        <w:rPr>
          <w:rFonts w:ascii="Arial" w:eastAsia="Times New Roman" w:hAnsi="Arial" w:cs="Arial"/>
          <w:sz w:val="24"/>
          <w:szCs w:val="24"/>
          <w:lang w:eastAsia="en-GB"/>
        </w:rPr>
      </w:pPr>
      <w:r w:rsidRPr="00894DDB">
        <w:rPr>
          <w:rFonts w:ascii="Arial" w:eastAsia="Times New Roman" w:hAnsi="Arial" w:cs="Arial"/>
          <w:sz w:val="24"/>
          <w:szCs w:val="24"/>
          <w:lang w:eastAsia="en-GB"/>
        </w:rPr>
        <w:t xml:space="preserve">Approved by Senate </w:t>
      </w:r>
    </w:p>
    <w:p w14:paraId="3C71D842" w14:textId="77777777" w:rsidR="00894DDB" w:rsidRPr="00894DDB" w:rsidRDefault="00894DDB" w:rsidP="00894DDB">
      <w:pPr>
        <w:spacing w:after="0"/>
        <w:rPr>
          <w:rFonts w:ascii="Arial" w:eastAsia="Times New Roman" w:hAnsi="Arial" w:cs="Arial"/>
          <w:sz w:val="24"/>
          <w:szCs w:val="24"/>
          <w:lang w:eastAsia="en-GB"/>
        </w:rPr>
      </w:pPr>
      <w:r w:rsidRPr="00894DDB">
        <w:rPr>
          <w:rFonts w:ascii="Arial" w:eastAsia="Times New Roman" w:hAnsi="Arial" w:cs="Arial"/>
          <w:sz w:val="24"/>
          <w:szCs w:val="24"/>
          <w:lang w:eastAsia="en-GB"/>
        </w:rPr>
        <w:t>February 2014</w:t>
      </w:r>
    </w:p>
    <w:p w14:paraId="768232D1" w14:textId="77777777" w:rsidR="00894DDB" w:rsidRPr="00894DDB" w:rsidRDefault="00894DDB" w:rsidP="00894DDB">
      <w:pPr>
        <w:spacing w:after="0"/>
        <w:rPr>
          <w:rFonts w:ascii="Arial" w:eastAsia="Times New Roman" w:hAnsi="Arial" w:cs="Arial"/>
          <w:sz w:val="18"/>
          <w:szCs w:val="18"/>
          <w:lang w:eastAsia="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586"/>
        <w:gridCol w:w="1398"/>
        <w:gridCol w:w="5023"/>
      </w:tblGrid>
      <w:tr w:rsidR="00A61E07" w:rsidRPr="00894DDB" w14:paraId="041FC864" w14:textId="77777777" w:rsidTr="00A61E07">
        <w:tc>
          <w:tcPr>
            <w:tcW w:w="24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E469C4"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lastRenderedPageBreak/>
              <w:t>Document title:</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BA8F80" w14:textId="77777777" w:rsidR="00E570CD" w:rsidRPr="00894DDB" w:rsidRDefault="00E570CD" w:rsidP="00894DDB">
            <w:pPr>
              <w:spacing w:after="0"/>
              <w:rPr>
                <w:rFonts w:ascii="Arial" w:eastAsia="Times New Roman" w:hAnsi="Arial" w:cs="Arial"/>
                <w:sz w:val="18"/>
                <w:szCs w:val="18"/>
                <w:lang w:eastAsia="en-GB"/>
              </w:rPr>
            </w:pPr>
            <w:r w:rsidRPr="00894DDB">
              <w:rPr>
                <w:rFonts w:ascii="Arial" w:eastAsia="Times New Roman" w:hAnsi="Arial" w:cs="Arial"/>
                <w:sz w:val="18"/>
                <w:szCs w:val="18"/>
                <w:lang w:eastAsia="en-GB"/>
              </w:rPr>
              <w:t>Academic and Governance Issues</w:t>
            </w:r>
          </w:p>
        </w:tc>
      </w:tr>
      <w:tr w:rsidR="00A61E07" w:rsidRPr="00894DDB" w14:paraId="480BD02B" w14:textId="77777777" w:rsidTr="00A61E07">
        <w:tc>
          <w:tcPr>
            <w:tcW w:w="1875" w:type="dxa"/>
            <w:tcBorders>
              <w:top w:val="single" w:sz="4" w:space="0" w:color="auto"/>
              <w:left w:val="single" w:sz="4" w:space="0" w:color="auto"/>
              <w:bottom w:val="single" w:sz="4" w:space="0" w:color="auto"/>
              <w:right w:val="single" w:sz="4" w:space="0" w:color="auto"/>
            </w:tcBorders>
            <w:shd w:val="clear" w:color="auto" w:fill="auto"/>
            <w:hideMark/>
          </w:tcPr>
          <w:p w14:paraId="52576238"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t>Version:</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7D5FD987" w14:textId="77777777" w:rsidR="00A61E07" w:rsidRPr="00894DDB" w:rsidRDefault="00596310" w:rsidP="00894DDB">
            <w:pPr>
              <w:spacing w:after="0"/>
              <w:rPr>
                <w:rFonts w:ascii="Arial" w:eastAsia="Times New Roman" w:hAnsi="Arial" w:cs="Arial"/>
                <w:sz w:val="18"/>
                <w:szCs w:val="18"/>
                <w:lang w:eastAsia="en-GB"/>
              </w:rPr>
            </w:pPr>
            <w:r w:rsidRPr="00894DDB">
              <w:rPr>
                <w:rFonts w:ascii="Arial" w:eastAsia="Calibri" w:hAnsi="Arial" w:cs="Arial"/>
                <w:sz w:val="18"/>
                <w:szCs w:val="18"/>
                <w:lang w:eastAsia="en-GB"/>
              </w:rPr>
              <w:t>3</w:t>
            </w: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129126B"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t>Date:</w:t>
            </w:r>
          </w:p>
        </w:tc>
        <w:tc>
          <w:tcPr>
            <w:tcW w:w="5023" w:type="dxa"/>
            <w:tcBorders>
              <w:top w:val="single" w:sz="4" w:space="0" w:color="auto"/>
              <w:left w:val="single" w:sz="4" w:space="0" w:color="auto"/>
              <w:bottom w:val="single" w:sz="4" w:space="0" w:color="auto"/>
              <w:right w:val="single" w:sz="4" w:space="0" w:color="auto"/>
            </w:tcBorders>
            <w:shd w:val="clear" w:color="auto" w:fill="auto"/>
            <w:hideMark/>
          </w:tcPr>
          <w:p w14:paraId="7FB46ECE" w14:textId="77777777" w:rsidR="00A61E07" w:rsidRPr="00894DDB" w:rsidRDefault="00596310" w:rsidP="00894DDB">
            <w:pPr>
              <w:spacing w:after="0"/>
              <w:rPr>
                <w:rFonts w:ascii="Arial" w:eastAsia="Times New Roman" w:hAnsi="Arial" w:cs="Arial"/>
                <w:sz w:val="18"/>
                <w:szCs w:val="18"/>
                <w:lang w:eastAsia="en-GB"/>
              </w:rPr>
            </w:pPr>
            <w:r w:rsidRPr="00894DDB">
              <w:rPr>
                <w:rFonts w:ascii="Arial" w:eastAsia="Calibri" w:hAnsi="Arial" w:cs="Arial"/>
                <w:sz w:val="18"/>
                <w:szCs w:val="18"/>
                <w:lang w:eastAsia="en-GB"/>
              </w:rPr>
              <w:t>March 2015</w:t>
            </w:r>
          </w:p>
        </w:tc>
      </w:tr>
      <w:tr w:rsidR="00A61E07" w:rsidRPr="00894DDB" w14:paraId="1242AB66" w14:textId="77777777" w:rsidTr="00A61E07">
        <w:tc>
          <w:tcPr>
            <w:tcW w:w="24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3DDADD"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t>Document location and file name:</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021093" w14:textId="77777777" w:rsidR="00A61E07" w:rsidRPr="00894DDB" w:rsidRDefault="00894DDB" w:rsidP="00894DDB">
            <w:pPr>
              <w:spacing w:after="0"/>
              <w:rPr>
                <w:rFonts w:ascii="Arial" w:eastAsia="Times New Roman" w:hAnsi="Arial" w:cs="Arial"/>
                <w:sz w:val="18"/>
                <w:szCs w:val="18"/>
                <w:lang w:eastAsia="en-GB"/>
              </w:rPr>
            </w:pPr>
            <w:r w:rsidRPr="00894DDB">
              <w:rPr>
                <w:rFonts w:ascii="Arial" w:eastAsia="Times New Roman" w:hAnsi="Arial" w:cs="Arial"/>
                <w:sz w:val="18"/>
                <w:szCs w:val="18"/>
                <w:lang w:eastAsia="en-GB"/>
              </w:rPr>
              <w:t>R:\7.Quality Assurance\3. Policy Framework\8. Collaborative Provision\Collaborative Provision\Academic Governance and Registry Issues Checklist</w:t>
            </w:r>
          </w:p>
        </w:tc>
      </w:tr>
      <w:tr w:rsidR="00A61E07" w:rsidRPr="00894DDB" w14:paraId="6FD55588" w14:textId="77777777" w:rsidTr="00A61E07">
        <w:tc>
          <w:tcPr>
            <w:tcW w:w="24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B63349"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t xml:space="preserve">Approved: </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DA3915" w14:textId="77777777" w:rsidR="0001797E" w:rsidRPr="00894DDB" w:rsidRDefault="00A61E07" w:rsidP="00894DDB">
            <w:pPr>
              <w:spacing w:after="0"/>
              <w:rPr>
                <w:rFonts w:ascii="Arial" w:eastAsia="Calibri" w:hAnsi="Arial" w:cs="Arial"/>
                <w:sz w:val="18"/>
                <w:szCs w:val="18"/>
                <w:lang w:eastAsia="en-GB"/>
              </w:rPr>
            </w:pPr>
            <w:r w:rsidRPr="00894DDB">
              <w:rPr>
                <w:rFonts w:ascii="Arial" w:eastAsia="Calibri" w:hAnsi="Arial" w:cs="Arial"/>
                <w:sz w:val="18"/>
                <w:szCs w:val="18"/>
                <w:lang w:eastAsia="en-GB"/>
              </w:rPr>
              <w:t>QAEC 16 Jan 2014 / Senate: February 2014</w:t>
            </w:r>
          </w:p>
          <w:p w14:paraId="48CCB1FF" w14:textId="431EFB84" w:rsidR="0001797E" w:rsidRPr="00894DDB" w:rsidRDefault="0001797E" w:rsidP="00894DDB">
            <w:pPr>
              <w:spacing w:after="0"/>
              <w:rPr>
                <w:rFonts w:ascii="Arial" w:eastAsia="Calibri" w:hAnsi="Arial" w:cs="Arial"/>
                <w:sz w:val="18"/>
                <w:szCs w:val="18"/>
                <w:lang w:eastAsia="en-GB"/>
              </w:rPr>
            </w:pPr>
            <w:r w:rsidRPr="00894DDB">
              <w:rPr>
                <w:rFonts w:ascii="Arial" w:eastAsia="Calibri" w:hAnsi="Arial" w:cs="Arial"/>
                <w:sz w:val="18"/>
                <w:szCs w:val="18"/>
                <w:lang w:eastAsia="en-GB"/>
              </w:rPr>
              <w:t>Minor updates made August 2014</w:t>
            </w:r>
            <w:r w:rsidR="00596310" w:rsidRPr="00894DDB">
              <w:rPr>
                <w:rFonts w:ascii="Arial" w:eastAsia="Calibri" w:hAnsi="Arial" w:cs="Arial"/>
                <w:sz w:val="18"/>
                <w:szCs w:val="18"/>
                <w:lang w:eastAsia="en-GB"/>
              </w:rPr>
              <w:t xml:space="preserve"> / minor updates made March 2015</w:t>
            </w:r>
            <w:r w:rsidR="00A13C84">
              <w:rPr>
                <w:rFonts w:ascii="Arial" w:eastAsia="Calibri" w:hAnsi="Arial" w:cs="Arial"/>
                <w:sz w:val="18"/>
                <w:szCs w:val="18"/>
                <w:lang w:eastAsia="en-GB"/>
              </w:rPr>
              <w:t xml:space="preserve"> / Links updated </w:t>
            </w:r>
            <w:r w:rsidR="00C11CED">
              <w:rPr>
                <w:rFonts w:ascii="Arial" w:eastAsia="Calibri" w:hAnsi="Arial" w:cs="Arial"/>
                <w:sz w:val="18"/>
                <w:szCs w:val="18"/>
                <w:lang w:eastAsia="en-GB"/>
              </w:rPr>
              <w:t>December 2022</w:t>
            </w:r>
          </w:p>
        </w:tc>
      </w:tr>
      <w:tr w:rsidR="00A61E07" w:rsidRPr="00894DDB" w14:paraId="1C54297E" w14:textId="77777777" w:rsidTr="00A61E07">
        <w:tc>
          <w:tcPr>
            <w:tcW w:w="24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3F30B3"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t xml:space="preserve">Effective from: </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3C2B41" w14:textId="77777777" w:rsidR="00A61E07" w:rsidRPr="00894DDB" w:rsidRDefault="00546E62" w:rsidP="00894DDB">
            <w:pPr>
              <w:spacing w:after="0"/>
              <w:rPr>
                <w:rFonts w:ascii="Arial" w:eastAsia="Calibri" w:hAnsi="Arial" w:cs="Arial"/>
                <w:sz w:val="18"/>
                <w:szCs w:val="18"/>
                <w:lang w:eastAsia="en-GB"/>
              </w:rPr>
            </w:pPr>
            <w:r w:rsidRPr="00894DDB">
              <w:rPr>
                <w:rFonts w:ascii="Arial" w:eastAsia="Calibri" w:hAnsi="Arial" w:cs="Arial"/>
                <w:sz w:val="18"/>
                <w:szCs w:val="18"/>
                <w:lang w:eastAsia="en-GB"/>
              </w:rPr>
              <w:t>February 2014</w:t>
            </w:r>
          </w:p>
        </w:tc>
      </w:tr>
      <w:tr w:rsidR="00A61E07" w:rsidRPr="00894DDB" w14:paraId="4566B8CA" w14:textId="77777777" w:rsidTr="00A61E07">
        <w:tc>
          <w:tcPr>
            <w:tcW w:w="24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C8882F"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t>Originator:</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1D62DF" w14:textId="77777777" w:rsidR="00A61E07" w:rsidRPr="00894DDB" w:rsidRDefault="00A61E07" w:rsidP="00894DDB">
            <w:pPr>
              <w:spacing w:after="0"/>
              <w:rPr>
                <w:rFonts w:ascii="Arial" w:eastAsia="Times New Roman" w:hAnsi="Arial" w:cs="Arial"/>
                <w:sz w:val="18"/>
                <w:szCs w:val="18"/>
                <w:lang w:eastAsia="en-GB"/>
              </w:rPr>
            </w:pPr>
            <w:r w:rsidRPr="00894DDB">
              <w:rPr>
                <w:rFonts w:ascii="Arial" w:eastAsia="Calibri" w:hAnsi="Arial" w:cs="Arial"/>
                <w:sz w:val="18"/>
                <w:szCs w:val="18"/>
                <w:lang w:eastAsia="en-GB"/>
              </w:rPr>
              <w:t>Registry Quality Assurance &amp; Enhancement Team</w:t>
            </w:r>
          </w:p>
        </w:tc>
      </w:tr>
      <w:tr w:rsidR="00A61E07" w:rsidRPr="00894DDB" w14:paraId="6988BEDA" w14:textId="77777777" w:rsidTr="00A61E07">
        <w:tc>
          <w:tcPr>
            <w:tcW w:w="24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CBE491"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t>Contact for queries:</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0C5794" w14:textId="77777777" w:rsidR="00A61E07" w:rsidRPr="00894DDB" w:rsidRDefault="00894DDB" w:rsidP="00894DDB">
            <w:pPr>
              <w:spacing w:after="0"/>
              <w:rPr>
                <w:rFonts w:ascii="Arial" w:eastAsia="Calibri" w:hAnsi="Arial" w:cs="Arial"/>
                <w:sz w:val="18"/>
                <w:szCs w:val="18"/>
                <w:lang w:eastAsia="en-GB"/>
              </w:rPr>
            </w:pPr>
            <w:r w:rsidRPr="00894DDB">
              <w:rPr>
                <w:rFonts w:ascii="Arial" w:eastAsia="Calibri" w:hAnsi="Arial" w:cs="Arial"/>
                <w:sz w:val="18"/>
                <w:szCs w:val="18"/>
                <w:lang w:eastAsia="en-GB"/>
              </w:rPr>
              <w:t>Senior Assistant Registrar (Quality Assurance &amp; Enhancement)</w:t>
            </w:r>
          </w:p>
        </w:tc>
      </w:tr>
      <w:tr w:rsidR="00A61E07" w:rsidRPr="00894DDB" w14:paraId="7307A896" w14:textId="77777777" w:rsidTr="00A61E07">
        <w:tc>
          <w:tcPr>
            <w:tcW w:w="24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0E953A" w14:textId="77777777" w:rsidR="00A61E07" w:rsidRPr="00894DDB" w:rsidRDefault="00A61E07" w:rsidP="00894DDB">
            <w:pPr>
              <w:spacing w:after="0"/>
              <w:rPr>
                <w:rFonts w:ascii="Arial" w:eastAsia="Times New Roman" w:hAnsi="Arial" w:cs="Arial"/>
                <w:b/>
                <w:sz w:val="18"/>
                <w:szCs w:val="18"/>
                <w:lang w:eastAsia="en-GB"/>
              </w:rPr>
            </w:pPr>
            <w:r w:rsidRPr="00894DDB">
              <w:rPr>
                <w:rFonts w:ascii="Arial" w:eastAsia="Calibri" w:hAnsi="Arial" w:cs="Arial"/>
                <w:b/>
                <w:sz w:val="18"/>
                <w:szCs w:val="18"/>
                <w:lang w:eastAsia="en-GB"/>
              </w:rPr>
              <w:t>Cross References:</w:t>
            </w:r>
          </w:p>
        </w:tc>
        <w:tc>
          <w:tcPr>
            <w:tcW w:w="6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7F985A" w14:textId="77777777" w:rsidR="00E570CD" w:rsidRPr="00894DDB" w:rsidRDefault="00E570CD" w:rsidP="00894DDB">
            <w:pPr>
              <w:spacing w:after="0"/>
              <w:jc w:val="both"/>
              <w:rPr>
                <w:rFonts w:ascii="Arial" w:hAnsi="Arial" w:cs="Arial"/>
                <w:i/>
                <w:sz w:val="18"/>
                <w:szCs w:val="18"/>
              </w:rPr>
            </w:pPr>
            <w:r w:rsidRPr="00894DDB">
              <w:rPr>
                <w:rFonts w:ascii="Arial" w:hAnsi="Arial" w:cs="Arial"/>
                <w:i/>
                <w:sz w:val="18"/>
                <w:szCs w:val="18"/>
              </w:rPr>
              <w:t>Guidelines for Establishing and Reviewing Collaborative Provision</w:t>
            </w:r>
          </w:p>
          <w:p w14:paraId="4A049D12" w14:textId="77777777" w:rsidR="00A61E07" w:rsidRPr="00894DDB" w:rsidRDefault="00A61E07" w:rsidP="00894DDB">
            <w:pPr>
              <w:spacing w:after="0"/>
              <w:jc w:val="both"/>
              <w:rPr>
                <w:rFonts w:ascii="Arial" w:hAnsi="Arial" w:cs="Arial"/>
                <w:i/>
                <w:sz w:val="18"/>
                <w:szCs w:val="18"/>
              </w:rPr>
            </w:pPr>
            <w:r w:rsidRPr="00894DDB">
              <w:rPr>
                <w:rFonts w:ascii="Arial" w:hAnsi="Arial" w:cs="Arial"/>
                <w:i/>
                <w:sz w:val="18"/>
                <w:szCs w:val="18"/>
              </w:rPr>
              <w:t xml:space="preserve">Procedure for Establishing Undergraduate and Master’s Level Collaborative Programmes and Awards </w:t>
            </w:r>
          </w:p>
          <w:p w14:paraId="2E0A965B" w14:textId="77777777" w:rsidR="00A61E07" w:rsidRPr="00894DDB" w:rsidRDefault="00A61E07" w:rsidP="00894DDB">
            <w:pPr>
              <w:autoSpaceDE w:val="0"/>
              <w:autoSpaceDN w:val="0"/>
              <w:adjustRightInd w:val="0"/>
              <w:spacing w:after="0"/>
              <w:rPr>
                <w:rFonts w:ascii="Arial" w:eastAsia="Calibri" w:hAnsi="Arial" w:cs="Arial"/>
                <w:i/>
                <w:color w:val="000000"/>
                <w:sz w:val="18"/>
                <w:szCs w:val="18"/>
              </w:rPr>
            </w:pPr>
            <w:r w:rsidRPr="00894DDB">
              <w:rPr>
                <w:rFonts w:ascii="Arial" w:eastAsia="Calibri" w:hAnsi="Arial" w:cs="Arial"/>
                <w:bCs/>
                <w:i/>
                <w:color w:val="000000"/>
                <w:sz w:val="18"/>
                <w:szCs w:val="18"/>
              </w:rPr>
              <w:t xml:space="preserve">Procedure for Establishing Research Degree (PhD and EngD) Collaborative Programmes and Awards </w:t>
            </w:r>
          </w:p>
          <w:p w14:paraId="6736DA3A" w14:textId="77777777" w:rsidR="00A61E07" w:rsidRPr="00894DDB" w:rsidRDefault="00A61E07" w:rsidP="00894DDB">
            <w:pPr>
              <w:spacing w:after="0"/>
              <w:jc w:val="both"/>
              <w:rPr>
                <w:rFonts w:ascii="Arial" w:hAnsi="Arial" w:cs="Arial"/>
                <w:i/>
                <w:sz w:val="18"/>
                <w:szCs w:val="18"/>
              </w:rPr>
            </w:pPr>
            <w:r w:rsidRPr="00894DDB">
              <w:rPr>
                <w:rFonts w:ascii="Arial" w:hAnsi="Arial" w:cs="Arial"/>
                <w:i/>
                <w:sz w:val="18"/>
                <w:szCs w:val="18"/>
              </w:rPr>
              <w:t>Procedure for Establishing Collaborative Modules</w:t>
            </w:r>
          </w:p>
          <w:p w14:paraId="3E5ED39D" w14:textId="77777777" w:rsidR="00A61E07" w:rsidRPr="00894DDB" w:rsidRDefault="00A61E07" w:rsidP="00894DDB">
            <w:pPr>
              <w:spacing w:after="0" w:line="240" w:lineRule="auto"/>
              <w:jc w:val="both"/>
              <w:rPr>
                <w:rFonts w:ascii="Arial" w:hAnsi="Arial" w:cs="Arial"/>
                <w:sz w:val="18"/>
                <w:szCs w:val="18"/>
              </w:rPr>
            </w:pPr>
            <w:r w:rsidRPr="00894DDB">
              <w:rPr>
                <w:rFonts w:ascii="Arial" w:hAnsi="Arial" w:cs="Arial"/>
                <w:i/>
                <w:sz w:val="18"/>
                <w:szCs w:val="18"/>
              </w:rPr>
              <w:t>Key Criteria for consideration when establishing collaborative arrangements</w:t>
            </w:r>
            <w:r w:rsidRPr="00894DDB">
              <w:rPr>
                <w:rFonts w:ascii="Arial" w:hAnsi="Arial" w:cs="Arial"/>
                <w:sz w:val="18"/>
                <w:szCs w:val="18"/>
              </w:rPr>
              <w:t xml:space="preserve"> </w:t>
            </w:r>
          </w:p>
          <w:p w14:paraId="56E90121" w14:textId="77777777" w:rsidR="00A61E07" w:rsidRPr="00894DDB" w:rsidRDefault="00A61E07" w:rsidP="00894DDB">
            <w:pPr>
              <w:spacing w:after="0" w:line="240" w:lineRule="auto"/>
              <w:jc w:val="both"/>
              <w:rPr>
                <w:rFonts w:ascii="Arial" w:hAnsi="Arial" w:cs="Arial"/>
                <w:sz w:val="18"/>
                <w:szCs w:val="18"/>
              </w:rPr>
            </w:pPr>
          </w:p>
          <w:p w14:paraId="43DD39B0" w14:textId="77777777" w:rsidR="00A61E07" w:rsidRPr="00894DDB" w:rsidRDefault="00A61E07" w:rsidP="00894DDB">
            <w:pPr>
              <w:spacing w:after="0" w:line="240" w:lineRule="auto"/>
              <w:jc w:val="both"/>
              <w:rPr>
                <w:rFonts w:ascii="Arial" w:hAnsi="Arial" w:cs="Arial"/>
                <w:sz w:val="18"/>
                <w:szCs w:val="18"/>
              </w:rPr>
            </w:pPr>
            <w:r w:rsidRPr="00894DDB">
              <w:rPr>
                <w:rFonts w:ascii="Arial" w:hAnsi="Arial" w:cs="Arial"/>
                <w:i/>
                <w:sz w:val="18"/>
                <w:szCs w:val="18"/>
              </w:rPr>
              <w:t>Due Diligence Check</w:t>
            </w:r>
            <w:r w:rsidRPr="00894DDB">
              <w:rPr>
                <w:rFonts w:ascii="Arial" w:hAnsi="Arial" w:cs="Arial"/>
                <w:sz w:val="18"/>
                <w:szCs w:val="18"/>
              </w:rPr>
              <w:t xml:space="preserve"> </w:t>
            </w:r>
          </w:p>
          <w:p w14:paraId="18FAE198" w14:textId="77777777" w:rsidR="00A61E07" w:rsidRPr="00894DDB" w:rsidRDefault="00A61E07" w:rsidP="00894DDB">
            <w:pPr>
              <w:spacing w:after="0" w:line="240" w:lineRule="auto"/>
              <w:jc w:val="both"/>
              <w:rPr>
                <w:rFonts w:ascii="Arial" w:hAnsi="Arial" w:cs="Arial"/>
                <w:sz w:val="18"/>
                <w:szCs w:val="18"/>
              </w:rPr>
            </w:pPr>
          </w:p>
          <w:p w14:paraId="6BAD30B9" w14:textId="77777777" w:rsidR="00A61E07" w:rsidRPr="00894DDB" w:rsidRDefault="00A61E07" w:rsidP="00894DDB">
            <w:pPr>
              <w:spacing w:after="0" w:line="240" w:lineRule="auto"/>
              <w:jc w:val="both"/>
              <w:rPr>
                <w:rFonts w:ascii="Arial" w:hAnsi="Arial" w:cs="Arial"/>
                <w:sz w:val="18"/>
                <w:szCs w:val="18"/>
              </w:rPr>
            </w:pPr>
            <w:r w:rsidRPr="00894DDB">
              <w:rPr>
                <w:rFonts w:ascii="Arial" w:hAnsi="Arial" w:cs="Arial"/>
                <w:i/>
                <w:sz w:val="18"/>
                <w:szCs w:val="18"/>
              </w:rPr>
              <w:t>Site Visits</w:t>
            </w:r>
            <w:r w:rsidR="00E570CD" w:rsidRPr="00894DDB">
              <w:rPr>
                <w:rFonts w:ascii="Arial" w:hAnsi="Arial" w:cs="Arial"/>
                <w:sz w:val="18"/>
                <w:szCs w:val="18"/>
              </w:rPr>
              <w:t xml:space="preserve"> </w:t>
            </w:r>
          </w:p>
          <w:p w14:paraId="6E33255C" w14:textId="77777777" w:rsidR="003B4E86" w:rsidRPr="00894DDB" w:rsidRDefault="003B4E86" w:rsidP="00894DDB">
            <w:pPr>
              <w:spacing w:after="0" w:line="240" w:lineRule="auto"/>
              <w:jc w:val="both"/>
              <w:rPr>
                <w:rFonts w:ascii="Arial" w:hAnsi="Arial" w:cs="Arial"/>
                <w:sz w:val="18"/>
                <w:szCs w:val="18"/>
              </w:rPr>
            </w:pPr>
          </w:p>
          <w:p w14:paraId="3B2D39E0" w14:textId="77777777" w:rsidR="00EC381B" w:rsidRDefault="003B4E86" w:rsidP="00894DDB">
            <w:pPr>
              <w:spacing w:after="0" w:line="240" w:lineRule="auto"/>
              <w:jc w:val="both"/>
              <w:rPr>
                <w:rFonts w:ascii="Arial" w:hAnsi="Arial" w:cs="Arial"/>
                <w:sz w:val="18"/>
                <w:szCs w:val="18"/>
              </w:rPr>
            </w:pPr>
            <w:r w:rsidRPr="00894DDB">
              <w:rPr>
                <w:rFonts w:ascii="Arial" w:hAnsi="Arial" w:cs="Arial"/>
                <w:sz w:val="18"/>
                <w:szCs w:val="18"/>
              </w:rPr>
              <w:t xml:space="preserve">See: </w:t>
            </w:r>
          </w:p>
          <w:p w14:paraId="51121F2A" w14:textId="77777777" w:rsidR="003B4E86" w:rsidRPr="00EC381B" w:rsidRDefault="00F4424E" w:rsidP="00894DDB">
            <w:pPr>
              <w:spacing w:after="0" w:line="240" w:lineRule="auto"/>
              <w:jc w:val="both"/>
              <w:rPr>
                <w:rFonts w:ascii="Arial" w:hAnsi="Arial" w:cs="Arial"/>
                <w:sz w:val="18"/>
                <w:szCs w:val="18"/>
              </w:rPr>
            </w:pPr>
            <w:hyperlink r:id="rId29" w:history="1">
              <w:r w:rsidR="00EC381B" w:rsidRPr="00EC381B">
                <w:rPr>
                  <w:rStyle w:val="Hyperlink"/>
                  <w:rFonts w:ascii="Arial" w:hAnsi="Arial" w:cs="Arial"/>
                  <w:sz w:val="18"/>
                  <w:szCs w:val="18"/>
                </w:rPr>
                <w:t>http://www.imperial.ac.uk/about/governance/academic-governance/academic-policy/collaborative-provision/</w:t>
              </w:r>
            </w:hyperlink>
            <w:r w:rsidR="00EC381B" w:rsidRPr="00EC381B">
              <w:rPr>
                <w:rFonts w:ascii="Arial" w:hAnsi="Arial" w:cs="Arial"/>
                <w:sz w:val="18"/>
                <w:szCs w:val="18"/>
              </w:rPr>
              <w:t xml:space="preserve"> </w:t>
            </w:r>
          </w:p>
          <w:p w14:paraId="3F427177" w14:textId="77777777" w:rsidR="003B4E86" w:rsidRPr="00894DDB" w:rsidRDefault="003B4E86" w:rsidP="00894DDB">
            <w:pPr>
              <w:spacing w:after="0" w:line="240" w:lineRule="auto"/>
              <w:jc w:val="both"/>
              <w:rPr>
                <w:rFonts w:ascii="Arial" w:hAnsi="Arial" w:cs="Arial"/>
                <w:sz w:val="18"/>
                <w:szCs w:val="18"/>
              </w:rPr>
            </w:pPr>
          </w:p>
        </w:tc>
      </w:tr>
    </w:tbl>
    <w:p w14:paraId="07DB71D7" w14:textId="77777777" w:rsidR="00A61E07" w:rsidRPr="00894DDB" w:rsidRDefault="00A61E07" w:rsidP="00894DDB">
      <w:pPr>
        <w:pStyle w:val="ListParagraph"/>
        <w:spacing w:after="0"/>
        <w:ind w:left="0"/>
        <w:jc w:val="both"/>
        <w:rPr>
          <w:rFonts w:ascii="Arial" w:hAnsi="Arial" w:cs="Arial"/>
          <w:b/>
          <w:bCs/>
          <w:sz w:val="18"/>
          <w:szCs w:val="18"/>
        </w:rPr>
      </w:pPr>
    </w:p>
    <w:p w14:paraId="08AAF596" w14:textId="77777777" w:rsidR="00A61E07" w:rsidRPr="00894DDB" w:rsidRDefault="00A61E07" w:rsidP="00894DDB">
      <w:pPr>
        <w:pStyle w:val="ListParagraph"/>
        <w:spacing w:after="0"/>
        <w:ind w:left="0"/>
        <w:jc w:val="both"/>
        <w:rPr>
          <w:rFonts w:ascii="Arial" w:hAnsi="Arial" w:cs="Arial"/>
          <w:b/>
          <w:bCs/>
          <w:sz w:val="18"/>
          <w:szCs w:val="18"/>
        </w:rPr>
      </w:pPr>
    </w:p>
    <w:p w14:paraId="219C42FA" w14:textId="77777777" w:rsidR="00A61E07" w:rsidRPr="00894DDB" w:rsidRDefault="00A61E07" w:rsidP="00894DDB">
      <w:pPr>
        <w:pStyle w:val="ListParagraph"/>
        <w:spacing w:after="0"/>
        <w:ind w:left="0"/>
        <w:jc w:val="both"/>
        <w:rPr>
          <w:rFonts w:ascii="Arial" w:hAnsi="Arial" w:cs="Arial"/>
          <w:b/>
          <w:bCs/>
          <w:sz w:val="18"/>
          <w:szCs w:val="18"/>
        </w:rPr>
      </w:pPr>
    </w:p>
    <w:sectPr w:rsidR="00A61E07" w:rsidRPr="00894DDB">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1878" w14:textId="77777777" w:rsidR="004C0AD5" w:rsidRDefault="004C0AD5" w:rsidP="009267BA">
      <w:pPr>
        <w:spacing w:after="0" w:line="240" w:lineRule="auto"/>
      </w:pPr>
      <w:r>
        <w:separator/>
      </w:r>
    </w:p>
  </w:endnote>
  <w:endnote w:type="continuationSeparator" w:id="0">
    <w:p w14:paraId="02D2C2BA" w14:textId="77777777" w:rsidR="004C0AD5" w:rsidRDefault="004C0AD5" w:rsidP="0092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8C96" w14:textId="77777777" w:rsidR="004C0AD5" w:rsidRDefault="004C0AD5" w:rsidP="009267BA">
      <w:pPr>
        <w:spacing w:after="0" w:line="240" w:lineRule="auto"/>
      </w:pPr>
      <w:r>
        <w:separator/>
      </w:r>
    </w:p>
  </w:footnote>
  <w:footnote w:type="continuationSeparator" w:id="0">
    <w:p w14:paraId="181BD0EB" w14:textId="77777777" w:rsidR="004C0AD5" w:rsidRDefault="004C0AD5" w:rsidP="00926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14B6" w14:textId="77777777" w:rsidR="004C0AD5" w:rsidRDefault="004C0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F31"/>
    <w:multiLevelType w:val="hybridMultilevel"/>
    <w:tmpl w:val="B6C08B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4176A3"/>
    <w:multiLevelType w:val="hybridMultilevel"/>
    <w:tmpl w:val="725C9F62"/>
    <w:lvl w:ilvl="0" w:tplc="2410BC6E">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953940"/>
    <w:multiLevelType w:val="multilevel"/>
    <w:tmpl w:val="FBF45A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7"/>
        </w:tabs>
        <w:ind w:left="547"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7A95806"/>
    <w:multiLevelType w:val="hybridMultilevel"/>
    <w:tmpl w:val="2C80A9A0"/>
    <w:lvl w:ilvl="0" w:tplc="B38C9088">
      <w:start w:val="1"/>
      <w:numFmt w:val="bullet"/>
      <w:lvlText w:val="-"/>
      <w:lvlJc w:val="left"/>
      <w:pPr>
        <w:ind w:left="720" w:hanging="360"/>
      </w:pPr>
      <w:rPr>
        <w:rFonts w:ascii="Calibri" w:eastAsia="SimSu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984"/>
    <w:rsid w:val="00006856"/>
    <w:rsid w:val="0001797E"/>
    <w:rsid w:val="00034944"/>
    <w:rsid w:val="0004619B"/>
    <w:rsid w:val="000608D6"/>
    <w:rsid w:val="0008280D"/>
    <w:rsid w:val="001366A2"/>
    <w:rsid w:val="00140974"/>
    <w:rsid w:val="0015502D"/>
    <w:rsid w:val="001A1F4D"/>
    <w:rsid w:val="001E6C57"/>
    <w:rsid w:val="002828A6"/>
    <w:rsid w:val="002A73C9"/>
    <w:rsid w:val="002B5DB4"/>
    <w:rsid w:val="00300A41"/>
    <w:rsid w:val="00347F22"/>
    <w:rsid w:val="0035377C"/>
    <w:rsid w:val="00373D4F"/>
    <w:rsid w:val="00391FCF"/>
    <w:rsid w:val="00394C9B"/>
    <w:rsid w:val="003B4E86"/>
    <w:rsid w:val="003B66F9"/>
    <w:rsid w:val="003D29C7"/>
    <w:rsid w:val="003E0EDE"/>
    <w:rsid w:val="003F5305"/>
    <w:rsid w:val="00423CB4"/>
    <w:rsid w:val="00464615"/>
    <w:rsid w:val="00473984"/>
    <w:rsid w:val="004A0D22"/>
    <w:rsid w:val="004C0AD5"/>
    <w:rsid w:val="004E309F"/>
    <w:rsid w:val="00546E62"/>
    <w:rsid w:val="00575B08"/>
    <w:rsid w:val="00585978"/>
    <w:rsid w:val="005868E6"/>
    <w:rsid w:val="00586FB2"/>
    <w:rsid w:val="00596310"/>
    <w:rsid w:val="005E5917"/>
    <w:rsid w:val="00623E5E"/>
    <w:rsid w:val="006464EF"/>
    <w:rsid w:val="00657588"/>
    <w:rsid w:val="006D186E"/>
    <w:rsid w:val="006E300E"/>
    <w:rsid w:val="00705DEE"/>
    <w:rsid w:val="0073717A"/>
    <w:rsid w:val="007414DA"/>
    <w:rsid w:val="00766200"/>
    <w:rsid w:val="00774ABE"/>
    <w:rsid w:val="007A732C"/>
    <w:rsid w:val="007B1239"/>
    <w:rsid w:val="007E74EB"/>
    <w:rsid w:val="007F3310"/>
    <w:rsid w:val="007F781C"/>
    <w:rsid w:val="00811E0C"/>
    <w:rsid w:val="00813732"/>
    <w:rsid w:val="00836419"/>
    <w:rsid w:val="00852A90"/>
    <w:rsid w:val="00853F23"/>
    <w:rsid w:val="00872003"/>
    <w:rsid w:val="00894DDB"/>
    <w:rsid w:val="008B7129"/>
    <w:rsid w:val="008B7DB5"/>
    <w:rsid w:val="00920717"/>
    <w:rsid w:val="009267BA"/>
    <w:rsid w:val="00926B46"/>
    <w:rsid w:val="0096080D"/>
    <w:rsid w:val="009924C6"/>
    <w:rsid w:val="009D12C1"/>
    <w:rsid w:val="00A13C84"/>
    <w:rsid w:val="00A61E07"/>
    <w:rsid w:val="00AA3D23"/>
    <w:rsid w:val="00AB4CA0"/>
    <w:rsid w:val="00AB6312"/>
    <w:rsid w:val="00B069AA"/>
    <w:rsid w:val="00B3003B"/>
    <w:rsid w:val="00BC1207"/>
    <w:rsid w:val="00C11CED"/>
    <w:rsid w:val="00C40911"/>
    <w:rsid w:val="00C4144B"/>
    <w:rsid w:val="00CE5E15"/>
    <w:rsid w:val="00D03492"/>
    <w:rsid w:val="00D84F3A"/>
    <w:rsid w:val="00D85936"/>
    <w:rsid w:val="00DF5E2D"/>
    <w:rsid w:val="00E331F3"/>
    <w:rsid w:val="00E35131"/>
    <w:rsid w:val="00E43387"/>
    <w:rsid w:val="00E46DEF"/>
    <w:rsid w:val="00E570CD"/>
    <w:rsid w:val="00E62C95"/>
    <w:rsid w:val="00E86DE3"/>
    <w:rsid w:val="00EC381B"/>
    <w:rsid w:val="00EC3982"/>
    <w:rsid w:val="00ED17CA"/>
    <w:rsid w:val="00F170AF"/>
    <w:rsid w:val="00F17D58"/>
    <w:rsid w:val="00F21AF8"/>
    <w:rsid w:val="00F24921"/>
    <w:rsid w:val="00F4424E"/>
    <w:rsid w:val="00FB460A"/>
    <w:rsid w:val="00FC0B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9BA0"/>
  <w15:docId w15:val="{BE146327-27E7-4650-AFF8-81BE2B7B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984"/>
    <w:pPr>
      <w:ind w:left="720"/>
      <w:contextualSpacing/>
    </w:pPr>
    <w:rPr>
      <w:rFonts w:ascii="Calibri" w:eastAsia="Calibri" w:hAnsi="Calibri" w:cs="Times New Roman"/>
    </w:rPr>
  </w:style>
  <w:style w:type="character" w:styleId="Hyperlink">
    <w:name w:val="Hyperlink"/>
    <w:basedOn w:val="DefaultParagraphFont"/>
    <w:uiPriority w:val="99"/>
    <w:unhideWhenUsed/>
    <w:rsid w:val="00B069AA"/>
    <w:rPr>
      <w:color w:val="0000FF" w:themeColor="hyperlink"/>
      <w:u w:val="single"/>
    </w:rPr>
  </w:style>
  <w:style w:type="paragraph" w:styleId="NormalWeb">
    <w:name w:val="Normal (Web)"/>
    <w:basedOn w:val="Normal"/>
    <w:uiPriority w:val="99"/>
    <w:unhideWhenUsed/>
    <w:rsid w:val="00B069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F781C"/>
    <w:rPr>
      <w:b/>
      <w:bCs/>
    </w:rPr>
  </w:style>
  <w:style w:type="character" w:styleId="CommentReference">
    <w:name w:val="annotation reference"/>
    <w:basedOn w:val="DefaultParagraphFont"/>
    <w:uiPriority w:val="99"/>
    <w:semiHidden/>
    <w:unhideWhenUsed/>
    <w:rsid w:val="00853F23"/>
    <w:rPr>
      <w:sz w:val="16"/>
      <w:szCs w:val="16"/>
    </w:rPr>
  </w:style>
  <w:style w:type="paragraph" w:styleId="CommentText">
    <w:name w:val="annotation text"/>
    <w:basedOn w:val="Normal"/>
    <w:link w:val="CommentTextChar"/>
    <w:uiPriority w:val="99"/>
    <w:semiHidden/>
    <w:unhideWhenUsed/>
    <w:rsid w:val="00853F23"/>
    <w:pPr>
      <w:spacing w:line="240" w:lineRule="auto"/>
    </w:pPr>
    <w:rPr>
      <w:sz w:val="20"/>
      <w:szCs w:val="20"/>
    </w:rPr>
  </w:style>
  <w:style w:type="character" w:customStyle="1" w:styleId="CommentTextChar">
    <w:name w:val="Comment Text Char"/>
    <w:basedOn w:val="DefaultParagraphFont"/>
    <w:link w:val="CommentText"/>
    <w:uiPriority w:val="99"/>
    <w:semiHidden/>
    <w:rsid w:val="00853F23"/>
    <w:rPr>
      <w:sz w:val="20"/>
      <w:szCs w:val="20"/>
    </w:rPr>
  </w:style>
  <w:style w:type="paragraph" w:styleId="CommentSubject">
    <w:name w:val="annotation subject"/>
    <w:basedOn w:val="CommentText"/>
    <w:next w:val="CommentText"/>
    <w:link w:val="CommentSubjectChar"/>
    <w:uiPriority w:val="99"/>
    <w:semiHidden/>
    <w:unhideWhenUsed/>
    <w:rsid w:val="00853F23"/>
    <w:rPr>
      <w:b/>
      <w:bCs/>
    </w:rPr>
  </w:style>
  <w:style w:type="character" w:customStyle="1" w:styleId="CommentSubjectChar">
    <w:name w:val="Comment Subject Char"/>
    <w:basedOn w:val="CommentTextChar"/>
    <w:link w:val="CommentSubject"/>
    <w:uiPriority w:val="99"/>
    <w:semiHidden/>
    <w:rsid w:val="00853F23"/>
    <w:rPr>
      <w:b/>
      <w:bCs/>
      <w:sz w:val="20"/>
      <w:szCs w:val="20"/>
    </w:rPr>
  </w:style>
  <w:style w:type="paragraph" w:styleId="BalloonText">
    <w:name w:val="Balloon Text"/>
    <w:basedOn w:val="Normal"/>
    <w:link w:val="BalloonTextChar"/>
    <w:uiPriority w:val="99"/>
    <w:semiHidden/>
    <w:unhideWhenUsed/>
    <w:rsid w:val="00853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F23"/>
    <w:rPr>
      <w:rFonts w:ascii="Tahoma" w:hAnsi="Tahoma" w:cs="Tahoma"/>
      <w:sz w:val="16"/>
      <w:szCs w:val="16"/>
    </w:rPr>
  </w:style>
  <w:style w:type="paragraph" w:styleId="Header">
    <w:name w:val="header"/>
    <w:basedOn w:val="Normal"/>
    <w:link w:val="HeaderChar"/>
    <w:uiPriority w:val="99"/>
    <w:unhideWhenUsed/>
    <w:rsid w:val="00926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7BA"/>
  </w:style>
  <w:style w:type="paragraph" w:styleId="Footer">
    <w:name w:val="footer"/>
    <w:basedOn w:val="Normal"/>
    <w:link w:val="FooterChar"/>
    <w:uiPriority w:val="99"/>
    <w:unhideWhenUsed/>
    <w:rsid w:val="00926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7BA"/>
  </w:style>
  <w:style w:type="character" w:styleId="FollowedHyperlink">
    <w:name w:val="FollowedHyperlink"/>
    <w:basedOn w:val="DefaultParagraphFont"/>
    <w:uiPriority w:val="99"/>
    <w:semiHidden/>
    <w:unhideWhenUsed/>
    <w:rsid w:val="00F24921"/>
    <w:rPr>
      <w:color w:val="800080" w:themeColor="followedHyperlink"/>
      <w:u w:val="single"/>
    </w:rPr>
  </w:style>
  <w:style w:type="character" w:styleId="UnresolvedMention">
    <w:name w:val="Unresolved Mention"/>
    <w:basedOn w:val="DefaultParagraphFont"/>
    <w:uiPriority w:val="99"/>
    <w:semiHidden/>
    <w:unhideWhenUsed/>
    <w:rsid w:val="00C1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927965">
      <w:bodyDiv w:val="1"/>
      <w:marLeft w:val="0"/>
      <w:marRight w:val="0"/>
      <w:marTop w:val="0"/>
      <w:marBottom w:val="0"/>
      <w:divBdr>
        <w:top w:val="none" w:sz="0" w:space="0" w:color="auto"/>
        <w:left w:val="none" w:sz="0" w:space="0" w:color="auto"/>
        <w:bottom w:val="none" w:sz="0" w:space="0" w:color="auto"/>
        <w:right w:val="none" w:sz="0" w:space="0" w:color="auto"/>
      </w:divBdr>
      <w:divsChild>
        <w:div w:id="446701769">
          <w:marLeft w:val="0"/>
          <w:marRight w:val="0"/>
          <w:marTop w:val="0"/>
          <w:marBottom w:val="0"/>
          <w:divBdr>
            <w:top w:val="none" w:sz="0" w:space="0" w:color="auto"/>
            <w:left w:val="none" w:sz="0" w:space="0" w:color="auto"/>
            <w:bottom w:val="none" w:sz="0" w:space="0" w:color="auto"/>
            <w:right w:val="none" w:sz="0" w:space="0" w:color="auto"/>
          </w:divBdr>
          <w:divsChild>
            <w:div w:id="1388992699">
              <w:marLeft w:val="0"/>
              <w:marRight w:val="0"/>
              <w:marTop w:val="0"/>
              <w:marBottom w:val="0"/>
              <w:divBdr>
                <w:top w:val="none" w:sz="0" w:space="0" w:color="auto"/>
                <w:left w:val="none" w:sz="0" w:space="0" w:color="auto"/>
                <w:bottom w:val="none" w:sz="0" w:space="0" w:color="auto"/>
                <w:right w:val="none" w:sz="0" w:space="0" w:color="auto"/>
              </w:divBdr>
              <w:divsChild>
                <w:div w:id="2138333073">
                  <w:marLeft w:val="0"/>
                  <w:marRight w:val="0"/>
                  <w:marTop w:val="0"/>
                  <w:marBottom w:val="0"/>
                  <w:divBdr>
                    <w:top w:val="none" w:sz="0" w:space="0" w:color="auto"/>
                    <w:left w:val="none" w:sz="0" w:space="0" w:color="auto"/>
                    <w:bottom w:val="none" w:sz="0" w:space="0" w:color="auto"/>
                    <w:right w:val="none" w:sz="0" w:space="0" w:color="auto"/>
                  </w:divBdr>
                  <w:divsChild>
                    <w:div w:id="1140074762">
                      <w:marLeft w:val="0"/>
                      <w:marRight w:val="0"/>
                      <w:marTop w:val="0"/>
                      <w:marBottom w:val="0"/>
                      <w:divBdr>
                        <w:top w:val="none" w:sz="0" w:space="0" w:color="auto"/>
                        <w:left w:val="none" w:sz="0" w:space="0" w:color="auto"/>
                        <w:bottom w:val="none" w:sz="0" w:space="0" w:color="auto"/>
                        <w:right w:val="none" w:sz="0" w:space="0" w:color="auto"/>
                      </w:divBdr>
                      <w:divsChild>
                        <w:div w:id="1891722032">
                          <w:marLeft w:val="0"/>
                          <w:marRight w:val="0"/>
                          <w:marTop w:val="0"/>
                          <w:marBottom w:val="0"/>
                          <w:divBdr>
                            <w:top w:val="none" w:sz="0" w:space="0" w:color="auto"/>
                            <w:left w:val="none" w:sz="0" w:space="0" w:color="auto"/>
                            <w:bottom w:val="none" w:sz="0" w:space="0" w:color="auto"/>
                            <w:right w:val="none" w:sz="0" w:space="0" w:color="auto"/>
                          </w:divBdr>
                          <w:divsChild>
                            <w:div w:id="286090754">
                              <w:marLeft w:val="0"/>
                              <w:marRight w:val="0"/>
                              <w:marTop w:val="0"/>
                              <w:marBottom w:val="0"/>
                              <w:divBdr>
                                <w:top w:val="none" w:sz="0" w:space="0" w:color="auto"/>
                                <w:left w:val="none" w:sz="0" w:space="0" w:color="auto"/>
                                <w:bottom w:val="none" w:sz="0" w:space="0" w:color="auto"/>
                                <w:right w:val="none" w:sz="0" w:space="0" w:color="auto"/>
                              </w:divBdr>
                              <w:divsChild>
                                <w:div w:id="368916241">
                                  <w:marLeft w:val="0"/>
                                  <w:marRight w:val="0"/>
                                  <w:marTop w:val="0"/>
                                  <w:marBottom w:val="0"/>
                                  <w:divBdr>
                                    <w:top w:val="none" w:sz="0" w:space="0" w:color="auto"/>
                                    <w:left w:val="none" w:sz="0" w:space="0" w:color="auto"/>
                                    <w:bottom w:val="none" w:sz="0" w:space="0" w:color="auto"/>
                                    <w:right w:val="none" w:sz="0" w:space="0" w:color="auto"/>
                                  </w:divBdr>
                                  <w:divsChild>
                                    <w:div w:id="2032418340">
                                      <w:marLeft w:val="0"/>
                                      <w:marRight w:val="0"/>
                                      <w:marTop w:val="0"/>
                                      <w:marBottom w:val="0"/>
                                      <w:divBdr>
                                        <w:top w:val="none" w:sz="0" w:space="0" w:color="auto"/>
                                        <w:left w:val="none" w:sz="0" w:space="0" w:color="auto"/>
                                        <w:bottom w:val="none" w:sz="0" w:space="0" w:color="auto"/>
                                        <w:right w:val="none" w:sz="0" w:space="0" w:color="auto"/>
                                      </w:divBdr>
                                      <w:divsChild>
                                        <w:div w:id="1099720454">
                                          <w:marLeft w:val="0"/>
                                          <w:marRight w:val="0"/>
                                          <w:marTop w:val="0"/>
                                          <w:marBottom w:val="0"/>
                                          <w:divBdr>
                                            <w:top w:val="none" w:sz="0" w:space="0" w:color="auto"/>
                                            <w:left w:val="none" w:sz="0" w:space="0" w:color="auto"/>
                                            <w:bottom w:val="none" w:sz="0" w:space="0" w:color="auto"/>
                                            <w:right w:val="none" w:sz="0" w:space="0" w:color="auto"/>
                                          </w:divBdr>
                                          <w:divsChild>
                                            <w:div w:id="620645106">
                                              <w:marLeft w:val="0"/>
                                              <w:marRight w:val="0"/>
                                              <w:marTop w:val="0"/>
                                              <w:marBottom w:val="0"/>
                                              <w:divBdr>
                                                <w:top w:val="none" w:sz="0" w:space="0" w:color="auto"/>
                                                <w:left w:val="none" w:sz="0" w:space="0" w:color="auto"/>
                                                <w:bottom w:val="none" w:sz="0" w:space="0" w:color="auto"/>
                                                <w:right w:val="none" w:sz="0" w:space="0" w:color="auto"/>
                                              </w:divBdr>
                                              <w:divsChild>
                                                <w:div w:id="18747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824220">
      <w:bodyDiv w:val="1"/>
      <w:marLeft w:val="0"/>
      <w:marRight w:val="0"/>
      <w:marTop w:val="0"/>
      <w:marBottom w:val="0"/>
      <w:divBdr>
        <w:top w:val="none" w:sz="0" w:space="0" w:color="auto"/>
        <w:left w:val="none" w:sz="0" w:space="0" w:color="auto"/>
        <w:bottom w:val="none" w:sz="0" w:space="0" w:color="auto"/>
        <w:right w:val="none" w:sz="0" w:space="0" w:color="auto"/>
      </w:divBdr>
    </w:div>
    <w:div w:id="1792437287">
      <w:bodyDiv w:val="1"/>
      <w:marLeft w:val="0"/>
      <w:marRight w:val="0"/>
      <w:marTop w:val="0"/>
      <w:marBottom w:val="0"/>
      <w:divBdr>
        <w:top w:val="none" w:sz="0" w:space="0" w:color="auto"/>
        <w:left w:val="none" w:sz="0" w:space="0" w:color="auto"/>
        <w:bottom w:val="none" w:sz="0" w:space="0" w:color="auto"/>
        <w:right w:val="none" w:sz="0" w:space="0" w:color="auto"/>
      </w:divBdr>
      <w:divsChild>
        <w:div w:id="70860917">
          <w:marLeft w:val="0"/>
          <w:marRight w:val="0"/>
          <w:marTop w:val="0"/>
          <w:marBottom w:val="0"/>
          <w:divBdr>
            <w:top w:val="none" w:sz="0" w:space="0" w:color="auto"/>
            <w:left w:val="none" w:sz="0" w:space="0" w:color="auto"/>
            <w:bottom w:val="none" w:sz="0" w:space="0" w:color="auto"/>
            <w:right w:val="none" w:sz="0" w:space="0" w:color="auto"/>
          </w:divBdr>
          <w:divsChild>
            <w:div w:id="1391810142">
              <w:marLeft w:val="0"/>
              <w:marRight w:val="0"/>
              <w:marTop w:val="0"/>
              <w:marBottom w:val="0"/>
              <w:divBdr>
                <w:top w:val="none" w:sz="0" w:space="0" w:color="auto"/>
                <w:left w:val="none" w:sz="0" w:space="0" w:color="auto"/>
                <w:bottom w:val="none" w:sz="0" w:space="0" w:color="auto"/>
                <w:right w:val="none" w:sz="0" w:space="0" w:color="auto"/>
              </w:divBdr>
              <w:divsChild>
                <w:div w:id="2128772867">
                  <w:marLeft w:val="0"/>
                  <w:marRight w:val="0"/>
                  <w:marTop w:val="0"/>
                  <w:marBottom w:val="0"/>
                  <w:divBdr>
                    <w:top w:val="none" w:sz="0" w:space="0" w:color="auto"/>
                    <w:left w:val="none" w:sz="0" w:space="0" w:color="auto"/>
                    <w:bottom w:val="none" w:sz="0" w:space="0" w:color="auto"/>
                    <w:right w:val="none" w:sz="0" w:space="0" w:color="auto"/>
                  </w:divBdr>
                  <w:divsChild>
                    <w:div w:id="1055855984">
                      <w:marLeft w:val="0"/>
                      <w:marRight w:val="0"/>
                      <w:marTop w:val="0"/>
                      <w:marBottom w:val="0"/>
                      <w:divBdr>
                        <w:top w:val="none" w:sz="0" w:space="0" w:color="auto"/>
                        <w:left w:val="none" w:sz="0" w:space="0" w:color="auto"/>
                        <w:bottom w:val="none" w:sz="0" w:space="0" w:color="auto"/>
                        <w:right w:val="none" w:sz="0" w:space="0" w:color="auto"/>
                      </w:divBdr>
                      <w:divsChild>
                        <w:div w:id="1669212468">
                          <w:marLeft w:val="0"/>
                          <w:marRight w:val="0"/>
                          <w:marTop w:val="0"/>
                          <w:marBottom w:val="0"/>
                          <w:divBdr>
                            <w:top w:val="none" w:sz="0" w:space="0" w:color="auto"/>
                            <w:left w:val="none" w:sz="0" w:space="0" w:color="auto"/>
                            <w:bottom w:val="none" w:sz="0" w:space="0" w:color="auto"/>
                            <w:right w:val="none" w:sz="0" w:space="0" w:color="auto"/>
                          </w:divBdr>
                          <w:divsChild>
                            <w:div w:id="1225944938">
                              <w:marLeft w:val="0"/>
                              <w:marRight w:val="0"/>
                              <w:marTop w:val="0"/>
                              <w:marBottom w:val="0"/>
                              <w:divBdr>
                                <w:top w:val="none" w:sz="0" w:space="0" w:color="auto"/>
                                <w:left w:val="none" w:sz="0" w:space="0" w:color="auto"/>
                                <w:bottom w:val="none" w:sz="0" w:space="0" w:color="auto"/>
                                <w:right w:val="none" w:sz="0" w:space="0" w:color="auto"/>
                              </w:divBdr>
                              <w:divsChild>
                                <w:div w:id="1945267339">
                                  <w:marLeft w:val="0"/>
                                  <w:marRight w:val="0"/>
                                  <w:marTop w:val="0"/>
                                  <w:marBottom w:val="0"/>
                                  <w:divBdr>
                                    <w:top w:val="none" w:sz="0" w:space="0" w:color="auto"/>
                                    <w:left w:val="none" w:sz="0" w:space="0" w:color="auto"/>
                                    <w:bottom w:val="none" w:sz="0" w:space="0" w:color="auto"/>
                                    <w:right w:val="none" w:sz="0" w:space="0" w:color="auto"/>
                                  </w:divBdr>
                                  <w:divsChild>
                                    <w:div w:id="1613200592">
                                      <w:marLeft w:val="0"/>
                                      <w:marRight w:val="0"/>
                                      <w:marTop w:val="0"/>
                                      <w:marBottom w:val="0"/>
                                      <w:divBdr>
                                        <w:top w:val="none" w:sz="0" w:space="0" w:color="auto"/>
                                        <w:left w:val="none" w:sz="0" w:space="0" w:color="auto"/>
                                        <w:bottom w:val="none" w:sz="0" w:space="0" w:color="auto"/>
                                        <w:right w:val="none" w:sz="0" w:space="0" w:color="auto"/>
                                      </w:divBdr>
                                      <w:divsChild>
                                        <w:div w:id="1974020455">
                                          <w:marLeft w:val="0"/>
                                          <w:marRight w:val="0"/>
                                          <w:marTop w:val="0"/>
                                          <w:marBottom w:val="0"/>
                                          <w:divBdr>
                                            <w:top w:val="none" w:sz="0" w:space="0" w:color="auto"/>
                                            <w:left w:val="none" w:sz="0" w:space="0" w:color="auto"/>
                                            <w:bottom w:val="none" w:sz="0" w:space="0" w:color="auto"/>
                                            <w:right w:val="none" w:sz="0" w:space="0" w:color="auto"/>
                                          </w:divBdr>
                                          <w:divsChild>
                                            <w:div w:id="2127312570">
                                              <w:marLeft w:val="0"/>
                                              <w:marRight w:val="0"/>
                                              <w:marTop w:val="0"/>
                                              <w:marBottom w:val="0"/>
                                              <w:divBdr>
                                                <w:top w:val="none" w:sz="0" w:space="0" w:color="auto"/>
                                                <w:left w:val="none" w:sz="0" w:space="0" w:color="auto"/>
                                                <w:bottom w:val="none" w:sz="0" w:space="0" w:color="auto"/>
                                                <w:right w:val="none" w:sz="0" w:space="0" w:color="auto"/>
                                              </w:divBdr>
                                              <w:divsChild>
                                                <w:div w:id="10329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study/apply/undergraduate/entry-requirements/" TargetMode="External"/><Relationship Id="rId13" Type="http://schemas.openxmlformats.org/officeDocument/2006/relationships/hyperlink" Target="https://www.imperial.ac.uk/study/apply/english-language/" TargetMode="External"/><Relationship Id="rId18" Type="http://schemas.openxmlformats.org/officeDocument/2006/relationships/hyperlink" Target="http://www.imperial.ac.uk/about/governance/academic-governance/academic-policy/complaints-appeals-and-discipline/" TargetMode="External"/><Relationship Id="rId26" Type="http://schemas.openxmlformats.org/officeDocument/2006/relationships/hyperlink" Target="http://www.imperial.ac.uk/research-and-innovation/about-imperial-research/research-integrity/misconduct/" TargetMode="External"/><Relationship Id="rId3" Type="http://schemas.openxmlformats.org/officeDocument/2006/relationships/settings" Target="settings.xml"/><Relationship Id="rId21" Type="http://schemas.openxmlformats.org/officeDocument/2006/relationships/hyperlink" Target="http://www.imperial.ac.uk/about/governance/academic-governance/academic-policy/" TargetMode="External"/><Relationship Id="rId7" Type="http://schemas.openxmlformats.org/officeDocument/2006/relationships/image" Target="media/image1.png"/><Relationship Id="rId12" Type="http://schemas.openxmlformats.org/officeDocument/2006/relationships/hyperlink" Target="https://www.imperial.ac.uk/academic-english/current-students/doctoral/" TargetMode="External"/><Relationship Id="rId17" Type="http://schemas.openxmlformats.org/officeDocument/2006/relationships/hyperlink" Target="http://www.imperial.ac.uk/about/governance/academic-governance/academic-policy/complaints-appeals-and-discipline/" TargetMode="External"/><Relationship Id="rId25" Type="http://schemas.openxmlformats.org/officeDocument/2006/relationships/hyperlink" Target="http://www.imperial.ac.uk/about/governance/academic-governance/academic-policy/research-programmes/" TargetMode="External"/><Relationship Id="rId2" Type="http://schemas.openxmlformats.org/officeDocument/2006/relationships/styles" Target="styles.xml"/><Relationship Id="rId16" Type="http://schemas.openxmlformats.org/officeDocument/2006/relationships/hyperlink" Target="http://www.imperial.ac.uk/about/governance/academic-governance/academic-policy/exams-and-assessment/" TargetMode="External"/><Relationship Id="rId20" Type="http://schemas.openxmlformats.org/officeDocument/2006/relationships/hyperlink" Target="http://www.imperial.ac.uk/about/governance/academic-governance/academic-policy/research-programmes/" TargetMode="External"/><Relationship Id="rId29" Type="http://schemas.openxmlformats.org/officeDocument/2006/relationships/hyperlink" Target="http://www.imperial.ac.uk/about/governance/academic-governance/academic-policy/collaborative-provi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erial.ac.uk/academic-english/" TargetMode="External"/><Relationship Id="rId24" Type="http://schemas.openxmlformats.org/officeDocument/2006/relationships/hyperlink" Target="http://www.imperial.ac.uk/about/governance/academic-governance/academic-policy/research-programm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mperial.ac.uk/student-records-and-data/for-current-students/undergraduate-and-taught-postgraduate/exams-assessments-and-regulations/mitigating-circumstances/" TargetMode="External"/><Relationship Id="rId23" Type="http://schemas.openxmlformats.org/officeDocument/2006/relationships/hyperlink" Target="http://www.imperial.ac.uk/about/governance/academic-governance/academic-policy/research-programmes/" TargetMode="External"/><Relationship Id="rId28" Type="http://schemas.openxmlformats.org/officeDocument/2006/relationships/hyperlink" Target="https://www.imperial.ac.uk/study/fees-and-funding/" TargetMode="External"/><Relationship Id="rId10" Type="http://schemas.openxmlformats.org/officeDocument/2006/relationships/hyperlink" Target="https://www.imperial.ac.uk/study/apply/english-language/" TargetMode="External"/><Relationship Id="rId19" Type="http://schemas.openxmlformats.org/officeDocument/2006/relationships/hyperlink" Target="http://www.imperial.ac.uk/about/governance/academic-governance/regulation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mperial.ac.uk/study/apply/postgraduate-taught/entry-requirements/" TargetMode="External"/><Relationship Id="rId14" Type="http://schemas.openxmlformats.org/officeDocument/2006/relationships/hyperlink" Target="http://www.imperial.ac.uk/about/governance/academic-governance/academic-policy/external-examining/" TargetMode="External"/><Relationship Id="rId22" Type="http://schemas.openxmlformats.org/officeDocument/2006/relationships/hyperlink" Target="http://www.imperial.ac.uk/media/imperial-college/administration-and-support-services/registry/academic-governance/public/academic-policy/masters-level-precepts/Precepts-for-Master's-level-programmes.pdf" TargetMode="External"/><Relationship Id="rId27" Type="http://schemas.openxmlformats.org/officeDocument/2006/relationships/hyperlink" Target="http://www.imperial.ac.uk/research-and-innovation/about-imperial-research/research-integrity/public-interest-disclosure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20</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scwhite</dc:creator>
  <cp:keywords/>
  <dc:description/>
  <cp:lastModifiedBy>Huynh, Amy</cp:lastModifiedBy>
  <cp:revision>87</cp:revision>
  <dcterms:created xsi:type="dcterms:W3CDTF">2013-10-10T08:51:00Z</dcterms:created>
  <dcterms:modified xsi:type="dcterms:W3CDTF">2022-12-19T15:19:00Z</dcterms:modified>
</cp:coreProperties>
</file>