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3994" w14:textId="6210C937" w:rsidR="00CA1772" w:rsidRPr="00CA1772" w:rsidRDefault="00CA1772" w:rsidP="00CA1772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CA1772">
        <w:rPr>
          <w:rFonts w:ascii="Arial" w:hAnsi="Arial" w:cs="Arial"/>
          <w:b/>
          <w:sz w:val="28"/>
        </w:rPr>
        <w:t xml:space="preserve">PRIVACY NOTICE FOR IGHI </w:t>
      </w:r>
      <w:r w:rsidR="00D63524">
        <w:rPr>
          <w:rFonts w:ascii="Arial" w:hAnsi="Arial" w:cs="Arial"/>
          <w:b/>
          <w:sz w:val="28"/>
        </w:rPr>
        <w:t>HEALTH INNOVATION PRIZE</w:t>
      </w:r>
    </w:p>
    <w:p w14:paraId="1A023995" w14:textId="349EBB79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 xml:space="preserve">This Privacy Notice (Notice) explains how </w:t>
      </w:r>
      <w:r>
        <w:rPr>
          <w:rFonts w:ascii="Arial" w:hAnsi="Arial" w:cs="Arial"/>
        </w:rPr>
        <w:t>the Institute of Global Health Innovation</w:t>
      </w:r>
      <w:r w:rsidRPr="00CA17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IGHI, we, our, </w:t>
      </w:r>
      <w:r w:rsidRPr="00CA1772">
        <w:rPr>
          <w:rFonts w:ascii="Arial" w:hAnsi="Arial" w:cs="Arial"/>
        </w:rPr>
        <w:t xml:space="preserve">us) processes your personal data when you </w:t>
      </w:r>
      <w:r>
        <w:rPr>
          <w:rFonts w:ascii="Arial" w:hAnsi="Arial" w:cs="Arial"/>
        </w:rPr>
        <w:t xml:space="preserve">apply for our </w:t>
      </w:r>
      <w:r w:rsidR="00D63524">
        <w:rPr>
          <w:rFonts w:ascii="Arial" w:hAnsi="Arial" w:cs="Arial"/>
        </w:rPr>
        <w:t>Health Innovation Prize (formerly known as the Health Innovation Prize)</w:t>
      </w:r>
      <w:r>
        <w:rPr>
          <w:rFonts w:ascii="Arial" w:hAnsi="Arial" w:cs="Arial"/>
        </w:rPr>
        <w:t>,</w:t>
      </w:r>
      <w:r w:rsidRPr="00CA1772">
        <w:rPr>
          <w:rFonts w:ascii="Arial" w:hAnsi="Arial" w:cs="Arial"/>
        </w:rPr>
        <w:t xml:space="preserve"> and your rights in relation to the personal data we hold.</w:t>
      </w:r>
    </w:p>
    <w:p w14:paraId="1A023996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For the purposes of the EU General Data Protection Reg</w:t>
      </w:r>
      <w:r>
        <w:rPr>
          <w:rFonts w:ascii="Arial" w:hAnsi="Arial" w:cs="Arial"/>
        </w:rPr>
        <w:t xml:space="preserve">ulation 2016/679 (GDPR) and the </w:t>
      </w:r>
      <w:r w:rsidRPr="00CA1772">
        <w:rPr>
          <w:rFonts w:ascii="Arial" w:hAnsi="Arial" w:cs="Arial"/>
        </w:rPr>
        <w:t xml:space="preserve">Data Protection Act 2018, the </w:t>
      </w:r>
      <w:r>
        <w:rPr>
          <w:rFonts w:ascii="Arial" w:hAnsi="Arial" w:cs="Arial"/>
        </w:rPr>
        <w:t>IGHI</w:t>
      </w:r>
      <w:r w:rsidRPr="00CA1772">
        <w:rPr>
          <w:rFonts w:ascii="Arial" w:hAnsi="Arial" w:cs="Arial"/>
        </w:rPr>
        <w:t xml:space="preserve"> is the data controller of </w:t>
      </w:r>
      <w:r>
        <w:rPr>
          <w:rFonts w:ascii="Arial" w:hAnsi="Arial" w:cs="Arial"/>
        </w:rPr>
        <w:t xml:space="preserve">your personal data. Imperial College London </w:t>
      </w:r>
      <w:r w:rsidRPr="00CA1772">
        <w:rPr>
          <w:rFonts w:ascii="Arial" w:hAnsi="Arial" w:cs="Arial"/>
        </w:rPr>
        <w:t>has appointed a Data Protection Officer, who can be contacted via email at</w:t>
      </w:r>
    </w:p>
    <w:p w14:paraId="1A023997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dpo@imperial.ac.uk, via telephone on 20 7594 3502 and via post at Imperial College London,</w:t>
      </w:r>
    </w:p>
    <w:p w14:paraId="1A023998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Data Protection Officer, Faculty Building Level 4, London SW7 2AZ.</w:t>
      </w:r>
    </w:p>
    <w:p w14:paraId="1A023999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For more information about the College's data protection po</w:t>
      </w:r>
      <w:r>
        <w:rPr>
          <w:rFonts w:ascii="Arial" w:hAnsi="Arial" w:cs="Arial"/>
        </w:rPr>
        <w:t xml:space="preserve">licies please refer to our data </w:t>
      </w:r>
      <w:r w:rsidRPr="00CA1772">
        <w:rPr>
          <w:rFonts w:ascii="Arial" w:hAnsi="Arial" w:cs="Arial"/>
        </w:rPr>
        <w:t>protection webpage http://www.imperial.ac.uk/admin-services/legal-services-office/dataprotection/.</w:t>
      </w:r>
    </w:p>
    <w:p w14:paraId="1A02399A" w14:textId="77777777" w:rsidR="00CA1772" w:rsidRPr="007F10D3" w:rsidRDefault="00CA1772" w:rsidP="00CA1772">
      <w:pPr>
        <w:spacing w:line="276" w:lineRule="auto"/>
        <w:rPr>
          <w:rFonts w:ascii="Arial" w:hAnsi="Arial" w:cs="Arial"/>
          <w:b/>
        </w:rPr>
      </w:pPr>
      <w:r w:rsidRPr="007F10D3">
        <w:rPr>
          <w:rFonts w:ascii="Arial" w:hAnsi="Arial" w:cs="Arial"/>
          <w:b/>
        </w:rPr>
        <w:t>How your personal data is collected</w:t>
      </w:r>
    </w:p>
    <w:p w14:paraId="1A02399B" w14:textId="77777777" w:rsidR="00CA1772" w:rsidRPr="00CA1772" w:rsidRDefault="007F10D3" w:rsidP="00CA177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IGHI</w:t>
      </w:r>
      <w:r w:rsidR="00CA1772" w:rsidRPr="00CA1772">
        <w:rPr>
          <w:rFonts w:ascii="Arial" w:hAnsi="Arial" w:cs="Arial"/>
        </w:rPr>
        <w:t xml:space="preserve"> collects your personal data from the following sources:</w:t>
      </w:r>
    </w:p>
    <w:p w14:paraId="1A02399C" w14:textId="77777777" w:rsidR="00033355" w:rsidRDefault="007F10D3" w:rsidP="0003335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F10D3">
        <w:rPr>
          <w:rFonts w:ascii="Arial" w:hAnsi="Arial" w:cs="Arial"/>
        </w:rPr>
        <w:t>from you, typically when you:</w:t>
      </w:r>
    </w:p>
    <w:p w14:paraId="1A02399D" w14:textId="4EEF501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 w:rsidRPr="00033355">
        <w:rPr>
          <w:rFonts w:ascii="Arial" w:hAnsi="Arial" w:cs="Arial"/>
        </w:rPr>
        <w:t>-</w:t>
      </w:r>
      <w:r w:rsidR="00226ADB" w:rsidRPr="00033355">
        <w:rPr>
          <w:rFonts w:ascii="Arial" w:hAnsi="Arial" w:cs="Arial"/>
        </w:rPr>
        <w:t xml:space="preserve"> </w:t>
      </w:r>
      <w:r w:rsidR="00CA1772" w:rsidRPr="00033355">
        <w:rPr>
          <w:rFonts w:ascii="Arial" w:hAnsi="Arial" w:cs="Arial"/>
        </w:rPr>
        <w:t>complete forms in relation to attending or participating in an Event, including</w:t>
      </w:r>
      <w:r w:rsidR="00226ADB" w:rsidRPr="00033355">
        <w:rPr>
          <w:rFonts w:ascii="Arial" w:hAnsi="Arial" w:cs="Arial"/>
        </w:rPr>
        <w:t xml:space="preserve"> </w:t>
      </w:r>
      <w:r w:rsidR="00CA1772" w:rsidRPr="00033355">
        <w:rPr>
          <w:rFonts w:ascii="Arial" w:hAnsi="Arial" w:cs="Arial"/>
        </w:rPr>
        <w:t>registering for tickets online</w:t>
      </w:r>
      <w:r w:rsidR="005F3F19" w:rsidRPr="00033355">
        <w:rPr>
          <w:rFonts w:ascii="Arial" w:hAnsi="Arial" w:cs="Arial"/>
        </w:rPr>
        <w:t xml:space="preserve"> and applying for the </w:t>
      </w:r>
      <w:r w:rsidR="00D63524">
        <w:rPr>
          <w:rFonts w:ascii="Arial" w:hAnsi="Arial" w:cs="Arial"/>
        </w:rPr>
        <w:t>Health Innovation Prize</w:t>
      </w:r>
      <w:r w:rsidR="00CA1772" w:rsidRPr="00033355">
        <w:rPr>
          <w:rFonts w:ascii="Arial" w:hAnsi="Arial" w:cs="Arial"/>
        </w:rPr>
        <w:t>;</w:t>
      </w:r>
    </w:p>
    <w:p w14:paraId="1A02399E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attend and participate in an Event;</w:t>
      </w:r>
    </w:p>
    <w:p w14:paraId="1A02399F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interact with one of our representatives or employees during an Event (for</w:t>
      </w:r>
      <w:r w:rsidR="00226ADB">
        <w:rPr>
          <w:rFonts w:ascii="Arial" w:hAnsi="Arial" w:cs="Arial"/>
        </w:rPr>
        <w:t xml:space="preserve"> </w:t>
      </w:r>
      <w:r w:rsidR="00CA1772" w:rsidRPr="00CA1772">
        <w:rPr>
          <w:rFonts w:ascii="Arial" w:hAnsi="Arial" w:cs="Arial"/>
        </w:rPr>
        <w:t>example when you sign up to a mailing list or enter a competition);</w:t>
      </w:r>
    </w:p>
    <w:p w14:paraId="1A0239A0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complete our surveys and feedback forms;</w:t>
      </w:r>
    </w:p>
    <w:p w14:paraId="1A0239A1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communicate with us by post, email, online chat, social media, telephone or</w:t>
      </w:r>
      <w:r w:rsidR="00226ADB">
        <w:rPr>
          <w:rFonts w:ascii="Arial" w:hAnsi="Arial" w:cs="Arial"/>
        </w:rPr>
        <w:t xml:space="preserve"> </w:t>
      </w:r>
      <w:r w:rsidR="00CA1772" w:rsidRPr="00CA1772">
        <w:rPr>
          <w:rFonts w:ascii="Arial" w:hAnsi="Arial" w:cs="Arial"/>
        </w:rPr>
        <w:t>another format;</w:t>
      </w:r>
    </w:p>
    <w:p w14:paraId="1A0239A2" w14:textId="77777777" w:rsidR="00CA1772" w:rsidRPr="00CA1772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visit the </w:t>
      </w:r>
      <w:r>
        <w:rPr>
          <w:rFonts w:ascii="Arial" w:hAnsi="Arial" w:cs="Arial"/>
        </w:rPr>
        <w:t>IGHI</w:t>
      </w:r>
      <w:r w:rsidR="00CA1772" w:rsidRPr="00CA1772">
        <w:rPr>
          <w:rFonts w:ascii="Arial" w:hAnsi="Arial" w:cs="Arial"/>
        </w:rPr>
        <w:t xml:space="preserve"> website, including when you search, register or use our</w:t>
      </w:r>
      <w:r w:rsidR="00226ADB">
        <w:rPr>
          <w:rFonts w:ascii="Arial" w:hAnsi="Arial" w:cs="Arial"/>
        </w:rPr>
        <w:t xml:space="preserve"> </w:t>
      </w:r>
      <w:r w:rsidR="00CA1772" w:rsidRPr="00CA1772">
        <w:rPr>
          <w:rFonts w:ascii="Arial" w:hAnsi="Arial" w:cs="Arial"/>
        </w:rPr>
        <w:t xml:space="preserve">online </w:t>
      </w:r>
      <w:r w:rsidR="007E7A94">
        <w:rPr>
          <w:rFonts w:ascii="Arial" w:hAnsi="Arial" w:cs="Arial"/>
        </w:rPr>
        <w:t>application</w:t>
      </w:r>
      <w:r w:rsidR="00CA1772" w:rsidRPr="00CA1772">
        <w:rPr>
          <w:rFonts w:ascii="Arial" w:hAnsi="Arial" w:cs="Arial"/>
        </w:rPr>
        <w:t>/ticketing portals or sign-up for an event.</w:t>
      </w:r>
    </w:p>
    <w:p w14:paraId="1A0239A3" w14:textId="77777777" w:rsidR="00033355" w:rsidRDefault="00CA1772" w:rsidP="0003335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7F10D3">
        <w:rPr>
          <w:rFonts w:ascii="Arial" w:hAnsi="Arial" w:cs="Arial"/>
        </w:rPr>
        <w:t>from third parties such as:</w:t>
      </w:r>
    </w:p>
    <w:p w14:paraId="1A0239A4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 w:rsidRPr="00033355">
        <w:rPr>
          <w:rFonts w:ascii="Arial" w:hAnsi="Arial" w:cs="Arial"/>
        </w:rPr>
        <w:t>-</w:t>
      </w:r>
      <w:r w:rsidR="00CA1772" w:rsidRPr="00033355">
        <w:rPr>
          <w:rFonts w:ascii="Arial" w:hAnsi="Arial" w:cs="Arial"/>
        </w:rPr>
        <w:t xml:space="preserve"> ticketing agencies who process ticket orders on our behalf;</w:t>
      </w:r>
    </w:p>
    <w:p w14:paraId="1A0239A5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a third party who may purchase tickets on your behalf or register your details</w:t>
      </w:r>
      <w:r w:rsidR="00226ADB">
        <w:rPr>
          <w:rFonts w:ascii="Arial" w:hAnsi="Arial" w:cs="Arial"/>
        </w:rPr>
        <w:t xml:space="preserve"> </w:t>
      </w:r>
      <w:r w:rsidR="00CA1772" w:rsidRPr="00CA1772">
        <w:rPr>
          <w:rFonts w:ascii="Arial" w:hAnsi="Arial" w:cs="Arial"/>
        </w:rPr>
        <w:t xml:space="preserve">with </w:t>
      </w:r>
      <w:proofErr w:type="gramStart"/>
      <w:r w:rsidR="00CA1772" w:rsidRPr="00CA1772">
        <w:rPr>
          <w:rFonts w:ascii="Arial" w:hAnsi="Arial" w:cs="Arial"/>
        </w:rPr>
        <w:t>us;</w:t>
      </w:r>
      <w:proofErr w:type="gramEnd"/>
    </w:p>
    <w:p w14:paraId="1A0239A6" w14:textId="77777777" w:rsidR="00033355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our website, ticketing and </w:t>
      </w:r>
      <w:r w:rsidR="007E7A94">
        <w:rPr>
          <w:rFonts w:ascii="Arial" w:hAnsi="Arial" w:cs="Arial"/>
        </w:rPr>
        <w:t>application</w:t>
      </w:r>
      <w:r w:rsidR="00CA1772" w:rsidRPr="00CA1772">
        <w:rPr>
          <w:rFonts w:ascii="Arial" w:hAnsi="Arial" w:cs="Arial"/>
        </w:rPr>
        <w:t xml:space="preserve"> platform </w:t>
      </w:r>
      <w:proofErr w:type="gramStart"/>
      <w:r w:rsidR="00CA1772" w:rsidRPr="00CA1772">
        <w:rPr>
          <w:rFonts w:ascii="Arial" w:hAnsi="Arial" w:cs="Arial"/>
        </w:rPr>
        <w:t>providers;</w:t>
      </w:r>
      <w:proofErr w:type="gramEnd"/>
    </w:p>
    <w:p w14:paraId="1A0239A7" w14:textId="77777777" w:rsidR="00CA1772" w:rsidRPr="00CA1772" w:rsidRDefault="007F10D3" w:rsidP="00033355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A1772" w:rsidRPr="00CA1772">
        <w:rPr>
          <w:rFonts w:ascii="Arial" w:hAnsi="Arial" w:cs="Arial"/>
        </w:rPr>
        <w:t xml:space="preserve"> publicly available sources when researching and creating biographies of</w:t>
      </w:r>
      <w:r w:rsidR="00226ADB">
        <w:rPr>
          <w:rFonts w:ascii="Arial" w:hAnsi="Arial" w:cs="Arial"/>
        </w:rPr>
        <w:t xml:space="preserve"> </w:t>
      </w:r>
      <w:r w:rsidR="00CA1772" w:rsidRPr="00CA1772">
        <w:rPr>
          <w:rFonts w:ascii="Arial" w:hAnsi="Arial" w:cs="Arial"/>
        </w:rPr>
        <w:t>speakers and key attendees.</w:t>
      </w:r>
    </w:p>
    <w:p w14:paraId="1A0239A8" w14:textId="77777777" w:rsidR="00CA1772" w:rsidRPr="00226ADB" w:rsidRDefault="00CA1772" w:rsidP="00CA1772">
      <w:pPr>
        <w:spacing w:line="276" w:lineRule="auto"/>
        <w:rPr>
          <w:rFonts w:ascii="Arial" w:hAnsi="Arial" w:cs="Arial"/>
          <w:b/>
        </w:rPr>
      </w:pPr>
      <w:r w:rsidRPr="00226ADB">
        <w:rPr>
          <w:rFonts w:ascii="Arial" w:hAnsi="Arial" w:cs="Arial"/>
          <w:b/>
        </w:rPr>
        <w:t>What categories of personal data are collected?</w:t>
      </w:r>
    </w:p>
    <w:p w14:paraId="1A0239A9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We collect the following categories of personal data:</w:t>
      </w:r>
    </w:p>
    <w:p w14:paraId="1A0239AA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Identification, background and contact details</w:t>
      </w:r>
    </w:p>
    <w:p w14:paraId="1A0239AB" w14:textId="77777777" w:rsidR="00CA1772" w:rsidRPr="00226ADB" w:rsidRDefault="00CA1772" w:rsidP="00226AD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biographical information such as your name, title, gender and date of birth;</w:t>
      </w:r>
    </w:p>
    <w:p w14:paraId="1A0239AC" w14:textId="77777777" w:rsidR="00CA1772" w:rsidRPr="00226ADB" w:rsidRDefault="00CA1772" w:rsidP="00CA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your image, audio and likeness (as captured on a webinar, in photographs or on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recordings we make of the Event, and on CCTV where the Event is hosted at our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premises);</w:t>
      </w:r>
    </w:p>
    <w:p w14:paraId="1A0239AD" w14:textId="77777777" w:rsidR="00CA1772" w:rsidRPr="00226ADB" w:rsidRDefault="00CA1772" w:rsidP="00CA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lastRenderedPageBreak/>
        <w:t>your contact details including address, email address, online chat or social media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account details and phone number;</w:t>
      </w:r>
    </w:p>
    <w:p w14:paraId="1A0239AE" w14:textId="77777777" w:rsidR="00CA1772" w:rsidRPr="00226ADB" w:rsidRDefault="00CA1772" w:rsidP="00CA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your qualifications, professional experience and institution or employer (where this is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relevant to an Event);</w:t>
      </w:r>
    </w:p>
    <w:p w14:paraId="1A0239AF" w14:textId="77777777" w:rsidR="00CA1772" w:rsidRPr="00226ADB" w:rsidRDefault="00CA1772" w:rsidP="00226AD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information about your educational background</w:t>
      </w:r>
    </w:p>
    <w:p w14:paraId="1A0239B0" w14:textId="77777777" w:rsidR="00CA1772" w:rsidRPr="00226ADB" w:rsidRDefault="00CA1772" w:rsidP="00CA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details of your IP address, browser type and operating system when you visit our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website;</w:t>
      </w:r>
    </w:p>
    <w:p w14:paraId="1A0239B1" w14:textId="77777777" w:rsidR="00CA1772" w:rsidRPr="00226ADB" w:rsidRDefault="00CA1772" w:rsidP="00CA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 xml:space="preserve">records of communications sent to you by </w:t>
      </w:r>
      <w:r w:rsidR="003D6D54" w:rsidRPr="00226ADB">
        <w:rPr>
          <w:rFonts w:ascii="Arial" w:hAnsi="Arial" w:cs="Arial"/>
        </w:rPr>
        <w:t>IGHI</w:t>
      </w:r>
      <w:r w:rsidRPr="00226ADB">
        <w:rPr>
          <w:rFonts w:ascii="Arial" w:hAnsi="Arial" w:cs="Arial"/>
        </w:rPr>
        <w:t xml:space="preserve"> or received from you;</w:t>
      </w:r>
    </w:p>
    <w:p w14:paraId="1A0239B2" w14:textId="77777777" w:rsidR="003D6D54" w:rsidRDefault="00CA1772" w:rsidP="00CA1772">
      <w:pPr>
        <w:spacing w:line="276" w:lineRule="auto"/>
        <w:rPr>
          <w:rFonts w:ascii="Arial" w:hAnsi="Arial" w:cs="Arial"/>
          <w:b/>
        </w:rPr>
      </w:pPr>
      <w:r w:rsidRPr="003D6D54">
        <w:rPr>
          <w:rFonts w:ascii="Arial" w:hAnsi="Arial" w:cs="Arial"/>
          <w:b/>
        </w:rPr>
        <w:t>The basis for processing your data, how we use that</w:t>
      </w:r>
      <w:r w:rsidR="003D6D54">
        <w:rPr>
          <w:rFonts w:ascii="Arial" w:hAnsi="Arial" w:cs="Arial"/>
          <w:b/>
        </w:rPr>
        <w:t xml:space="preserve"> data and with whom we share it</w:t>
      </w:r>
    </w:p>
    <w:p w14:paraId="1A0239B3" w14:textId="77777777" w:rsidR="00CA1772" w:rsidRPr="003D6D54" w:rsidRDefault="00CA1772" w:rsidP="00CA1772">
      <w:pPr>
        <w:spacing w:line="276" w:lineRule="auto"/>
        <w:rPr>
          <w:rFonts w:ascii="Arial" w:hAnsi="Arial" w:cs="Arial"/>
          <w:b/>
        </w:rPr>
      </w:pPr>
      <w:r w:rsidRPr="00CA1772">
        <w:rPr>
          <w:rFonts w:ascii="Arial" w:hAnsi="Arial" w:cs="Arial"/>
        </w:rPr>
        <w:t>We will process your personal data either in ways you have consented to, or because it is</w:t>
      </w:r>
      <w:r w:rsidR="003D6D54">
        <w:rPr>
          <w:rFonts w:ascii="Arial" w:hAnsi="Arial" w:cs="Arial"/>
          <w:b/>
        </w:rPr>
        <w:t xml:space="preserve"> </w:t>
      </w:r>
      <w:r w:rsidRPr="00CA1772">
        <w:rPr>
          <w:rFonts w:ascii="Arial" w:hAnsi="Arial" w:cs="Arial"/>
        </w:rPr>
        <w:t>otherwise necessary for a lawful purpose. We set these out as follows:</w:t>
      </w:r>
    </w:p>
    <w:p w14:paraId="1A0239B4" w14:textId="360F3B60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 xml:space="preserve">As part of the contractual relationship between you and </w:t>
      </w:r>
      <w:r w:rsidR="003D6D54">
        <w:rPr>
          <w:rFonts w:ascii="Arial" w:hAnsi="Arial" w:cs="Arial"/>
        </w:rPr>
        <w:t>IGHI</w:t>
      </w:r>
      <w:r w:rsidRPr="00CA1772">
        <w:rPr>
          <w:rFonts w:ascii="Arial" w:hAnsi="Arial" w:cs="Arial"/>
        </w:rPr>
        <w:t xml:space="preserve"> </w:t>
      </w:r>
      <w:r w:rsidR="002C3F62">
        <w:rPr>
          <w:rFonts w:ascii="Arial" w:hAnsi="Arial" w:cs="Arial"/>
        </w:rPr>
        <w:t xml:space="preserve">as an applicant or attendee of the </w:t>
      </w:r>
      <w:r w:rsidR="00D63524">
        <w:rPr>
          <w:rFonts w:ascii="Arial" w:hAnsi="Arial" w:cs="Arial"/>
        </w:rPr>
        <w:t>Health Innovation Prize</w:t>
      </w:r>
      <w:r w:rsidR="008C4527">
        <w:rPr>
          <w:rFonts w:ascii="Arial" w:hAnsi="Arial" w:cs="Arial"/>
        </w:rPr>
        <w:t>.</w:t>
      </w:r>
    </w:p>
    <w:p w14:paraId="1A0239B5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In this respect we use your personal data for the following purposes:</w:t>
      </w:r>
    </w:p>
    <w:p w14:paraId="1A0239B6" w14:textId="77777777" w:rsidR="00CA1772" w:rsidRPr="00226ADB" w:rsidRDefault="00CA1772" w:rsidP="00226AD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 xml:space="preserve">to deliver the Event you have </w:t>
      </w:r>
      <w:r w:rsidR="003E18B8">
        <w:rPr>
          <w:rFonts w:ascii="Arial" w:hAnsi="Arial" w:cs="Arial"/>
        </w:rPr>
        <w:t>applied</w:t>
      </w:r>
      <w:r w:rsidRPr="00226ADB">
        <w:rPr>
          <w:rFonts w:ascii="Arial" w:hAnsi="Arial" w:cs="Arial"/>
        </w:rPr>
        <w:t xml:space="preserve"> for;</w:t>
      </w:r>
    </w:p>
    <w:p w14:paraId="1A0239B7" w14:textId="77777777" w:rsidR="00CA1772" w:rsidRPr="008C4527" w:rsidRDefault="00CA1772" w:rsidP="00CA1772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 xml:space="preserve">to correspond with you about the Event, including sending you </w:t>
      </w:r>
      <w:proofErr w:type="gramStart"/>
      <w:r w:rsidRPr="00226ADB">
        <w:rPr>
          <w:rFonts w:ascii="Arial" w:hAnsi="Arial" w:cs="Arial"/>
        </w:rPr>
        <w:t>pre</w:t>
      </w:r>
      <w:proofErr w:type="gramEnd"/>
      <w:r w:rsidRPr="00226ADB">
        <w:rPr>
          <w:rFonts w:ascii="Arial" w:hAnsi="Arial" w:cs="Arial"/>
        </w:rPr>
        <w:t xml:space="preserve"> and post-event</w:t>
      </w:r>
      <w:r w:rsidR="008C4527">
        <w:rPr>
          <w:rFonts w:ascii="Arial" w:hAnsi="Arial" w:cs="Arial"/>
        </w:rPr>
        <w:t xml:space="preserve"> </w:t>
      </w:r>
      <w:r w:rsidRPr="008C4527">
        <w:rPr>
          <w:rFonts w:ascii="Arial" w:hAnsi="Arial" w:cs="Arial"/>
        </w:rPr>
        <w:t>information.</w:t>
      </w:r>
    </w:p>
    <w:p w14:paraId="1A0239B8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As part of this process, we will expect to share your personal data with:</w:t>
      </w:r>
    </w:p>
    <w:p w14:paraId="1A0239B9" w14:textId="77777777" w:rsidR="00CA1772" w:rsidRPr="00226ADB" w:rsidRDefault="00CA1772" w:rsidP="00CA177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our agents, contractors and service providers (including providers of catering, IT, and other support services) where applicable and where it is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necessary for them to receive the information;</w:t>
      </w:r>
    </w:p>
    <w:p w14:paraId="1A0239BA" w14:textId="77777777" w:rsidR="00CA1772" w:rsidRPr="00226ADB" w:rsidRDefault="00CA1772" w:rsidP="00226AD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co-organisers or partners who are involved in the delivery of an Event;</w:t>
      </w:r>
    </w:p>
    <w:p w14:paraId="1A0239BB" w14:textId="77777777" w:rsidR="00CA1772" w:rsidRPr="00226ADB" w:rsidRDefault="00CA1772" w:rsidP="00CA177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226ADB">
        <w:rPr>
          <w:rFonts w:ascii="Arial" w:hAnsi="Arial" w:cs="Arial"/>
        </w:rPr>
        <w:t>relevant professional bodies or institutions where membership or affiliation affects your</w:t>
      </w:r>
      <w:r w:rsidR="00226ADB">
        <w:rPr>
          <w:rFonts w:ascii="Arial" w:hAnsi="Arial" w:cs="Arial"/>
        </w:rPr>
        <w:t xml:space="preserve"> </w:t>
      </w:r>
      <w:r w:rsidRPr="00226ADB">
        <w:rPr>
          <w:rFonts w:ascii="Arial" w:hAnsi="Arial" w:cs="Arial"/>
        </w:rPr>
        <w:t>entitlement to attend (or results in a discount on) an Event.</w:t>
      </w:r>
    </w:p>
    <w:p w14:paraId="1A0239BC" w14:textId="77777777" w:rsidR="00CA1772" w:rsidRPr="00382B75" w:rsidRDefault="00CA1772" w:rsidP="00CA1772">
      <w:pPr>
        <w:spacing w:line="276" w:lineRule="auto"/>
        <w:rPr>
          <w:rFonts w:ascii="Arial" w:hAnsi="Arial" w:cs="Arial"/>
          <w:b/>
        </w:rPr>
      </w:pPr>
      <w:r w:rsidRPr="00382B75">
        <w:rPr>
          <w:rFonts w:ascii="Arial" w:hAnsi="Arial" w:cs="Arial"/>
          <w:b/>
        </w:rPr>
        <w:t>Public interest</w:t>
      </w:r>
    </w:p>
    <w:p w14:paraId="1A0239BD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Where the College is undertaking activities in the exercise of its</w:t>
      </w:r>
      <w:r w:rsidR="00226ADB">
        <w:rPr>
          <w:rFonts w:ascii="Arial" w:hAnsi="Arial" w:cs="Arial"/>
        </w:rPr>
        <w:t xml:space="preserve"> official authority or performs </w:t>
      </w:r>
      <w:r w:rsidRPr="00CA1772">
        <w:rPr>
          <w:rFonts w:ascii="Arial" w:hAnsi="Arial" w:cs="Arial"/>
        </w:rPr>
        <w:t>a task that is carried out in the public interest and it is d</w:t>
      </w:r>
      <w:r w:rsidR="00226ADB">
        <w:rPr>
          <w:rFonts w:ascii="Arial" w:hAnsi="Arial" w:cs="Arial"/>
        </w:rPr>
        <w:t xml:space="preserve">eemed necessary to process your </w:t>
      </w:r>
      <w:r w:rsidRPr="00CA1772">
        <w:rPr>
          <w:rFonts w:ascii="Arial" w:hAnsi="Arial" w:cs="Arial"/>
        </w:rPr>
        <w:t>personal data for these purposes. Examples would include:</w:t>
      </w:r>
    </w:p>
    <w:p w14:paraId="1A0239BE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 xml:space="preserve">• Counter-Terrorism and Security Act 2015 - requires the </w:t>
      </w:r>
      <w:r w:rsidR="00382B75">
        <w:rPr>
          <w:rFonts w:ascii="Arial" w:hAnsi="Arial" w:cs="Arial"/>
        </w:rPr>
        <w:t xml:space="preserve">College “in the exercise of its </w:t>
      </w:r>
      <w:r w:rsidRPr="00CA1772">
        <w:rPr>
          <w:rFonts w:ascii="Arial" w:hAnsi="Arial" w:cs="Arial"/>
        </w:rPr>
        <w:t>functions, [to] have due regard to the need to prevent people from being dr</w:t>
      </w:r>
      <w:r w:rsidR="00382B75">
        <w:rPr>
          <w:rFonts w:ascii="Arial" w:hAnsi="Arial" w:cs="Arial"/>
        </w:rPr>
        <w:t xml:space="preserve">awn into </w:t>
      </w:r>
      <w:r w:rsidRPr="00CA1772">
        <w:rPr>
          <w:rFonts w:ascii="Arial" w:hAnsi="Arial" w:cs="Arial"/>
        </w:rPr>
        <w:t>terrorism.”</w:t>
      </w:r>
    </w:p>
    <w:p w14:paraId="1A0239BF" w14:textId="77777777" w:rsidR="00CA1772" w:rsidRPr="00382B75" w:rsidRDefault="00CA1772" w:rsidP="00CA1772">
      <w:pPr>
        <w:spacing w:line="276" w:lineRule="auto"/>
        <w:rPr>
          <w:rFonts w:ascii="Arial" w:hAnsi="Arial" w:cs="Arial"/>
          <w:b/>
        </w:rPr>
      </w:pPr>
      <w:r w:rsidRPr="00382B75">
        <w:rPr>
          <w:rFonts w:ascii="Arial" w:hAnsi="Arial" w:cs="Arial"/>
          <w:b/>
        </w:rPr>
        <w:t>Other legitimate interests</w:t>
      </w:r>
    </w:p>
    <w:p w14:paraId="1A0239C0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Your personal data will also be processed because it is necessa</w:t>
      </w:r>
      <w:r w:rsidR="00382B75">
        <w:rPr>
          <w:rFonts w:ascii="Arial" w:hAnsi="Arial" w:cs="Arial"/>
        </w:rPr>
        <w:t xml:space="preserve">ry for </w:t>
      </w:r>
      <w:r w:rsidR="00EF01D5">
        <w:rPr>
          <w:rFonts w:ascii="Arial" w:hAnsi="Arial" w:cs="Arial"/>
        </w:rPr>
        <w:t>IGHI’s</w:t>
      </w:r>
      <w:r w:rsidR="00382B75">
        <w:rPr>
          <w:rFonts w:ascii="Arial" w:hAnsi="Arial" w:cs="Arial"/>
        </w:rPr>
        <w:t xml:space="preserve"> legitimate </w:t>
      </w:r>
      <w:r w:rsidRPr="00CA1772">
        <w:rPr>
          <w:rFonts w:ascii="Arial" w:hAnsi="Arial" w:cs="Arial"/>
        </w:rPr>
        <w:t>interests or the legitimate interests of a third party. This will</w:t>
      </w:r>
      <w:r w:rsidR="00382B75">
        <w:rPr>
          <w:rFonts w:ascii="Arial" w:hAnsi="Arial" w:cs="Arial"/>
        </w:rPr>
        <w:t xml:space="preserve"> always be weighed against your </w:t>
      </w:r>
      <w:r w:rsidRPr="00CA1772">
        <w:rPr>
          <w:rFonts w:ascii="Arial" w:hAnsi="Arial" w:cs="Arial"/>
        </w:rPr>
        <w:t>rights, interests and expectations. Examples of where we process data for purposes that fall</w:t>
      </w:r>
      <w:r w:rsidR="00382B75">
        <w:rPr>
          <w:rFonts w:ascii="Arial" w:hAnsi="Arial" w:cs="Arial"/>
        </w:rPr>
        <w:t xml:space="preserve"> </w:t>
      </w:r>
      <w:r w:rsidRPr="00CA1772">
        <w:rPr>
          <w:rFonts w:ascii="Arial" w:hAnsi="Arial" w:cs="Arial"/>
        </w:rPr>
        <w:t>under legitimate interests include:</w:t>
      </w:r>
    </w:p>
    <w:p w14:paraId="1A0239C1" w14:textId="77777777" w:rsidR="00CA1772" w:rsidRPr="00382B75" w:rsidRDefault="00CA1772" w:rsidP="00382B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creating biographies of attendees</w:t>
      </w:r>
      <w:r w:rsidR="00382B75" w:rsidRPr="00382B75">
        <w:rPr>
          <w:rFonts w:ascii="Arial" w:hAnsi="Arial" w:cs="Arial"/>
        </w:rPr>
        <w:t>/applicants</w:t>
      </w:r>
      <w:r w:rsidRPr="00382B75">
        <w:rPr>
          <w:rFonts w:ascii="Arial" w:hAnsi="Arial" w:cs="Arial"/>
        </w:rPr>
        <w:t xml:space="preserve"> or a delegate or sp</w:t>
      </w:r>
      <w:r w:rsidR="00382B75" w:rsidRPr="00382B75">
        <w:rPr>
          <w:rFonts w:ascii="Arial" w:hAnsi="Arial" w:cs="Arial"/>
        </w:rPr>
        <w:t xml:space="preserve">eaker list and distributing the </w:t>
      </w:r>
      <w:r w:rsidRPr="00382B75">
        <w:rPr>
          <w:rFonts w:ascii="Arial" w:hAnsi="Arial" w:cs="Arial"/>
        </w:rPr>
        <w:t>biography/list to speakers and attendees (exce</w:t>
      </w:r>
      <w:r w:rsidR="00382B75" w:rsidRPr="00382B75">
        <w:rPr>
          <w:rFonts w:ascii="Arial" w:hAnsi="Arial" w:cs="Arial"/>
        </w:rPr>
        <w:t xml:space="preserve">pt in circumstances where it is </w:t>
      </w:r>
      <w:r w:rsidRPr="00382B75">
        <w:rPr>
          <w:rFonts w:ascii="Arial" w:hAnsi="Arial" w:cs="Arial"/>
        </w:rPr>
        <w:t>appropriate to gain your consent);</w:t>
      </w:r>
    </w:p>
    <w:p w14:paraId="1A0239C2" w14:textId="77777777" w:rsidR="00CA1772" w:rsidRPr="00382B75" w:rsidRDefault="00CA1772" w:rsidP="00382B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sharing your information with sponsors of an event (e</w:t>
      </w:r>
      <w:r w:rsidR="00382B75" w:rsidRPr="00382B75">
        <w:rPr>
          <w:rFonts w:ascii="Arial" w:hAnsi="Arial" w:cs="Arial"/>
        </w:rPr>
        <w:t xml:space="preserve">xcept in circumstances where it </w:t>
      </w:r>
      <w:r w:rsidRPr="00382B75">
        <w:rPr>
          <w:rFonts w:ascii="Arial" w:hAnsi="Arial" w:cs="Arial"/>
        </w:rPr>
        <w:t>is appropriate to gain your consent);</w:t>
      </w:r>
    </w:p>
    <w:p w14:paraId="1A0239C3" w14:textId="77777777" w:rsidR="00CA1772" w:rsidRPr="00382B75" w:rsidRDefault="00CA1772" w:rsidP="00CA177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lastRenderedPageBreak/>
        <w:t>filming, photographing or otherwise recording Events and publishing such content on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our website, social media accounts and other formats where it would not be necessary,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appropriate or practicable to obtain your specific consent (for example, we may seek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specific consent for prominent or impactful uses);</w:t>
      </w:r>
    </w:p>
    <w:p w14:paraId="1A0239C4" w14:textId="77777777" w:rsidR="00CA1772" w:rsidRPr="00382B75" w:rsidRDefault="00CA1772" w:rsidP="00382B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analysing and improving the use of our website;</w:t>
      </w:r>
    </w:p>
    <w:p w14:paraId="1A0239C5" w14:textId="77777777" w:rsidR="00CA1772" w:rsidRPr="00382B75" w:rsidRDefault="00CA1772" w:rsidP="00CA177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using digital tools to monitor the impact of our marketing communications (such as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using email tracking to record when an email we send you has been opened);</w:t>
      </w:r>
    </w:p>
    <w:p w14:paraId="1A0239C6" w14:textId="77777777" w:rsidR="00CA1772" w:rsidRPr="00382B75" w:rsidRDefault="00CA1772" w:rsidP="00CA177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analysing who is attending our Events, including so that we can monitor the success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of our outreach programs and understand trends in participation (for example, by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monitoring participation by socio-economic group);</w:t>
      </w:r>
    </w:p>
    <w:p w14:paraId="1A0239C7" w14:textId="77777777" w:rsidR="00CA1772" w:rsidRPr="00382B75" w:rsidRDefault="00CA1772" w:rsidP="00382B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processing feedback to improve the quality of our Events and marketing activities;</w:t>
      </w:r>
    </w:p>
    <w:p w14:paraId="1A0239C8" w14:textId="77777777" w:rsidR="00CA1772" w:rsidRPr="00382B75" w:rsidRDefault="00CA1772" w:rsidP="00CA177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marketing the College and its Events by post, telephone, social media and electronic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mail (but without prejudice to your rights under the legislation that regulates the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sending of marketing communications by electronic means);</w:t>
      </w:r>
    </w:p>
    <w:p w14:paraId="1A0239C9" w14:textId="77777777" w:rsidR="00CA1772" w:rsidRPr="00382B75" w:rsidRDefault="00CA1772" w:rsidP="00CA177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defining and targeting new audiences;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and</w:t>
      </w:r>
    </w:p>
    <w:p w14:paraId="1A0239CA" w14:textId="77777777" w:rsidR="00CA1772" w:rsidRPr="00382B75" w:rsidRDefault="00CA1772" w:rsidP="00CA1772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consulting our professional advisers where it is necessary for us to obtain their advice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or assistance;</w:t>
      </w:r>
    </w:p>
    <w:p w14:paraId="1A0239CB" w14:textId="77777777" w:rsidR="00382B75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In addition to those organisations named above, we will also</w:t>
      </w:r>
      <w:r w:rsidR="00382B75">
        <w:rPr>
          <w:rFonts w:ascii="Arial" w:hAnsi="Arial" w:cs="Arial"/>
        </w:rPr>
        <w:t xml:space="preserve"> share your personal data with:</w:t>
      </w:r>
    </w:p>
    <w:p w14:paraId="1A0239CC" w14:textId="77777777" w:rsidR="003E18B8" w:rsidRDefault="003E18B8" w:rsidP="00CA177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our partner</w:t>
      </w:r>
      <w:r w:rsidR="00B17FDD">
        <w:rPr>
          <w:rFonts w:ascii="Arial" w:hAnsi="Arial" w:cs="Arial"/>
        </w:rPr>
        <w:t>, F6S,</w:t>
      </w:r>
      <w:r>
        <w:rPr>
          <w:rFonts w:ascii="Arial" w:hAnsi="Arial" w:cs="Arial"/>
        </w:rPr>
        <w:t xml:space="preserve"> who hosts the application form</w:t>
      </w:r>
    </w:p>
    <w:p w14:paraId="1A0239CD" w14:textId="77777777" w:rsidR="00CA1772" w:rsidRPr="00382B75" w:rsidRDefault="00CA1772" w:rsidP="00CA177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our agents and contractors where they require your personal data to perform the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services outlined above; and</w:t>
      </w:r>
    </w:p>
    <w:p w14:paraId="1A0239CE" w14:textId="77777777" w:rsidR="00CA1772" w:rsidRPr="00382B75" w:rsidRDefault="00CA1772" w:rsidP="00CA177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 xml:space="preserve">direct mail agencies who assist </w:t>
      </w:r>
      <w:r w:rsidR="00382B75">
        <w:rPr>
          <w:rFonts w:ascii="Arial" w:hAnsi="Arial" w:cs="Arial"/>
        </w:rPr>
        <w:t>IGHI</w:t>
      </w:r>
      <w:r w:rsidRPr="00382B75">
        <w:rPr>
          <w:rFonts w:ascii="Arial" w:hAnsi="Arial" w:cs="Arial"/>
        </w:rPr>
        <w:t xml:space="preserve"> in the administration of marketing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communications.</w:t>
      </w:r>
    </w:p>
    <w:p w14:paraId="1A0239CF" w14:textId="77777777" w:rsidR="00CA1772" w:rsidRPr="00382B75" w:rsidRDefault="00CA1772" w:rsidP="00CA1772">
      <w:pPr>
        <w:spacing w:line="276" w:lineRule="auto"/>
        <w:rPr>
          <w:rFonts w:ascii="Arial" w:hAnsi="Arial" w:cs="Arial"/>
          <w:b/>
        </w:rPr>
      </w:pPr>
      <w:r w:rsidRPr="00382B75">
        <w:rPr>
          <w:rFonts w:ascii="Arial" w:hAnsi="Arial" w:cs="Arial"/>
          <w:b/>
        </w:rPr>
        <w:t>Where you have consented</w:t>
      </w:r>
    </w:p>
    <w:p w14:paraId="1A0239D0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 xml:space="preserve">Your personal data will also be processed by </w:t>
      </w:r>
      <w:r w:rsidR="002D7C36">
        <w:rPr>
          <w:rFonts w:ascii="Arial" w:hAnsi="Arial" w:cs="Arial"/>
        </w:rPr>
        <w:t>IGHI</w:t>
      </w:r>
      <w:r w:rsidR="00382B75">
        <w:rPr>
          <w:rFonts w:ascii="Arial" w:hAnsi="Arial" w:cs="Arial"/>
        </w:rPr>
        <w:t xml:space="preserve"> where we have your consent. </w:t>
      </w:r>
      <w:r w:rsidRPr="00CA1772">
        <w:rPr>
          <w:rFonts w:ascii="Arial" w:hAnsi="Arial" w:cs="Arial"/>
        </w:rPr>
        <w:t>Examples where consent would be sought include where</w:t>
      </w:r>
      <w:r w:rsidR="00382B75">
        <w:rPr>
          <w:rFonts w:ascii="Arial" w:hAnsi="Arial" w:cs="Arial"/>
        </w:rPr>
        <w:t xml:space="preserve"> the law or some other protocol </w:t>
      </w:r>
      <w:r w:rsidRPr="00CA1772">
        <w:rPr>
          <w:rFonts w:ascii="Arial" w:hAnsi="Arial" w:cs="Arial"/>
        </w:rPr>
        <w:t xml:space="preserve">requires that </w:t>
      </w:r>
      <w:r w:rsidR="002D7C36">
        <w:rPr>
          <w:rFonts w:ascii="Arial" w:hAnsi="Arial" w:cs="Arial"/>
        </w:rPr>
        <w:t>IGHI</w:t>
      </w:r>
      <w:r w:rsidRPr="00CA1772">
        <w:rPr>
          <w:rFonts w:ascii="Arial" w:hAnsi="Arial" w:cs="Arial"/>
        </w:rPr>
        <w:t xml:space="preserve"> obtains your consent (for ce</w:t>
      </w:r>
      <w:r w:rsidR="00382B75">
        <w:rPr>
          <w:rFonts w:ascii="Arial" w:hAnsi="Arial" w:cs="Arial"/>
        </w:rPr>
        <w:t xml:space="preserve">rtain marketing </w:t>
      </w:r>
      <w:r w:rsidRPr="00CA1772">
        <w:rPr>
          <w:rFonts w:ascii="Arial" w:hAnsi="Arial" w:cs="Arial"/>
        </w:rPr>
        <w:t xml:space="preserve">communications) or where, having balanced </w:t>
      </w:r>
      <w:r w:rsidR="002D7C36">
        <w:rPr>
          <w:rFonts w:ascii="Arial" w:hAnsi="Arial" w:cs="Arial"/>
        </w:rPr>
        <w:t>IGHI’s</w:t>
      </w:r>
      <w:r w:rsidRPr="00CA1772">
        <w:rPr>
          <w:rFonts w:ascii="Arial" w:hAnsi="Arial" w:cs="Arial"/>
        </w:rPr>
        <w:t xml:space="preserve"> le</w:t>
      </w:r>
      <w:r w:rsidR="00382B75">
        <w:rPr>
          <w:rFonts w:ascii="Arial" w:hAnsi="Arial" w:cs="Arial"/>
        </w:rPr>
        <w:t xml:space="preserve">gitimate interests against your </w:t>
      </w:r>
      <w:r w:rsidRPr="00CA1772">
        <w:rPr>
          <w:rFonts w:ascii="Arial" w:hAnsi="Arial" w:cs="Arial"/>
        </w:rPr>
        <w:t>rights, interests and expectations, we feel it is appropriate to obtain your cons</w:t>
      </w:r>
      <w:r w:rsidR="00382B75">
        <w:rPr>
          <w:rFonts w:ascii="Arial" w:hAnsi="Arial" w:cs="Arial"/>
        </w:rPr>
        <w:t xml:space="preserve">ent for our </w:t>
      </w:r>
      <w:r w:rsidRPr="00CA1772">
        <w:rPr>
          <w:rFonts w:ascii="Arial" w:hAnsi="Arial" w:cs="Arial"/>
        </w:rPr>
        <w:t xml:space="preserve">processing, rather than rely on the legitimate </w:t>
      </w:r>
      <w:proofErr w:type="gramStart"/>
      <w:r w:rsidRPr="00CA1772">
        <w:rPr>
          <w:rFonts w:ascii="Arial" w:hAnsi="Arial" w:cs="Arial"/>
        </w:rPr>
        <w:t>interests</w:t>
      </w:r>
      <w:proofErr w:type="gramEnd"/>
      <w:r w:rsidRPr="00CA1772">
        <w:rPr>
          <w:rFonts w:ascii="Arial" w:hAnsi="Arial" w:cs="Arial"/>
        </w:rPr>
        <w:t xml:space="preserve"> basis.</w:t>
      </w:r>
    </w:p>
    <w:p w14:paraId="1A0239D1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Where applicable, consent will always be specific and</w:t>
      </w:r>
      <w:r w:rsidR="00382B75">
        <w:rPr>
          <w:rFonts w:ascii="Arial" w:hAnsi="Arial" w:cs="Arial"/>
        </w:rPr>
        <w:t xml:space="preserve"> informed on your part, and the </w:t>
      </w:r>
      <w:r w:rsidRPr="00CA1772">
        <w:rPr>
          <w:rFonts w:ascii="Arial" w:hAnsi="Arial" w:cs="Arial"/>
        </w:rPr>
        <w:t>consequences of consenting or not, or of withdrawing consent, will be made clear.</w:t>
      </w:r>
    </w:p>
    <w:p w14:paraId="1A0239D2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Special categories of personal data</w:t>
      </w:r>
    </w:p>
    <w:p w14:paraId="1A0239D3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 xml:space="preserve">In addition to the above, </w:t>
      </w:r>
      <w:r w:rsidR="002D7C36">
        <w:rPr>
          <w:rFonts w:ascii="Arial" w:hAnsi="Arial" w:cs="Arial"/>
        </w:rPr>
        <w:t>IGHI</w:t>
      </w:r>
      <w:r w:rsidRPr="00CA1772">
        <w:rPr>
          <w:rFonts w:ascii="Arial" w:hAnsi="Arial" w:cs="Arial"/>
        </w:rPr>
        <w:t xml:space="preserve"> process types of perso</w:t>
      </w:r>
      <w:r w:rsidR="00382B75">
        <w:rPr>
          <w:rFonts w:ascii="Arial" w:hAnsi="Arial" w:cs="Arial"/>
        </w:rPr>
        <w:t xml:space="preserve">nal data that the law considers </w:t>
      </w:r>
      <w:r w:rsidRPr="00CA1772">
        <w:rPr>
          <w:rFonts w:ascii="Arial" w:hAnsi="Arial" w:cs="Arial"/>
        </w:rPr>
        <w:t>to fall into a special category (such as race, religion, health, sexual</w:t>
      </w:r>
      <w:r w:rsidR="00382B75">
        <w:rPr>
          <w:rFonts w:ascii="Arial" w:hAnsi="Arial" w:cs="Arial"/>
        </w:rPr>
        <w:t xml:space="preserve"> life or criminal record). This </w:t>
      </w:r>
      <w:r w:rsidRPr="00CA1772">
        <w:rPr>
          <w:rFonts w:ascii="Arial" w:hAnsi="Arial" w:cs="Arial"/>
        </w:rPr>
        <w:t>will be under the following circumstances:</w:t>
      </w:r>
    </w:p>
    <w:p w14:paraId="1A0239D4" w14:textId="77777777" w:rsidR="00CA1772" w:rsidRPr="00382B75" w:rsidRDefault="00CA1772" w:rsidP="00CA1772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where you have provided your explicit consent. Examples might include where you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have provided information on your dietary requirements, allergies or where you inform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us of the requirement for wheelchair access;</w:t>
      </w:r>
    </w:p>
    <w:p w14:paraId="1A0239D5" w14:textId="77777777" w:rsidR="00CA1772" w:rsidRPr="00382B75" w:rsidRDefault="00CA1772" w:rsidP="00CA1772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t>where such processing is necessary for the establishment, exercise or defence of legal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claims (including sharing with the College's insurers and legal advisers) or the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prevention or detection of crime (for example, detecting criminal actions through the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use of CCTV or reporting allegations to the police);</w:t>
      </w:r>
    </w:p>
    <w:p w14:paraId="1A0239D6" w14:textId="77777777" w:rsidR="00CA1772" w:rsidRPr="00382B75" w:rsidRDefault="00CA1772" w:rsidP="00CA1772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382B75">
        <w:rPr>
          <w:rFonts w:ascii="Arial" w:hAnsi="Arial" w:cs="Arial"/>
        </w:rPr>
        <w:lastRenderedPageBreak/>
        <w:t>where it is in your vital interests to do so and you are incapable of giving consent, for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example to inform your specified emergency contact, the NHS or emergency services</w:t>
      </w:r>
      <w:r w:rsidR="00382B75">
        <w:rPr>
          <w:rFonts w:ascii="Arial" w:hAnsi="Arial" w:cs="Arial"/>
        </w:rPr>
        <w:t xml:space="preserve"> </w:t>
      </w:r>
      <w:r w:rsidRPr="00382B75">
        <w:rPr>
          <w:rFonts w:ascii="Arial" w:hAnsi="Arial" w:cs="Arial"/>
        </w:rPr>
        <w:t>in the event of your illness or other emergency.</w:t>
      </w:r>
    </w:p>
    <w:p w14:paraId="1A0239D7" w14:textId="77777777" w:rsidR="00CA1772" w:rsidRPr="00382B75" w:rsidRDefault="00CA1772" w:rsidP="00CA1772">
      <w:pPr>
        <w:spacing w:line="276" w:lineRule="auto"/>
        <w:rPr>
          <w:rFonts w:ascii="Arial" w:hAnsi="Arial" w:cs="Arial"/>
          <w:b/>
        </w:rPr>
      </w:pPr>
      <w:r w:rsidRPr="00382B75">
        <w:rPr>
          <w:rFonts w:ascii="Arial" w:hAnsi="Arial" w:cs="Arial"/>
          <w:b/>
        </w:rPr>
        <w:t>International transfers of data</w:t>
      </w:r>
    </w:p>
    <w:p w14:paraId="1A0239D8" w14:textId="77777777" w:rsidR="00CA1772" w:rsidRPr="00CA1772" w:rsidRDefault="00382B75" w:rsidP="00CA177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IGHI</w:t>
      </w:r>
      <w:r w:rsidR="00CA1772" w:rsidRPr="00CA1772">
        <w:rPr>
          <w:rFonts w:ascii="Arial" w:hAnsi="Arial" w:cs="Arial"/>
        </w:rPr>
        <w:t xml:space="preserve"> will in limited circumstances disclose personal </w:t>
      </w:r>
      <w:r>
        <w:rPr>
          <w:rFonts w:ascii="Arial" w:hAnsi="Arial" w:cs="Arial"/>
        </w:rPr>
        <w:t xml:space="preserve">data to third parties, or allow </w:t>
      </w:r>
      <w:r w:rsidR="00CA1772" w:rsidRPr="00CA1772">
        <w:rPr>
          <w:rFonts w:ascii="Arial" w:hAnsi="Arial" w:cs="Arial"/>
        </w:rPr>
        <w:t xml:space="preserve">personal data to be stored or handled, in countries outside </w:t>
      </w:r>
      <w:r>
        <w:rPr>
          <w:rFonts w:ascii="Arial" w:hAnsi="Arial" w:cs="Arial"/>
        </w:rPr>
        <w:t xml:space="preserve">the European Economic Area. For </w:t>
      </w:r>
      <w:r w:rsidR="00CA1772" w:rsidRPr="00CA1772">
        <w:rPr>
          <w:rFonts w:ascii="Arial" w:hAnsi="Arial" w:cs="Arial"/>
        </w:rPr>
        <w:t>example, we will transfer data to IT and ticketing/sign-up platform providers based overseas</w:t>
      </w:r>
    </w:p>
    <w:p w14:paraId="1A0239D9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(</w:t>
      </w:r>
      <w:proofErr w:type="gramStart"/>
      <w:r w:rsidRPr="00CA1772">
        <w:rPr>
          <w:rFonts w:ascii="Arial" w:hAnsi="Arial" w:cs="Arial"/>
        </w:rPr>
        <w:t>such</w:t>
      </w:r>
      <w:proofErr w:type="gramEnd"/>
      <w:r w:rsidRPr="00CA1772">
        <w:rPr>
          <w:rFonts w:ascii="Arial" w:hAnsi="Arial" w:cs="Arial"/>
        </w:rPr>
        <w:t xml:space="preserve"> as </w:t>
      </w:r>
      <w:proofErr w:type="spellStart"/>
      <w:r w:rsidRPr="00CA1772">
        <w:rPr>
          <w:rFonts w:ascii="Arial" w:hAnsi="Arial" w:cs="Arial"/>
        </w:rPr>
        <w:t>MailChimp</w:t>
      </w:r>
      <w:proofErr w:type="spellEnd"/>
      <w:r w:rsidRPr="00CA1772">
        <w:rPr>
          <w:rFonts w:ascii="Arial" w:hAnsi="Arial" w:cs="Arial"/>
        </w:rPr>
        <w:t>, Google</w:t>
      </w:r>
      <w:r w:rsidR="00382B75">
        <w:rPr>
          <w:rFonts w:ascii="Arial" w:hAnsi="Arial" w:cs="Arial"/>
        </w:rPr>
        <w:t>, F6S</w:t>
      </w:r>
      <w:r w:rsidRPr="00CA1772">
        <w:rPr>
          <w:rFonts w:ascii="Arial" w:hAnsi="Arial" w:cs="Arial"/>
        </w:rPr>
        <w:t xml:space="preserve"> and </w:t>
      </w:r>
      <w:proofErr w:type="spellStart"/>
      <w:r w:rsidRPr="00CA1772">
        <w:rPr>
          <w:rFonts w:ascii="Arial" w:hAnsi="Arial" w:cs="Arial"/>
        </w:rPr>
        <w:t>EventBrite</w:t>
      </w:r>
      <w:proofErr w:type="spellEnd"/>
      <w:r w:rsidRPr="00CA1772">
        <w:rPr>
          <w:rFonts w:ascii="Arial" w:hAnsi="Arial" w:cs="Arial"/>
        </w:rPr>
        <w:t xml:space="preserve">) and share information with international </w:t>
      </w:r>
      <w:proofErr w:type="spellStart"/>
      <w:r w:rsidRPr="00CA1772">
        <w:rPr>
          <w:rFonts w:ascii="Arial" w:hAnsi="Arial" w:cs="Arial"/>
        </w:rPr>
        <w:t>coorganisers</w:t>
      </w:r>
      <w:proofErr w:type="spellEnd"/>
      <w:r w:rsidRPr="00CA1772">
        <w:rPr>
          <w:rFonts w:ascii="Arial" w:hAnsi="Arial" w:cs="Arial"/>
        </w:rPr>
        <w:t xml:space="preserve"> of an Event.</w:t>
      </w:r>
    </w:p>
    <w:p w14:paraId="1A0239DA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In these circumstances, your personal data will only be transferred where</w:t>
      </w:r>
      <w:r w:rsidR="00382B75">
        <w:rPr>
          <w:rFonts w:ascii="Arial" w:hAnsi="Arial" w:cs="Arial"/>
        </w:rPr>
        <w:t xml:space="preserve"> the transfer is </w:t>
      </w:r>
      <w:r w:rsidRPr="00CA1772">
        <w:rPr>
          <w:rFonts w:ascii="Arial" w:hAnsi="Arial" w:cs="Arial"/>
        </w:rPr>
        <w:t>subject to one or more of the "appropriate safeguards" for int</w:t>
      </w:r>
      <w:r w:rsidR="00382B75">
        <w:rPr>
          <w:rFonts w:ascii="Arial" w:hAnsi="Arial" w:cs="Arial"/>
        </w:rPr>
        <w:t xml:space="preserve">ernational transfers prescribed </w:t>
      </w:r>
      <w:r w:rsidRPr="00CA1772">
        <w:rPr>
          <w:rFonts w:ascii="Arial" w:hAnsi="Arial" w:cs="Arial"/>
        </w:rPr>
        <w:t>by applicable law, such as:</w:t>
      </w:r>
    </w:p>
    <w:p w14:paraId="1A0239DB" w14:textId="77777777" w:rsidR="007B2C6F" w:rsidRDefault="00CA1772" w:rsidP="00CA1772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>an approved certification mechanism such as Privacy Shield;</w:t>
      </w:r>
    </w:p>
    <w:p w14:paraId="1A0239DC" w14:textId="77777777" w:rsidR="007B2C6F" w:rsidRDefault="00CA1772" w:rsidP="00CA1772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 xml:space="preserve"> where the College has entered into contractual clauses approved by the European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Commission that provide appropriate safeguards; or</w:t>
      </w:r>
    </w:p>
    <w:p w14:paraId="1A0239DD" w14:textId="77777777" w:rsidR="00CA1772" w:rsidRPr="007B2C6F" w:rsidRDefault="00CA1772" w:rsidP="00CA1772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 xml:space="preserve"> there exists another situation where the transfer is permitted under applicable law (for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example, where we have your explicit consent).</w:t>
      </w:r>
    </w:p>
    <w:p w14:paraId="1A0239DE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Your rights under the Data Protection Legislation</w:t>
      </w:r>
    </w:p>
    <w:p w14:paraId="1A0239DF" w14:textId="77777777" w:rsidR="00CA1772" w:rsidRP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>to obtain access to, and copies of, the personal data we hold about you. Further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information of how to make such an application can be found at</w:t>
      </w:r>
    </w:p>
    <w:p w14:paraId="1A0239E0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proofErr w:type="gramStart"/>
      <w:r w:rsidRPr="00CA1772">
        <w:rPr>
          <w:rFonts w:ascii="Arial" w:hAnsi="Arial" w:cs="Arial"/>
        </w:rPr>
        <w:t>http://www.imperial.ac.uk/admin-services/legal-services-office/dataprotection/subject-access-requests/ ;</w:t>
      </w:r>
      <w:proofErr w:type="gramEnd"/>
    </w:p>
    <w:p w14:paraId="1A0239E1" w14:textId="77777777" w:rsidR="00CA1772" w:rsidRP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>to require that we cease processing your personal data if the processing is causing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you damage or distress;</w:t>
      </w:r>
    </w:p>
    <w:p w14:paraId="1A0239E2" w14:textId="77777777" w:rsid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>to require us not to send you marketing communications;</w:t>
      </w:r>
    </w:p>
    <w:p w14:paraId="1A0239E3" w14:textId="77777777" w:rsid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 xml:space="preserve"> to request that we erase your personal data;</w:t>
      </w:r>
    </w:p>
    <w:p w14:paraId="1A0239E4" w14:textId="77777777" w:rsid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 xml:space="preserve"> to request that we restrict our data processing activities in relation to your personal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data;</w:t>
      </w:r>
    </w:p>
    <w:p w14:paraId="1A0239E5" w14:textId="77777777" w:rsid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 xml:space="preserve"> to receive from us the personal data we hold about you, which you have provided to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us, in a reasonable format specified by you, including for the purpose of transmitting</w:t>
      </w:r>
      <w:r w:rsidR="007B2C6F">
        <w:rPr>
          <w:rFonts w:ascii="Arial" w:hAnsi="Arial" w:cs="Arial"/>
        </w:rPr>
        <w:t xml:space="preserve"> </w:t>
      </w:r>
      <w:r w:rsidRPr="007B2C6F">
        <w:rPr>
          <w:rFonts w:ascii="Arial" w:hAnsi="Arial" w:cs="Arial"/>
        </w:rPr>
        <w:t>that personal data to another data controller; and</w:t>
      </w:r>
    </w:p>
    <w:p w14:paraId="1A0239E6" w14:textId="77777777" w:rsidR="00CA1772" w:rsidRPr="007B2C6F" w:rsidRDefault="00CA1772" w:rsidP="00CA177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7B2C6F">
        <w:rPr>
          <w:rFonts w:ascii="Arial" w:hAnsi="Arial" w:cs="Arial"/>
        </w:rPr>
        <w:t xml:space="preserve"> to require us to correct the personal data we hold about you if it is incorrect.</w:t>
      </w:r>
    </w:p>
    <w:p w14:paraId="1A0239E7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Please note that the above rights are not absolute, and requests may be ref</w:t>
      </w:r>
      <w:r w:rsidR="007B2C6F">
        <w:rPr>
          <w:rFonts w:ascii="Arial" w:hAnsi="Arial" w:cs="Arial"/>
        </w:rPr>
        <w:t xml:space="preserve">used where </w:t>
      </w:r>
      <w:r w:rsidRPr="00CA1772">
        <w:rPr>
          <w:rFonts w:ascii="Arial" w:hAnsi="Arial" w:cs="Arial"/>
        </w:rPr>
        <w:t>exceptions apply.</w:t>
      </w:r>
    </w:p>
    <w:p w14:paraId="1A0239E8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If you have any questions about these rights or how your p</w:t>
      </w:r>
      <w:r w:rsidR="002D7C36">
        <w:rPr>
          <w:rFonts w:ascii="Arial" w:hAnsi="Arial" w:cs="Arial"/>
        </w:rPr>
        <w:t xml:space="preserve">ersonal data is used by us, you </w:t>
      </w:r>
      <w:r w:rsidRPr="00CA1772">
        <w:rPr>
          <w:rFonts w:ascii="Arial" w:hAnsi="Arial" w:cs="Arial"/>
        </w:rPr>
        <w:t>should contact the Data Protection Officer using the details below:</w:t>
      </w:r>
    </w:p>
    <w:p w14:paraId="1A0239E9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• Post – Data Protection Officer</w:t>
      </w:r>
    </w:p>
    <w:p w14:paraId="1A0239EA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Address - Level 4 Faculty Building, Imperial College London, South Kensington,</w:t>
      </w:r>
    </w:p>
    <w:p w14:paraId="1A0239EB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London, SW7 2AZ</w:t>
      </w:r>
    </w:p>
    <w:p w14:paraId="1A0239EC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• Email – dpo@imperial.ac.uk</w:t>
      </w:r>
    </w:p>
    <w:p w14:paraId="1A0239ED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lastRenderedPageBreak/>
        <w:t>• Telephone – 020 7594 3502</w:t>
      </w:r>
    </w:p>
    <w:p w14:paraId="1A0239EE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If you are not satisfied with how your personal data is use</w:t>
      </w:r>
      <w:r w:rsidR="002D7C36">
        <w:rPr>
          <w:rFonts w:ascii="Arial" w:hAnsi="Arial" w:cs="Arial"/>
        </w:rPr>
        <w:t xml:space="preserve">d by the College you can make a </w:t>
      </w:r>
      <w:r w:rsidRPr="00CA1772">
        <w:rPr>
          <w:rFonts w:ascii="Arial" w:hAnsi="Arial" w:cs="Arial"/>
        </w:rPr>
        <w:t>complaint to the Information Commissioner (www.ico.org.uk).</w:t>
      </w:r>
    </w:p>
    <w:p w14:paraId="1A0239EF" w14:textId="77777777" w:rsidR="00CA1772" w:rsidRPr="007B2C6F" w:rsidRDefault="00CA1772" w:rsidP="00CA1772">
      <w:pPr>
        <w:spacing w:line="276" w:lineRule="auto"/>
        <w:rPr>
          <w:rFonts w:ascii="Arial" w:hAnsi="Arial" w:cs="Arial"/>
          <w:b/>
        </w:rPr>
      </w:pPr>
      <w:r w:rsidRPr="007B2C6F">
        <w:rPr>
          <w:rFonts w:ascii="Arial" w:hAnsi="Arial" w:cs="Arial"/>
          <w:b/>
        </w:rPr>
        <w:t>How long is my personal information retained for?</w:t>
      </w:r>
    </w:p>
    <w:p w14:paraId="1A0239F0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Your data is held in accordance with the College’s Retention Schedule available at</w:t>
      </w:r>
    </w:p>
    <w:p w14:paraId="1A0239F1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http://www.imperial.ac.uk/media/imperial-college/administration-and-supportservices/records-and-archives/public/RetentionSchedule.pdf.</w:t>
      </w:r>
    </w:p>
    <w:p w14:paraId="1A0239F2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In addition, we hold information on participants for up to thr</w:t>
      </w:r>
      <w:r w:rsidR="007B2C6F">
        <w:rPr>
          <w:rFonts w:ascii="Arial" w:hAnsi="Arial" w:cs="Arial"/>
        </w:rPr>
        <w:t xml:space="preserve">ee months after an Event unless </w:t>
      </w:r>
      <w:r w:rsidRPr="00CA1772">
        <w:rPr>
          <w:rFonts w:ascii="Arial" w:hAnsi="Arial" w:cs="Arial"/>
        </w:rPr>
        <w:t xml:space="preserve">we have a legitimate reason for retaining your information for longer; for example, where </w:t>
      </w:r>
      <w:r w:rsidR="007B2C6F">
        <w:rPr>
          <w:rFonts w:ascii="Arial" w:hAnsi="Arial" w:cs="Arial"/>
        </w:rPr>
        <w:t xml:space="preserve">you </w:t>
      </w:r>
      <w:r w:rsidRPr="00CA1772">
        <w:rPr>
          <w:rFonts w:ascii="Arial" w:hAnsi="Arial" w:cs="Arial"/>
        </w:rPr>
        <w:t>have requested to receive further information from us and to keep you informed about future</w:t>
      </w:r>
    </w:p>
    <w:p w14:paraId="1A0239F3" w14:textId="77777777" w:rsidR="00CA1772" w:rsidRPr="00CA1772" w:rsidRDefault="00CA1772" w:rsidP="00CA1772">
      <w:pPr>
        <w:spacing w:line="276" w:lineRule="auto"/>
        <w:rPr>
          <w:rFonts w:ascii="Arial" w:hAnsi="Arial" w:cs="Arial"/>
        </w:rPr>
      </w:pPr>
      <w:r w:rsidRPr="00CA1772">
        <w:rPr>
          <w:rFonts w:ascii="Arial" w:hAnsi="Arial" w:cs="Arial"/>
        </w:rPr>
        <w:t>Events.</w:t>
      </w:r>
    </w:p>
    <w:p w14:paraId="1A0239F4" w14:textId="77777777" w:rsidR="00D73FD8" w:rsidRPr="00CA1772" w:rsidRDefault="00D63524" w:rsidP="00CA1772">
      <w:pPr>
        <w:spacing w:line="276" w:lineRule="auto"/>
        <w:rPr>
          <w:rFonts w:ascii="Arial" w:hAnsi="Arial" w:cs="Arial"/>
        </w:rPr>
      </w:pPr>
    </w:p>
    <w:sectPr w:rsidR="00D73FD8" w:rsidRPr="00CA1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2AA"/>
    <w:multiLevelType w:val="hybridMultilevel"/>
    <w:tmpl w:val="B798D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0C4"/>
    <w:multiLevelType w:val="hybridMultilevel"/>
    <w:tmpl w:val="B9FA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71A"/>
    <w:multiLevelType w:val="hybridMultilevel"/>
    <w:tmpl w:val="F4D06B6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D91503B"/>
    <w:multiLevelType w:val="hybridMultilevel"/>
    <w:tmpl w:val="098C82F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BA251B9"/>
    <w:multiLevelType w:val="hybridMultilevel"/>
    <w:tmpl w:val="4E4AE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12852"/>
    <w:multiLevelType w:val="hybridMultilevel"/>
    <w:tmpl w:val="5020590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668A0E66"/>
    <w:multiLevelType w:val="hybridMultilevel"/>
    <w:tmpl w:val="04C41B4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6E016E8F"/>
    <w:multiLevelType w:val="hybridMultilevel"/>
    <w:tmpl w:val="5A36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F4A83"/>
    <w:multiLevelType w:val="hybridMultilevel"/>
    <w:tmpl w:val="0AE8CBA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72"/>
    <w:rsid w:val="00033355"/>
    <w:rsid w:val="000B6792"/>
    <w:rsid w:val="000E5CAF"/>
    <w:rsid w:val="001E0343"/>
    <w:rsid w:val="00226ADB"/>
    <w:rsid w:val="002C3F62"/>
    <w:rsid w:val="002D7C36"/>
    <w:rsid w:val="00382B75"/>
    <w:rsid w:val="003D6D54"/>
    <w:rsid w:val="003E18B8"/>
    <w:rsid w:val="005C74BB"/>
    <w:rsid w:val="005F3F19"/>
    <w:rsid w:val="006C0992"/>
    <w:rsid w:val="006F07F1"/>
    <w:rsid w:val="007112B3"/>
    <w:rsid w:val="007B2C6F"/>
    <w:rsid w:val="007E7A94"/>
    <w:rsid w:val="007F10D3"/>
    <w:rsid w:val="008C4527"/>
    <w:rsid w:val="00A00AE6"/>
    <w:rsid w:val="00B17FDD"/>
    <w:rsid w:val="00C96E0D"/>
    <w:rsid w:val="00CA1772"/>
    <w:rsid w:val="00D0721F"/>
    <w:rsid w:val="00D63524"/>
    <w:rsid w:val="00DE5DB7"/>
    <w:rsid w:val="00EF01D5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3994"/>
  <w15:chartTrackingRefBased/>
  <w15:docId w15:val="{002609DB-AB80-4512-9DC8-0DE57E6B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1674</Words>
  <Characters>9576</Characters>
  <Application>Microsoft Office Word</Application>
  <DocSecurity>0</DocSecurity>
  <Lines>258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Alford, Justine E</dc:creator>
  <cp:keywords/>
  <dc:description/>
  <cp:lastModifiedBy>Alford, Justine E</cp:lastModifiedBy>
  <cp:revision>18</cp:revision>
  <dcterms:created xsi:type="dcterms:W3CDTF">2020-01-29T14:28:00Z</dcterms:created>
  <dcterms:modified xsi:type="dcterms:W3CDTF">2021-11-30T17:02:00Z</dcterms:modified>
</cp:coreProperties>
</file>