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70A00" w14:textId="77777777" w:rsidR="00627D37" w:rsidRPr="00061825" w:rsidRDefault="00627D37" w:rsidP="00627D37">
      <w:pPr>
        <w:spacing w:line="360" w:lineRule="atLeast"/>
        <w:jc w:val="both"/>
        <w:rPr>
          <w:rFonts w:eastAsia="Times New Roman" w:cstheme="minorHAnsi"/>
          <w:color w:val="000000"/>
          <w:sz w:val="22"/>
          <w:szCs w:val="22"/>
          <w:lang w:eastAsia="en-GB"/>
        </w:rPr>
      </w:pPr>
      <w:r w:rsidRPr="00061825">
        <w:rPr>
          <w:rFonts w:eastAsia="Times New Roman" w:cstheme="minorHAnsi"/>
          <w:b/>
          <w:bCs/>
          <w:color w:val="000000"/>
          <w:sz w:val="22"/>
          <w:szCs w:val="22"/>
          <w:lang w:eastAsia="en-GB"/>
        </w:rPr>
        <w:t>HOW WILL WE USE INFORMATION ABOUT YOU?  </w:t>
      </w:r>
    </w:p>
    <w:p w14:paraId="1F9799BD" w14:textId="10907B49" w:rsidR="00627D37" w:rsidRPr="00061825" w:rsidRDefault="00627D37" w:rsidP="00061825">
      <w:pPr>
        <w:spacing w:line="360" w:lineRule="atLeast"/>
        <w:jc w:val="both"/>
        <w:rPr>
          <w:rFonts w:eastAsia="Times New Roman" w:cstheme="minorHAnsi"/>
          <w:color w:val="000000"/>
          <w:sz w:val="22"/>
          <w:szCs w:val="22"/>
          <w:lang w:eastAsia="en-GB"/>
        </w:rPr>
      </w:pPr>
      <w:r w:rsidRPr="00061825">
        <w:rPr>
          <w:rFonts w:eastAsia="Times New Roman" w:cstheme="minorHAnsi"/>
          <w:color w:val="000000"/>
          <w:sz w:val="22"/>
          <w:szCs w:val="22"/>
          <w:lang w:eastAsia="en-GB"/>
        </w:rPr>
        <w:t xml:space="preserve">Research Study Title: </w:t>
      </w:r>
      <w:r w:rsidR="004D62B8" w:rsidRPr="00061825">
        <w:rPr>
          <w:rFonts w:eastAsia="Times New Roman" w:cstheme="minorHAnsi"/>
          <w:color w:val="000000"/>
          <w:sz w:val="22"/>
          <w:szCs w:val="22"/>
          <w:lang w:eastAsia="en-GB"/>
        </w:rPr>
        <w:t>Breast Screening and Monitoring Study</w:t>
      </w:r>
      <w:r w:rsidR="004D62B8" w:rsidRPr="00061825" w:rsidDel="004D62B8">
        <w:rPr>
          <w:rFonts w:eastAsia="Times New Roman" w:cstheme="minorHAnsi"/>
          <w:color w:val="000000"/>
          <w:sz w:val="22"/>
          <w:szCs w:val="22"/>
          <w:lang w:eastAsia="en-GB"/>
        </w:rPr>
        <w:t xml:space="preserve"> </w:t>
      </w:r>
    </w:p>
    <w:p w14:paraId="725A8E0E" w14:textId="2749EF6F" w:rsidR="00627D37" w:rsidRPr="00061825" w:rsidRDefault="0061366A" w:rsidP="00061825">
      <w:pPr>
        <w:spacing w:line="360" w:lineRule="atLeast"/>
        <w:jc w:val="both"/>
        <w:rPr>
          <w:rFonts w:eastAsia="Times New Roman" w:cstheme="minorHAnsi"/>
          <w:color w:val="000000"/>
          <w:sz w:val="22"/>
          <w:szCs w:val="22"/>
          <w:lang w:eastAsia="en-GB"/>
        </w:rPr>
      </w:pPr>
      <w:r w:rsidRPr="00061825">
        <w:rPr>
          <w:rFonts w:eastAsia="Times New Roman" w:cstheme="minorHAnsi"/>
          <w:color w:val="000000"/>
          <w:sz w:val="22"/>
          <w:szCs w:val="22"/>
          <w:lang w:eastAsia="en-GB"/>
        </w:rPr>
        <w:t>IRAS 118701</w:t>
      </w:r>
    </w:p>
    <w:p w14:paraId="17089FB5" w14:textId="57A79F9C" w:rsidR="00627D37" w:rsidRDefault="00627D37" w:rsidP="00061825">
      <w:pPr>
        <w:spacing w:line="360" w:lineRule="atLeast"/>
        <w:jc w:val="both"/>
        <w:rPr>
          <w:rFonts w:eastAsia="Times New Roman" w:cstheme="minorHAnsi"/>
          <w:color w:val="000000"/>
          <w:sz w:val="22"/>
          <w:szCs w:val="22"/>
          <w:lang w:eastAsia="en-GB"/>
        </w:rPr>
      </w:pPr>
      <w:r w:rsidRPr="00061825">
        <w:rPr>
          <w:rFonts w:eastAsia="Times New Roman" w:cstheme="minorHAnsi"/>
          <w:color w:val="000000"/>
          <w:sz w:val="22"/>
          <w:szCs w:val="22"/>
          <w:lang w:eastAsia="en-GB"/>
        </w:rPr>
        <w:t>Imperial College London is the sponsor for this study and will act as the data controller for this study. This means that we are responsible for looking after your information and using it properly. Imperial College London will keep your personal data for: </w:t>
      </w:r>
    </w:p>
    <w:p w14:paraId="54A311D1" w14:textId="77777777" w:rsidR="00061825" w:rsidRPr="00061825" w:rsidRDefault="00061825" w:rsidP="00061825">
      <w:pPr>
        <w:spacing w:line="360" w:lineRule="atLeast"/>
        <w:jc w:val="both"/>
        <w:rPr>
          <w:rFonts w:eastAsia="Times New Roman" w:cstheme="minorHAnsi"/>
          <w:color w:val="000000"/>
          <w:sz w:val="22"/>
          <w:szCs w:val="22"/>
          <w:lang w:eastAsia="en-GB"/>
        </w:rPr>
      </w:pPr>
      <w:bookmarkStart w:id="0" w:name="_GoBack"/>
      <w:bookmarkEnd w:id="0"/>
    </w:p>
    <w:p w14:paraId="40E39688" w14:textId="738FA753" w:rsidR="00627D37" w:rsidRPr="00061825" w:rsidRDefault="00061825" w:rsidP="00061825">
      <w:pPr>
        <w:pStyle w:val="ListParagraph"/>
        <w:numPr>
          <w:ilvl w:val="0"/>
          <w:numId w:val="6"/>
        </w:numPr>
        <w:ind w:left="0"/>
        <w:rPr>
          <w:rFonts w:eastAsia="Times New Roman" w:cstheme="minorHAnsi"/>
          <w:color w:val="000000"/>
          <w:sz w:val="22"/>
          <w:szCs w:val="22"/>
          <w:lang w:eastAsia="en-GB"/>
        </w:rPr>
      </w:pPr>
      <w:r w:rsidRPr="00061825">
        <w:rPr>
          <w:rFonts w:eastAsia="Times New Roman" w:cstheme="minorHAnsi"/>
          <w:color w:val="000000"/>
          <w:sz w:val="22"/>
          <w:szCs w:val="22"/>
          <w:lang w:eastAsia="en-GB"/>
        </w:rPr>
        <w:t>10 years</w:t>
      </w:r>
      <w:r w:rsidR="00627D37" w:rsidRPr="00061825">
        <w:rPr>
          <w:rFonts w:eastAsia="Times New Roman" w:cstheme="minorHAnsi"/>
          <w:color w:val="000000"/>
          <w:sz w:val="22"/>
          <w:szCs w:val="22"/>
          <w:lang w:eastAsia="en-GB"/>
        </w:rPr>
        <w:t xml:space="preserve"> after the study has finished in relation to data subject consent forms. </w:t>
      </w:r>
    </w:p>
    <w:p w14:paraId="5058DB34" w14:textId="12CA919D" w:rsidR="00061825" w:rsidRDefault="00061825" w:rsidP="00061825">
      <w:pPr>
        <w:pStyle w:val="ListParagraph"/>
        <w:numPr>
          <w:ilvl w:val="0"/>
          <w:numId w:val="6"/>
        </w:numPr>
        <w:ind w:left="0"/>
        <w:rPr>
          <w:rFonts w:eastAsia="Times New Roman" w:cstheme="minorHAnsi"/>
          <w:color w:val="000000"/>
          <w:sz w:val="22"/>
          <w:szCs w:val="22"/>
          <w:lang w:eastAsia="en-GB"/>
        </w:rPr>
      </w:pPr>
      <w:r w:rsidRPr="00061825">
        <w:rPr>
          <w:rFonts w:eastAsia="Times New Roman" w:cstheme="minorHAnsi"/>
          <w:color w:val="000000"/>
          <w:sz w:val="22"/>
          <w:szCs w:val="22"/>
          <w:lang w:eastAsia="en-GB"/>
        </w:rPr>
        <w:t xml:space="preserve">10 years </w:t>
      </w:r>
      <w:r w:rsidR="00627D37" w:rsidRPr="00061825">
        <w:rPr>
          <w:rFonts w:eastAsia="Times New Roman" w:cstheme="minorHAnsi"/>
          <w:color w:val="000000"/>
          <w:sz w:val="22"/>
          <w:szCs w:val="22"/>
          <w:lang w:eastAsia="en-GB"/>
        </w:rPr>
        <w:t>after the study has completed in relation to primary research data.</w:t>
      </w:r>
    </w:p>
    <w:p w14:paraId="0040F946" w14:textId="77777777" w:rsidR="00061825" w:rsidRPr="00061825" w:rsidRDefault="00061825" w:rsidP="00061825">
      <w:pPr>
        <w:pStyle w:val="ListParagraph"/>
        <w:ind w:left="0"/>
        <w:rPr>
          <w:rFonts w:eastAsia="Times New Roman" w:cstheme="minorHAnsi"/>
          <w:color w:val="000000"/>
          <w:sz w:val="22"/>
          <w:szCs w:val="22"/>
          <w:lang w:eastAsia="en-GB"/>
        </w:rPr>
      </w:pPr>
    </w:p>
    <w:p w14:paraId="7612A696" w14:textId="62E5135F" w:rsidR="00627D37" w:rsidRPr="00061825" w:rsidRDefault="00627D37" w:rsidP="00061825">
      <w:pPr>
        <w:rPr>
          <w:rFonts w:eastAsia="Times New Roman" w:cstheme="minorHAnsi"/>
          <w:color w:val="000000"/>
          <w:sz w:val="22"/>
          <w:szCs w:val="22"/>
          <w:lang w:eastAsia="en-GB"/>
        </w:rPr>
      </w:pPr>
      <w:r w:rsidRPr="00061825">
        <w:rPr>
          <w:rFonts w:eastAsia="Times New Roman" w:cstheme="minorHAnsi"/>
          <w:sz w:val="22"/>
          <w:szCs w:val="22"/>
          <w:lang w:eastAsia="en-GB"/>
        </w:rPr>
        <w:t>We will need to use information from </w:t>
      </w:r>
      <w:r w:rsidR="00794DF4" w:rsidRPr="00061825">
        <w:rPr>
          <w:rFonts w:eastAsia="Times New Roman" w:cstheme="minorHAnsi"/>
          <w:sz w:val="22"/>
          <w:szCs w:val="22"/>
          <w:lang w:eastAsia="en-GB"/>
        </w:rPr>
        <w:t>your medical records and blood samples and, if applicable, tissue biopsies</w:t>
      </w:r>
      <w:r w:rsidRPr="00061825">
        <w:rPr>
          <w:rFonts w:eastAsia="Times New Roman" w:cstheme="minorHAnsi"/>
          <w:sz w:val="22"/>
          <w:szCs w:val="22"/>
          <w:lang w:eastAsia="en-GB"/>
        </w:rPr>
        <w:t> for this research project.  </w:t>
      </w:r>
      <w:r w:rsidRPr="00061825">
        <w:rPr>
          <w:rFonts w:eastAsia="Times New Roman" w:cstheme="minorHAnsi"/>
          <w:color w:val="000000"/>
          <w:sz w:val="22"/>
          <w:szCs w:val="22"/>
          <w:lang w:eastAsia="en-GB"/>
        </w:rPr>
        <w:br/>
      </w:r>
      <w:r w:rsidRPr="00061825">
        <w:rPr>
          <w:rFonts w:eastAsia="Times New Roman" w:cstheme="minorHAnsi"/>
          <w:color w:val="000000"/>
          <w:sz w:val="22"/>
          <w:szCs w:val="22"/>
          <w:lang w:eastAsia="en-GB"/>
        </w:rPr>
        <w:br/>
      </w:r>
      <w:r w:rsidRPr="00061825">
        <w:rPr>
          <w:rFonts w:eastAsia="Times New Roman" w:cstheme="minorHAnsi"/>
          <w:sz w:val="22"/>
          <w:szCs w:val="22"/>
          <w:lang w:eastAsia="en-GB"/>
        </w:rPr>
        <w:t>This information will include your</w:t>
      </w:r>
      <w:r w:rsidR="00061825" w:rsidRPr="00061825">
        <w:rPr>
          <w:rFonts w:eastAsia="Times New Roman" w:cstheme="minorHAnsi"/>
          <w:sz w:val="22"/>
          <w:szCs w:val="22"/>
          <w:lang w:eastAsia="en-GB"/>
        </w:rPr>
        <w:t xml:space="preserve"> name, date of birth and hospital number. </w:t>
      </w:r>
      <w:r w:rsidRPr="00061825">
        <w:rPr>
          <w:rFonts w:eastAsia="Times New Roman" w:cstheme="minorHAnsi"/>
          <w:sz w:val="22"/>
          <w:szCs w:val="22"/>
          <w:lang w:eastAsia="en-GB"/>
        </w:rPr>
        <w:t>People will use this information to do the research or to check your records to make sure that the research is being done properly. </w:t>
      </w:r>
      <w:r w:rsidRPr="00061825">
        <w:rPr>
          <w:rFonts w:eastAsia="Times New Roman" w:cstheme="minorHAnsi"/>
          <w:color w:val="000000"/>
          <w:sz w:val="22"/>
          <w:szCs w:val="22"/>
          <w:lang w:eastAsia="en-GB"/>
        </w:rPr>
        <w:br/>
      </w:r>
      <w:r w:rsidRPr="00061825">
        <w:rPr>
          <w:rFonts w:eastAsia="Times New Roman" w:cstheme="minorHAnsi"/>
          <w:color w:val="000000"/>
          <w:sz w:val="22"/>
          <w:szCs w:val="22"/>
          <w:lang w:eastAsia="en-GB"/>
        </w:rPr>
        <w:br/>
      </w:r>
      <w:r w:rsidRPr="00061825">
        <w:rPr>
          <w:rFonts w:eastAsia="Times New Roman" w:cstheme="minorHAnsi"/>
          <w:color w:val="000000" w:themeColor="text1"/>
          <w:sz w:val="22"/>
          <w:szCs w:val="22"/>
          <w:lang w:eastAsia="en-GB"/>
        </w:rPr>
        <w:t>People who do not need to know who you are will not be able to see your name or contact details. Your data will have a code number instead.  </w:t>
      </w:r>
      <w:r w:rsidRPr="00061825">
        <w:rPr>
          <w:rFonts w:eastAsia="Times New Roman" w:cstheme="minorHAnsi"/>
          <w:color w:val="000000" w:themeColor="text1"/>
          <w:sz w:val="22"/>
          <w:szCs w:val="22"/>
          <w:lang w:eastAsia="en-GB"/>
        </w:rPr>
        <w:br/>
      </w:r>
      <w:r w:rsidRPr="00061825">
        <w:rPr>
          <w:rFonts w:eastAsia="Times New Roman" w:cstheme="minorHAnsi"/>
          <w:color w:val="000000"/>
          <w:sz w:val="22"/>
          <w:szCs w:val="22"/>
          <w:lang w:eastAsia="en-GB"/>
        </w:rPr>
        <w:br/>
        <w:t>We will keep all information about you safe and secure.  </w:t>
      </w:r>
      <w:r w:rsidRPr="00061825">
        <w:rPr>
          <w:rFonts w:eastAsia="Times New Roman" w:cstheme="minorHAnsi"/>
          <w:color w:val="000000"/>
          <w:sz w:val="22"/>
          <w:szCs w:val="22"/>
          <w:lang w:eastAsia="en-GB"/>
        </w:rPr>
        <w:br/>
      </w:r>
      <w:r w:rsidRPr="00061825">
        <w:rPr>
          <w:rFonts w:eastAsia="Times New Roman" w:cstheme="minorHAnsi"/>
          <w:color w:val="000000"/>
          <w:sz w:val="22"/>
          <w:szCs w:val="22"/>
          <w:lang w:eastAsia="en-GB"/>
        </w:rPr>
        <w:br/>
        <w:t>Once we have finished the study, we will keep some of the data so we can check the results. We will write our reports in a way that no-one can work out that you took part in the study. </w:t>
      </w:r>
      <w:r w:rsidRPr="00061825">
        <w:rPr>
          <w:rFonts w:eastAsia="Times New Roman" w:cstheme="minorHAnsi"/>
          <w:color w:val="000000"/>
          <w:sz w:val="22"/>
          <w:szCs w:val="22"/>
          <w:lang w:eastAsia="en-GB"/>
        </w:rPr>
        <w:br/>
      </w:r>
      <w:r w:rsidRPr="00061825">
        <w:rPr>
          <w:rFonts w:eastAsia="Times New Roman" w:cstheme="minorHAnsi"/>
          <w:color w:val="000000"/>
          <w:sz w:val="22"/>
          <w:szCs w:val="22"/>
          <w:lang w:eastAsia="en-GB"/>
        </w:rPr>
        <w:br/>
      </w:r>
      <w:r w:rsidRPr="00061825">
        <w:rPr>
          <w:rFonts w:eastAsia="Times New Roman" w:cstheme="minorHAnsi"/>
          <w:b/>
          <w:bCs/>
          <w:color w:val="000000"/>
          <w:sz w:val="22"/>
          <w:szCs w:val="22"/>
          <w:lang w:eastAsia="en-GB"/>
        </w:rPr>
        <w:t>LEGAL BASIS </w:t>
      </w:r>
      <w:r w:rsidRPr="00061825">
        <w:rPr>
          <w:rFonts w:eastAsia="Times New Roman" w:cstheme="minorHAnsi"/>
          <w:color w:val="000000"/>
          <w:sz w:val="22"/>
          <w:szCs w:val="22"/>
          <w:lang w:eastAsia="en-GB"/>
        </w:rPr>
        <w:br/>
        <w:t xml:space="preserve">As a university we use </w:t>
      </w:r>
      <w:proofErr w:type="gramStart"/>
      <w:r w:rsidRPr="00061825">
        <w:rPr>
          <w:rFonts w:eastAsia="Times New Roman" w:cstheme="minorHAnsi"/>
          <w:color w:val="000000"/>
          <w:sz w:val="22"/>
          <w:szCs w:val="22"/>
          <w:lang w:eastAsia="en-GB"/>
        </w:rPr>
        <w:t>personally-identifiable</w:t>
      </w:r>
      <w:proofErr w:type="gramEnd"/>
      <w:r w:rsidRPr="00061825">
        <w:rPr>
          <w:rFonts w:eastAsia="Times New Roman" w:cstheme="minorHAnsi"/>
          <w:color w:val="000000"/>
          <w:sz w:val="22"/>
          <w:szCs w:val="22"/>
          <w:lang w:eastAsia="en-GB"/>
        </w:rPr>
        <w:t xml:space="preserve"> information to conduct research to improve health, care and services. As a </w:t>
      </w:r>
      <w:proofErr w:type="gramStart"/>
      <w:r w:rsidRPr="00061825">
        <w:rPr>
          <w:rFonts w:eastAsia="Times New Roman" w:cstheme="minorHAnsi"/>
          <w:color w:val="000000"/>
          <w:sz w:val="22"/>
          <w:szCs w:val="22"/>
          <w:lang w:eastAsia="en-GB"/>
        </w:rPr>
        <w:t>publicly-funded</w:t>
      </w:r>
      <w:proofErr w:type="gramEnd"/>
      <w:r w:rsidRPr="00061825">
        <w:rPr>
          <w:rFonts w:eastAsia="Times New Roman" w:cstheme="minorHAnsi"/>
          <w:color w:val="000000"/>
          <w:sz w:val="22"/>
          <w:szCs w:val="22"/>
          <w:lang w:eastAsia="en-GB"/>
        </w:rPr>
        <w:t xml:space="preserve">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 </w:t>
      </w:r>
      <w:r w:rsidRPr="00061825">
        <w:rPr>
          <w:rFonts w:eastAsia="Times New Roman" w:cstheme="minorHAnsi"/>
          <w:color w:val="000000"/>
          <w:sz w:val="22"/>
          <w:szCs w:val="22"/>
          <w:lang w:eastAsia="en-GB"/>
        </w:rPr>
        <w:br/>
      </w:r>
      <w:r w:rsidRPr="00061825">
        <w:rPr>
          <w:rFonts w:eastAsia="Times New Roman" w:cstheme="minorHAnsi"/>
          <w:color w:val="000000"/>
          <w:sz w:val="22"/>
          <w:szCs w:val="22"/>
          <w:lang w:eastAsia="en-GB"/>
        </w:rPr>
        <w:br/>
        <w:t xml:space="preserve">Health and care research should serve the public interest, which means that we </w:t>
      </w:r>
      <w:proofErr w:type="gramStart"/>
      <w:r w:rsidRPr="00061825">
        <w:rPr>
          <w:rFonts w:eastAsia="Times New Roman" w:cstheme="minorHAnsi"/>
          <w:color w:val="000000"/>
          <w:sz w:val="22"/>
          <w:szCs w:val="22"/>
          <w:lang w:eastAsia="en-GB"/>
        </w:rPr>
        <w:t>have to</w:t>
      </w:r>
      <w:proofErr w:type="gramEnd"/>
      <w:r w:rsidRPr="00061825">
        <w:rPr>
          <w:rFonts w:eastAsia="Times New Roman" w:cstheme="minorHAnsi"/>
          <w:color w:val="000000"/>
          <w:sz w:val="22"/>
          <w:szCs w:val="22"/>
          <w:lang w:eastAsia="en-GB"/>
        </w:rPr>
        <w:t xml:space="preserve"> demonstrate that our research serves the interests of society as a whole. We do this by following the </w:t>
      </w:r>
      <w:hyperlink r:id="rId6" w:history="1">
        <w:r w:rsidRPr="00061825">
          <w:rPr>
            <w:rFonts w:eastAsia="Times New Roman" w:cstheme="minorHAnsi"/>
            <w:color w:val="0000FF"/>
            <w:sz w:val="22"/>
            <w:szCs w:val="22"/>
            <w:u w:val="single"/>
            <w:lang w:eastAsia="en-GB"/>
          </w:rPr>
          <w:t>UK Policy Framework for Health and Social Care Research</w:t>
        </w:r>
      </w:hyperlink>
      <w:r w:rsidRPr="00061825">
        <w:rPr>
          <w:rFonts w:eastAsia="Times New Roman" w:cstheme="minorHAnsi"/>
          <w:color w:val="000000"/>
          <w:sz w:val="22"/>
          <w:szCs w:val="22"/>
          <w:lang w:eastAsia="en-GB"/>
        </w:rPr>
        <w:t>  </w:t>
      </w:r>
      <w:r w:rsidRPr="00061825">
        <w:rPr>
          <w:rFonts w:eastAsia="Times New Roman" w:cstheme="minorHAnsi"/>
          <w:color w:val="000000"/>
          <w:sz w:val="22"/>
          <w:szCs w:val="22"/>
          <w:lang w:eastAsia="en-GB"/>
        </w:rPr>
        <w:br/>
      </w:r>
      <w:r w:rsidRPr="00061825">
        <w:rPr>
          <w:rFonts w:eastAsia="Times New Roman" w:cstheme="minorHAnsi"/>
          <w:color w:val="000000"/>
          <w:sz w:val="22"/>
          <w:szCs w:val="22"/>
          <w:lang w:eastAsia="en-GB"/>
        </w:rPr>
        <w:br/>
      </w:r>
      <w:r w:rsidRPr="00061825">
        <w:rPr>
          <w:rFonts w:eastAsia="Times New Roman" w:cstheme="minorHAnsi"/>
          <w:b/>
          <w:bCs/>
          <w:color w:val="000000"/>
          <w:sz w:val="22"/>
          <w:szCs w:val="22"/>
          <w:lang w:eastAsia="en-GB"/>
        </w:rPr>
        <w:t>INTERNATIONAL TRANSFERS </w:t>
      </w:r>
      <w:r w:rsidRPr="00061825">
        <w:rPr>
          <w:rFonts w:eastAsia="Times New Roman" w:cstheme="minorHAnsi"/>
          <w:color w:val="000000"/>
          <w:sz w:val="22"/>
          <w:szCs w:val="22"/>
          <w:lang w:eastAsia="en-GB"/>
        </w:rPr>
        <w:br/>
        <w:t>There may be a requirement to transfer information to countries outside the European Economic Area (for example, to a research partner). Where this information contains your personal data, Imperial College London will ensure that it is transferred in accordance with data protection legislation. If the data is transferred to a country which is not subject to a European Commission (</w:t>
      </w:r>
      <w:r w:rsidRPr="00061825">
        <w:rPr>
          <w:rFonts w:eastAsia="Times New Roman" w:cstheme="minorHAnsi"/>
          <w:b/>
          <w:bCs/>
          <w:color w:val="000000"/>
          <w:sz w:val="22"/>
          <w:szCs w:val="22"/>
          <w:lang w:eastAsia="en-GB"/>
        </w:rPr>
        <w:t>EC</w:t>
      </w:r>
      <w:r w:rsidRPr="00061825">
        <w:rPr>
          <w:rFonts w:eastAsia="Times New Roman" w:cstheme="minorHAnsi"/>
          <w:color w:val="000000"/>
          <w:sz w:val="22"/>
          <w:szCs w:val="22"/>
          <w:lang w:eastAsia="en-GB"/>
        </w:rPr>
        <w:t>) adequacy decision in respect of its data protection standards, Imperial College London will enter into a data sharing agreement with the recipient organisation that incorporates EC approved standard contractual clauses that safeguard how your personal data is processed. </w:t>
      </w:r>
      <w:r w:rsidRPr="00061825">
        <w:rPr>
          <w:rFonts w:eastAsia="Times New Roman" w:cstheme="minorHAnsi"/>
          <w:color w:val="000000"/>
          <w:sz w:val="22"/>
          <w:szCs w:val="22"/>
          <w:lang w:eastAsia="en-GB"/>
        </w:rPr>
        <w:br/>
      </w:r>
      <w:r w:rsidRPr="00061825">
        <w:rPr>
          <w:rFonts w:eastAsia="Times New Roman" w:cstheme="minorHAnsi"/>
          <w:color w:val="000000"/>
          <w:sz w:val="22"/>
          <w:szCs w:val="22"/>
          <w:lang w:eastAsia="en-GB"/>
        </w:rPr>
        <w:br/>
      </w:r>
      <w:r w:rsidRPr="00061825">
        <w:rPr>
          <w:rFonts w:eastAsia="Times New Roman" w:cstheme="minorHAnsi"/>
          <w:b/>
          <w:bCs/>
          <w:color w:val="000000"/>
          <w:sz w:val="22"/>
          <w:szCs w:val="22"/>
          <w:lang w:eastAsia="en-GB"/>
        </w:rPr>
        <w:t>SHARING YOUR INFORMATION WITH OTHERS   </w:t>
      </w:r>
      <w:r w:rsidRPr="00061825">
        <w:rPr>
          <w:rFonts w:eastAsia="Times New Roman" w:cstheme="minorHAnsi"/>
          <w:color w:val="000000"/>
          <w:sz w:val="22"/>
          <w:szCs w:val="22"/>
          <w:lang w:eastAsia="en-GB"/>
        </w:rPr>
        <w:br/>
        <w:t>For the purposes referred to in this privacy notice and relying on the bases for processing as set out above, we will share your personal data with certain third parties.  </w:t>
      </w:r>
    </w:p>
    <w:p w14:paraId="448DB7C3" w14:textId="77777777" w:rsidR="00627D37" w:rsidRPr="00061825" w:rsidRDefault="00627D37" w:rsidP="00061825">
      <w:pPr>
        <w:rPr>
          <w:rFonts w:eastAsia="Times New Roman" w:cstheme="minorHAnsi"/>
          <w:sz w:val="22"/>
          <w:szCs w:val="22"/>
          <w:lang w:eastAsia="en-GB"/>
        </w:rPr>
      </w:pPr>
      <w:r w:rsidRPr="00061825">
        <w:rPr>
          <w:rFonts w:eastAsia="Times New Roman" w:cstheme="minorHAnsi"/>
          <w:color w:val="000000"/>
          <w:sz w:val="22"/>
          <w:szCs w:val="22"/>
          <w:lang w:eastAsia="en-GB"/>
        </w:rPr>
        <w:lastRenderedPageBreak/>
        <w:t>O</w:t>
      </w:r>
      <w:r w:rsidRPr="00061825">
        <w:rPr>
          <w:rFonts w:eastAsia="Times New Roman" w:cstheme="minorHAnsi"/>
          <w:sz w:val="22"/>
          <w:szCs w:val="22"/>
          <w:lang w:eastAsia="en-GB"/>
        </w:rPr>
        <w:t xml:space="preserve">ther College employees, agents, contractors and service providers (for example, suppliers of printing and mailing services, email communication services or web services, or suppliers who help us carry out any of the activities described above). Our </w:t>
      </w:r>
      <w:proofErr w:type="gramStart"/>
      <w:r w:rsidRPr="00061825">
        <w:rPr>
          <w:rFonts w:eastAsia="Times New Roman" w:cstheme="minorHAnsi"/>
          <w:sz w:val="22"/>
          <w:szCs w:val="22"/>
          <w:lang w:eastAsia="en-GB"/>
        </w:rPr>
        <w:t>third party</w:t>
      </w:r>
      <w:proofErr w:type="gramEnd"/>
      <w:r w:rsidRPr="00061825">
        <w:rPr>
          <w:rFonts w:eastAsia="Times New Roman" w:cstheme="minorHAnsi"/>
          <w:sz w:val="22"/>
          <w:szCs w:val="22"/>
          <w:lang w:eastAsia="en-GB"/>
        </w:rPr>
        <w:t xml:space="preserve"> service providers are required to enter into data processing agreements with us. We only permit them to process your personal data for specified purposes and in accordance with our policies. </w:t>
      </w:r>
      <w:r w:rsidRPr="00061825">
        <w:rPr>
          <w:rFonts w:eastAsia="Times New Roman" w:cstheme="minorHAnsi"/>
          <w:sz w:val="22"/>
          <w:szCs w:val="22"/>
          <w:lang w:eastAsia="en-GB"/>
        </w:rPr>
        <w:br/>
      </w:r>
    </w:p>
    <w:p w14:paraId="0BCF83A4" w14:textId="4FBD2DFC" w:rsidR="00627D37" w:rsidRPr="00061825" w:rsidRDefault="00061825" w:rsidP="00061825">
      <w:pPr>
        <w:rPr>
          <w:rFonts w:eastAsia="Times New Roman" w:cstheme="minorHAnsi"/>
          <w:sz w:val="22"/>
          <w:szCs w:val="22"/>
          <w:lang w:eastAsia="en-GB"/>
        </w:rPr>
      </w:pPr>
      <w:r w:rsidRPr="00061825">
        <w:rPr>
          <w:rFonts w:eastAsia="Times New Roman" w:cstheme="minorHAnsi"/>
          <w:sz w:val="22"/>
          <w:szCs w:val="22"/>
          <w:lang w:eastAsia="en-GB"/>
        </w:rPr>
        <w:t>T</w:t>
      </w:r>
      <w:r w:rsidR="00627D37" w:rsidRPr="00061825">
        <w:rPr>
          <w:rFonts w:eastAsia="Times New Roman" w:cstheme="minorHAnsi"/>
          <w:sz w:val="22"/>
          <w:szCs w:val="22"/>
          <w:lang w:eastAsia="en-GB"/>
        </w:rPr>
        <w:t xml:space="preserve">he following </w:t>
      </w:r>
      <w:r w:rsidRPr="00061825">
        <w:rPr>
          <w:rFonts w:eastAsia="Times New Roman" w:cstheme="minorHAnsi"/>
          <w:sz w:val="22"/>
          <w:szCs w:val="22"/>
          <w:lang w:eastAsia="en-GB"/>
        </w:rPr>
        <w:t xml:space="preserve">are </w:t>
      </w:r>
      <w:r w:rsidR="00627D37" w:rsidRPr="00061825">
        <w:rPr>
          <w:rFonts w:eastAsia="Times New Roman" w:cstheme="minorHAnsi"/>
          <w:sz w:val="22"/>
          <w:szCs w:val="22"/>
          <w:lang w:eastAsia="en-GB"/>
        </w:rPr>
        <w:t>Research Collaborators</w:t>
      </w:r>
      <w:r>
        <w:rPr>
          <w:rFonts w:eastAsia="Times New Roman" w:cstheme="minorHAnsi"/>
          <w:sz w:val="22"/>
          <w:szCs w:val="22"/>
          <w:lang w:eastAsia="en-GB"/>
        </w:rPr>
        <w:t>/</w:t>
      </w:r>
      <w:r w:rsidR="00627D37" w:rsidRPr="00061825">
        <w:rPr>
          <w:rFonts w:eastAsia="Times New Roman" w:cstheme="minorHAnsi"/>
          <w:sz w:val="22"/>
          <w:szCs w:val="22"/>
          <w:lang w:eastAsia="en-GB"/>
        </w:rPr>
        <w:t>Partners in the study</w:t>
      </w:r>
      <w:r w:rsidRPr="00061825">
        <w:rPr>
          <w:rFonts w:eastAsia="Times New Roman" w:cstheme="minorHAnsi"/>
          <w:sz w:val="22"/>
          <w:szCs w:val="22"/>
          <w:lang w:eastAsia="en-GB"/>
        </w:rPr>
        <w:t>:</w:t>
      </w:r>
      <w:r w:rsidR="00627D37" w:rsidRPr="00061825">
        <w:rPr>
          <w:rFonts w:eastAsia="Times New Roman" w:cstheme="minorHAnsi"/>
          <w:sz w:val="22"/>
          <w:szCs w:val="22"/>
          <w:lang w:eastAsia="en-GB"/>
        </w:rPr>
        <w:t> </w:t>
      </w:r>
      <w:proofErr w:type="spellStart"/>
      <w:r w:rsidR="00794DF4" w:rsidRPr="00061825">
        <w:rPr>
          <w:rFonts w:eastAsia="Times New Roman" w:cstheme="minorHAnsi"/>
          <w:sz w:val="22"/>
          <w:szCs w:val="22"/>
          <w:lang w:eastAsia="en-GB"/>
        </w:rPr>
        <w:t>Freenome</w:t>
      </w:r>
      <w:proofErr w:type="spellEnd"/>
      <w:r w:rsidR="00794DF4" w:rsidRPr="00061825">
        <w:rPr>
          <w:rFonts w:eastAsia="Times New Roman" w:cstheme="minorHAnsi"/>
          <w:sz w:val="22"/>
          <w:szCs w:val="22"/>
          <w:lang w:eastAsia="en-GB"/>
        </w:rPr>
        <w:t xml:space="preserve"> Inc</w:t>
      </w:r>
      <w:r w:rsidRPr="00061825">
        <w:rPr>
          <w:rFonts w:eastAsia="Times New Roman" w:cstheme="minorHAnsi"/>
          <w:sz w:val="22"/>
          <w:szCs w:val="22"/>
          <w:lang w:eastAsia="en-GB"/>
        </w:rPr>
        <w:t>.</w:t>
      </w:r>
    </w:p>
    <w:p w14:paraId="38D8F73C" w14:textId="77777777" w:rsidR="00061825" w:rsidRPr="00061825" w:rsidRDefault="00061825" w:rsidP="00061825">
      <w:pPr>
        <w:rPr>
          <w:rFonts w:eastAsia="Times New Roman" w:cstheme="minorHAnsi"/>
          <w:sz w:val="22"/>
          <w:szCs w:val="22"/>
          <w:lang w:eastAsia="en-GB"/>
        </w:rPr>
      </w:pPr>
    </w:p>
    <w:p w14:paraId="32F9EF37" w14:textId="4A0A9387" w:rsidR="00627D37" w:rsidRPr="00061825" w:rsidRDefault="00061825" w:rsidP="00061825">
      <w:pPr>
        <w:rPr>
          <w:rFonts w:eastAsia="Times New Roman" w:cstheme="minorHAnsi"/>
          <w:sz w:val="22"/>
          <w:szCs w:val="22"/>
          <w:lang w:eastAsia="en-GB"/>
        </w:rPr>
      </w:pPr>
      <w:r>
        <w:rPr>
          <w:rFonts w:eastAsia="Times New Roman" w:cstheme="minorHAnsi"/>
          <w:sz w:val="22"/>
          <w:szCs w:val="22"/>
          <w:lang w:eastAsia="en-GB"/>
        </w:rPr>
        <w:t>Third Party University</w:t>
      </w:r>
      <w:r w:rsidRPr="00061825">
        <w:rPr>
          <w:rFonts w:eastAsia="Times New Roman" w:cstheme="minorHAnsi"/>
          <w:sz w:val="22"/>
          <w:szCs w:val="22"/>
          <w:lang w:eastAsia="en-GB"/>
        </w:rPr>
        <w:t xml:space="preserve"> involved is</w:t>
      </w:r>
      <w:r w:rsidR="00627D37" w:rsidRPr="00061825">
        <w:rPr>
          <w:rFonts w:eastAsia="Times New Roman" w:cstheme="minorHAnsi"/>
          <w:sz w:val="22"/>
          <w:szCs w:val="22"/>
          <w:lang w:eastAsia="en-GB"/>
        </w:rPr>
        <w:t xml:space="preserve"> </w:t>
      </w:r>
      <w:r w:rsidR="00794DF4" w:rsidRPr="00061825">
        <w:rPr>
          <w:rFonts w:eastAsia="Times New Roman" w:cstheme="minorHAnsi"/>
          <w:sz w:val="22"/>
          <w:szCs w:val="22"/>
          <w:lang w:eastAsia="en-GB"/>
        </w:rPr>
        <w:t>Leicester University, whose role will be to carry out genome sequencing</w:t>
      </w:r>
      <w:r>
        <w:rPr>
          <w:rFonts w:eastAsia="Times New Roman" w:cstheme="minorHAnsi"/>
          <w:sz w:val="22"/>
          <w:szCs w:val="22"/>
          <w:lang w:eastAsia="en-GB"/>
        </w:rPr>
        <w:t xml:space="preserve"> and </w:t>
      </w:r>
      <w:proofErr w:type="gramStart"/>
      <w:r>
        <w:rPr>
          <w:rFonts w:eastAsia="Times New Roman" w:cstheme="minorHAnsi"/>
          <w:sz w:val="22"/>
          <w:szCs w:val="22"/>
          <w:lang w:eastAsia="en-GB"/>
        </w:rPr>
        <w:t>other</w:t>
      </w:r>
      <w:proofErr w:type="gramEnd"/>
      <w:r>
        <w:rPr>
          <w:rFonts w:eastAsia="Times New Roman" w:cstheme="minorHAnsi"/>
          <w:sz w:val="22"/>
          <w:szCs w:val="22"/>
          <w:lang w:eastAsia="en-GB"/>
        </w:rPr>
        <w:t xml:space="preserve"> laboratory analysis.</w:t>
      </w:r>
    </w:p>
    <w:p w14:paraId="2B57404F" w14:textId="77777777" w:rsidR="00627D37" w:rsidRPr="00061825" w:rsidRDefault="00627D37" w:rsidP="00627D37">
      <w:pPr>
        <w:spacing w:line="360" w:lineRule="atLeast"/>
        <w:jc w:val="both"/>
        <w:rPr>
          <w:rFonts w:eastAsia="Times New Roman" w:cstheme="minorHAnsi"/>
          <w:color w:val="000000"/>
          <w:sz w:val="22"/>
          <w:szCs w:val="22"/>
          <w:lang w:eastAsia="en-GB"/>
        </w:rPr>
      </w:pPr>
      <w:r w:rsidRPr="00061825">
        <w:rPr>
          <w:rFonts w:eastAsia="Times New Roman" w:cstheme="minorHAnsi"/>
          <w:b/>
          <w:bCs/>
          <w:color w:val="000000"/>
          <w:sz w:val="22"/>
          <w:szCs w:val="22"/>
          <w:lang w:eastAsia="en-GB"/>
        </w:rPr>
        <w:t> </w:t>
      </w:r>
    </w:p>
    <w:p w14:paraId="4D4AE1B4" w14:textId="77777777" w:rsidR="00627D37" w:rsidRPr="00061825" w:rsidRDefault="00627D37" w:rsidP="00627D37">
      <w:pPr>
        <w:spacing w:line="360" w:lineRule="atLeast"/>
        <w:jc w:val="both"/>
        <w:rPr>
          <w:rFonts w:eastAsia="Times New Roman" w:cstheme="minorHAnsi"/>
          <w:color w:val="000000"/>
          <w:sz w:val="22"/>
          <w:szCs w:val="22"/>
          <w:lang w:eastAsia="en-GB"/>
        </w:rPr>
      </w:pPr>
      <w:r w:rsidRPr="00061825">
        <w:rPr>
          <w:rFonts w:eastAsia="Times New Roman" w:cstheme="minorHAnsi"/>
          <w:b/>
          <w:bCs/>
          <w:color w:val="000000"/>
          <w:sz w:val="22"/>
          <w:szCs w:val="22"/>
          <w:lang w:eastAsia="en-GB"/>
        </w:rPr>
        <w:t>WHAT ARE YOUR CHOICES ABOUT HOW YOUR INFORMATION IS USED?  </w:t>
      </w:r>
    </w:p>
    <w:p w14:paraId="4CC18969" w14:textId="77777777" w:rsidR="00627D37" w:rsidRPr="00061825" w:rsidRDefault="00627D37" w:rsidP="00627D37">
      <w:pPr>
        <w:spacing w:line="360" w:lineRule="atLeast"/>
        <w:jc w:val="both"/>
        <w:rPr>
          <w:rFonts w:eastAsia="Times New Roman" w:cstheme="minorHAnsi"/>
          <w:color w:val="000000"/>
          <w:sz w:val="22"/>
          <w:szCs w:val="22"/>
          <w:lang w:eastAsia="en-GB"/>
        </w:rPr>
      </w:pPr>
      <w:r w:rsidRPr="00061825">
        <w:rPr>
          <w:rFonts w:eastAsia="Times New Roman" w:cstheme="minorHAnsi"/>
          <w:color w:val="000000"/>
          <w:sz w:val="22"/>
          <w:szCs w:val="22"/>
          <w:lang w:eastAsia="en-GB"/>
        </w:rPr>
        <w:t>You can stop being part of the study at any time, without giving a reason, but we will keep information about you that we already have.  </w:t>
      </w:r>
    </w:p>
    <w:p w14:paraId="1492084D" w14:textId="77777777" w:rsidR="00794DF4" w:rsidRPr="00061825" w:rsidRDefault="00627D37" w:rsidP="00061825">
      <w:pPr>
        <w:spacing w:before="100" w:beforeAutospacing="1" w:after="100" w:afterAutospacing="1"/>
        <w:rPr>
          <w:rFonts w:eastAsia="Times New Roman" w:cstheme="minorHAnsi"/>
          <w:color w:val="000000"/>
          <w:sz w:val="22"/>
          <w:szCs w:val="22"/>
          <w:lang w:eastAsia="en-GB"/>
        </w:rPr>
      </w:pPr>
      <w:r w:rsidRPr="00061825">
        <w:rPr>
          <w:rFonts w:eastAsia="Times New Roman" w:cstheme="minorHAnsi"/>
          <w:color w:val="000000"/>
          <w:sz w:val="22"/>
          <w:szCs w:val="22"/>
          <w:lang w:eastAsia="en-GB"/>
        </w:rPr>
        <w:t>We need to manage your records in specific ways for the research to be reliable. This means that we won’t be able to let you see or change the data we hold about you. </w:t>
      </w:r>
    </w:p>
    <w:p w14:paraId="0723A24E" w14:textId="46776E22" w:rsidR="00627D37" w:rsidRPr="00061825" w:rsidRDefault="00627D37" w:rsidP="00061825">
      <w:pPr>
        <w:spacing w:before="100" w:beforeAutospacing="1" w:after="100" w:afterAutospacing="1"/>
        <w:rPr>
          <w:rFonts w:eastAsia="Times New Roman" w:cstheme="minorHAnsi"/>
          <w:color w:val="000000"/>
          <w:sz w:val="22"/>
          <w:szCs w:val="22"/>
          <w:lang w:eastAsia="en-GB"/>
        </w:rPr>
      </w:pPr>
      <w:r w:rsidRPr="00061825">
        <w:rPr>
          <w:rFonts w:eastAsia="Times New Roman" w:cstheme="minorHAnsi"/>
          <w:b/>
          <w:bCs/>
          <w:color w:val="000000"/>
          <w:sz w:val="22"/>
          <w:szCs w:val="22"/>
          <w:lang w:eastAsia="en-GB"/>
        </w:rPr>
        <w:t>WHERE CAN YOU FIND OUT MORE ABOUT HOW YOUR INFORMATION IS USED </w:t>
      </w:r>
      <w:r w:rsidRPr="00061825">
        <w:rPr>
          <w:rFonts w:eastAsia="Times New Roman" w:cstheme="minorHAnsi"/>
          <w:color w:val="000000"/>
          <w:sz w:val="22"/>
          <w:szCs w:val="22"/>
          <w:lang w:eastAsia="en-GB"/>
        </w:rPr>
        <w:br/>
      </w:r>
      <w:r w:rsidRPr="00061825">
        <w:rPr>
          <w:rFonts w:eastAsia="Times New Roman" w:cstheme="minorHAnsi"/>
          <w:color w:val="000000"/>
          <w:sz w:val="22"/>
          <w:szCs w:val="22"/>
          <w:lang w:eastAsia="en-GB"/>
        </w:rPr>
        <w:br/>
        <w:t>You can find out more about how we use your information  </w:t>
      </w:r>
    </w:p>
    <w:p w14:paraId="593A0723" w14:textId="25E52E36" w:rsidR="00627D37" w:rsidRPr="00061825" w:rsidRDefault="00627D37" w:rsidP="00061825">
      <w:pPr>
        <w:numPr>
          <w:ilvl w:val="0"/>
          <w:numId w:val="5"/>
        </w:numPr>
        <w:spacing w:before="100" w:beforeAutospacing="1" w:after="100" w:afterAutospacing="1"/>
        <w:rPr>
          <w:rFonts w:eastAsia="Times New Roman" w:cstheme="minorHAnsi"/>
          <w:color w:val="000000"/>
          <w:sz w:val="22"/>
          <w:szCs w:val="22"/>
          <w:lang w:eastAsia="en-GB"/>
        </w:rPr>
      </w:pPr>
      <w:r w:rsidRPr="00061825">
        <w:rPr>
          <w:rFonts w:eastAsia="Times New Roman" w:cstheme="minorHAnsi"/>
          <w:color w:val="000000"/>
          <w:sz w:val="22"/>
          <w:szCs w:val="22"/>
          <w:lang w:eastAsia="en-GB"/>
        </w:rPr>
        <w:t>at </w:t>
      </w:r>
      <w:hyperlink r:id="rId7" w:tooltip="https://www.hra.nhs.uk/information-about-patients/" w:history="1">
        <w:r w:rsidRPr="00061825">
          <w:rPr>
            <w:rFonts w:eastAsia="Times New Roman" w:cstheme="minorHAnsi"/>
            <w:color w:val="0D61B5"/>
            <w:sz w:val="22"/>
            <w:szCs w:val="22"/>
            <w:u w:val="single"/>
            <w:lang w:eastAsia="en-GB"/>
          </w:rPr>
          <w:t>www.hra.nhs.uk/information-about-patients/</w:t>
        </w:r>
      </w:hyperlink>
    </w:p>
    <w:p w14:paraId="2230C007" w14:textId="77777777" w:rsidR="00627D37" w:rsidRPr="00061825" w:rsidRDefault="00627D37" w:rsidP="00627D37">
      <w:pPr>
        <w:numPr>
          <w:ilvl w:val="0"/>
          <w:numId w:val="5"/>
        </w:numPr>
        <w:spacing w:before="100" w:beforeAutospacing="1" w:after="100" w:afterAutospacing="1"/>
        <w:rPr>
          <w:rFonts w:eastAsia="Times New Roman" w:cstheme="minorHAnsi"/>
          <w:color w:val="000000"/>
          <w:sz w:val="22"/>
          <w:szCs w:val="22"/>
          <w:lang w:eastAsia="en-GB"/>
        </w:rPr>
      </w:pPr>
      <w:r w:rsidRPr="00061825">
        <w:rPr>
          <w:rFonts w:eastAsia="Times New Roman" w:cstheme="minorHAnsi"/>
          <w:color w:val="000000"/>
          <w:sz w:val="22"/>
          <w:szCs w:val="22"/>
          <w:lang w:eastAsia="en-GB"/>
        </w:rPr>
        <w:t>by asking one of the research team </w:t>
      </w:r>
    </w:p>
    <w:p w14:paraId="43439F1D" w14:textId="1692780A" w:rsidR="00627D37" w:rsidRPr="00061825" w:rsidRDefault="00627D37" w:rsidP="00061825">
      <w:pPr>
        <w:numPr>
          <w:ilvl w:val="0"/>
          <w:numId w:val="5"/>
        </w:numPr>
        <w:spacing w:before="100" w:beforeAutospacing="1" w:after="100" w:afterAutospacing="1"/>
        <w:rPr>
          <w:rFonts w:eastAsia="Times New Roman" w:cstheme="minorHAnsi"/>
          <w:sz w:val="22"/>
          <w:szCs w:val="22"/>
          <w:lang w:eastAsia="en-GB"/>
        </w:rPr>
      </w:pPr>
      <w:r w:rsidRPr="00061825">
        <w:rPr>
          <w:rFonts w:eastAsia="Times New Roman" w:cstheme="minorHAnsi"/>
          <w:color w:val="000000"/>
          <w:sz w:val="22"/>
          <w:szCs w:val="22"/>
          <w:lang w:eastAsia="en-GB"/>
        </w:rPr>
        <w:t>by sending an em</w:t>
      </w:r>
      <w:r w:rsidRPr="00061825">
        <w:rPr>
          <w:rFonts w:eastAsia="Times New Roman" w:cstheme="minorHAnsi"/>
          <w:sz w:val="22"/>
          <w:szCs w:val="22"/>
          <w:lang w:eastAsia="en-GB"/>
        </w:rPr>
        <w:t>ail to </w:t>
      </w:r>
      <w:r w:rsidR="00061825" w:rsidRPr="00061825">
        <w:rPr>
          <w:rFonts w:eastAsia="Times New Roman" w:cstheme="minorHAnsi"/>
          <w:sz w:val="22"/>
          <w:szCs w:val="22"/>
          <w:lang w:eastAsia="en-GB"/>
        </w:rPr>
        <w:t>k.gleason@imperial.ac.uk</w:t>
      </w:r>
      <w:r w:rsidRPr="00061825">
        <w:rPr>
          <w:rFonts w:eastAsia="Times New Roman" w:cstheme="minorHAnsi"/>
          <w:sz w:val="22"/>
          <w:szCs w:val="22"/>
          <w:lang w:eastAsia="en-GB"/>
        </w:rPr>
        <w:t>  </w:t>
      </w:r>
    </w:p>
    <w:p w14:paraId="143BFBD2" w14:textId="7166202F" w:rsidR="00627D37" w:rsidRPr="00061825" w:rsidRDefault="00627D37" w:rsidP="00627D37">
      <w:pPr>
        <w:numPr>
          <w:ilvl w:val="0"/>
          <w:numId w:val="5"/>
        </w:numPr>
        <w:spacing w:before="100" w:beforeAutospacing="1" w:after="100" w:afterAutospacing="1"/>
        <w:rPr>
          <w:rFonts w:eastAsia="Times New Roman" w:cstheme="minorHAnsi"/>
          <w:sz w:val="22"/>
          <w:szCs w:val="22"/>
          <w:lang w:eastAsia="en-GB"/>
        </w:rPr>
      </w:pPr>
      <w:r w:rsidRPr="00061825">
        <w:rPr>
          <w:rFonts w:eastAsia="Times New Roman" w:cstheme="minorHAnsi"/>
          <w:sz w:val="22"/>
          <w:szCs w:val="22"/>
          <w:lang w:eastAsia="en-GB"/>
        </w:rPr>
        <w:t>by ringing us on </w:t>
      </w:r>
      <w:r w:rsidR="0061366A" w:rsidRPr="00061825">
        <w:rPr>
          <w:rFonts w:eastAsia="Times New Roman" w:cstheme="minorHAnsi"/>
          <w:b/>
          <w:bCs/>
          <w:sz w:val="22"/>
          <w:szCs w:val="22"/>
          <w:lang w:eastAsia="en-GB"/>
        </w:rPr>
        <w:t>0203 311 5314</w:t>
      </w:r>
      <w:r w:rsidRPr="00061825">
        <w:rPr>
          <w:rFonts w:eastAsia="Times New Roman" w:cstheme="minorHAnsi"/>
          <w:sz w:val="22"/>
          <w:szCs w:val="22"/>
          <w:lang w:eastAsia="en-GB"/>
        </w:rPr>
        <w:t>.  </w:t>
      </w:r>
    </w:p>
    <w:p w14:paraId="5C386A6C" w14:textId="20387C26" w:rsidR="00627D37" w:rsidRPr="00061825" w:rsidRDefault="00627D37" w:rsidP="00061825">
      <w:pPr>
        <w:rPr>
          <w:rFonts w:eastAsia="Times New Roman" w:cstheme="minorHAnsi"/>
          <w:color w:val="000000"/>
          <w:sz w:val="22"/>
          <w:szCs w:val="22"/>
          <w:lang w:eastAsia="en-GB"/>
        </w:rPr>
      </w:pPr>
      <w:r w:rsidRPr="00061825">
        <w:rPr>
          <w:rFonts w:eastAsia="Times New Roman" w:cstheme="minorHAnsi"/>
          <w:b/>
          <w:bCs/>
          <w:color w:val="000000"/>
          <w:sz w:val="22"/>
          <w:szCs w:val="22"/>
          <w:lang w:eastAsia="en-GB"/>
        </w:rPr>
        <w:t>COMPLAINT </w:t>
      </w:r>
      <w:r w:rsidRPr="00061825">
        <w:rPr>
          <w:rFonts w:eastAsia="Times New Roman" w:cstheme="minorHAnsi"/>
          <w:color w:val="000000"/>
          <w:sz w:val="22"/>
          <w:szCs w:val="22"/>
          <w:lang w:eastAsia="en-GB"/>
        </w:rPr>
        <w:br/>
        <w:t>If you wish to raise a complaint on how we have handled your personal data, please contact Imperial College London’s Data Protection Officer via email at </w:t>
      </w:r>
      <w:hyperlink r:id="rId8" w:history="1">
        <w:r w:rsidRPr="00061825">
          <w:rPr>
            <w:rFonts w:eastAsia="Times New Roman" w:cstheme="minorHAnsi"/>
            <w:color w:val="0000FF"/>
            <w:sz w:val="22"/>
            <w:szCs w:val="22"/>
            <w:u w:val="single"/>
            <w:lang w:eastAsia="en-GB"/>
          </w:rPr>
          <w:t>dpo@imperial.ac.uk</w:t>
        </w:r>
      </w:hyperlink>
      <w:r w:rsidRPr="00061825">
        <w:rPr>
          <w:rFonts w:eastAsia="Times New Roman" w:cstheme="minorHAnsi"/>
          <w:color w:val="000000"/>
          <w:sz w:val="22"/>
          <w:szCs w:val="22"/>
          <w:lang w:eastAsia="en-GB"/>
        </w:rPr>
        <w:t>, via telephone on 020 7594 3502 and/or via post at Imperial College London, Data Protection Officer, Faculty Building Level 4, London SW7 2AZ. </w:t>
      </w:r>
      <w:r w:rsidRPr="00061825">
        <w:rPr>
          <w:rFonts w:eastAsia="Times New Roman" w:cstheme="minorHAnsi"/>
          <w:color w:val="000000"/>
          <w:sz w:val="22"/>
          <w:szCs w:val="22"/>
          <w:lang w:eastAsia="en-GB"/>
        </w:rPr>
        <w:br/>
      </w:r>
      <w:r w:rsidRPr="00061825">
        <w:rPr>
          <w:rFonts w:eastAsia="Times New Roman" w:cstheme="minorHAnsi"/>
          <w:color w:val="000000"/>
          <w:sz w:val="22"/>
          <w:szCs w:val="22"/>
          <w:lang w:eastAsia="en-GB"/>
        </w:rPr>
        <w:br/>
        <w:t>If you are not satisfied with our response or believe we are processing your personal data in a way that is not lawful you can complain to the Information Commissioner’s Office (ICO). The ICO does recommend that you seek to resolve matters with the data controller (us) first before involving the regulator. </w:t>
      </w:r>
    </w:p>
    <w:p w14:paraId="7B57A7D8" w14:textId="77777777" w:rsidR="00627D37" w:rsidRPr="00061825" w:rsidRDefault="00627D37" w:rsidP="00627D37">
      <w:pPr>
        <w:rPr>
          <w:rFonts w:eastAsia="Times New Roman" w:cstheme="minorHAnsi"/>
          <w:sz w:val="22"/>
          <w:szCs w:val="22"/>
          <w:lang w:eastAsia="en-GB"/>
        </w:rPr>
      </w:pPr>
    </w:p>
    <w:p w14:paraId="7724F6C4" w14:textId="77777777" w:rsidR="00744D63" w:rsidRPr="00061825" w:rsidRDefault="00744D63">
      <w:pPr>
        <w:rPr>
          <w:rFonts w:cstheme="minorHAnsi"/>
          <w:sz w:val="22"/>
          <w:szCs w:val="22"/>
        </w:rPr>
      </w:pPr>
    </w:p>
    <w:sectPr w:rsidR="00744D63" w:rsidRPr="00061825" w:rsidSect="00A001A8">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200C5" w16cex:dateUtc="2020-12-02T12:02:00Z"/>
  <w16cex:commentExtensible w16cex:durableId="237200B2" w16cex:dateUtc="2020-12-02T12:01:00Z"/>
  <w16cex:commentExtensible w16cex:durableId="237201FF" w16cex:dateUtc="2020-12-02T12:07:00Z"/>
  <w16cex:commentExtensible w16cex:durableId="23720346" w16cex:dateUtc="2020-12-02T12: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07FF2"/>
    <w:multiLevelType w:val="multilevel"/>
    <w:tmpl w:val="79AC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40D92"/>
    <w:multiLevelType w:val="multilevel"/>
    <w:tmpl w:val="968E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FF3CA6"/>
    <w:multiLevelType w:val="multilevel"/>
    <w:tmpl w:val="E70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343D1"/>
    <w:multiLevelType w:val="multilevel"/>
    <w:tmpl w:val="DFC8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26979"/>
    <w:multiLevelType w:val="multilevel"/>
    <w:tmpl w:val="254E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E15A5B"/>
    <w:multiLevelType w:val="hybridMultilevel"/>
    <w:tmpl w:val="610689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37"/>
    <w:rsid w:val="00061825"/>
    <w:rsid w:val="004D62B8"/>
    <w:rsid w:val="0061366A"/>
    <w:rsid w:val="00627D37"/>
    <w:rsid w:val="00744D63"/>
    <w:rsid w:val="00794DF4"/>
    <w:rsid w:val="00A001A8"/>
    <w:rsid w:val="00B00D74"/>
    <w:rsid w:val="00DC4FD4"/>
    <w:rsid w:val="00E80B69"/>
    <w:rsid w:val="00EA3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A5BD"/>
  <w15:chartTrackingRefBased/>
  <w15:docId w15:val="{6B0DB2BB-5B0E-3046-B192-E59CD59A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7D37"/>
  </w:style>
  <w:style w:type="character" w:styleId="Hyperlink">
    <w:name w:val="Hyperlink"/>
    <w:basedOn w:val="DefaultParagraphFont"/>
    <w:uiPriority w:val="99"/>
    <w:semiHidden/>
    <w:unhideWhenUsed/>
    <w:rsid w:val="00627D37"/>
    <w:rPr>
      <w:color w:val="0000FF"/>
      <w:u w:val="single"/>
    </w:rPr>
  </w:style>
  <w:style w:type="character" w:styleId="CommentReference">
    <w:name w:val="annotation reference"/>
    <w:basedOn w:val="DefaultParagraphFont"/>
    <w:uiPriority w:val="99"/>
    <w:semiHidden/>
    <w:unhideWhenUsed/>
    <w:rsid w:val="00794DF4"/>
    <w:rPr>
      <w:sz w:val="16"/>
      <w:szCs w:val="16"/>
    </w:rPr>
  </w:style>
  <w:style w:type="paragraph" w:styleId="CommentText">
    <w:name w:val="annotation text"/>
    <w:basedOn w:val="Normal"/>
    <w:link w:val="CommentTextChar"/>
    <w:uiPriority w:val="99"/>
    <w:semiHidden/>
    <w:unhideWhenUsed/>
    <w:rsid w:val="00794DF4"/>
    <w:rPr>
      <w:sz w:val="20"/>
      <w:szCs w:val="20"/>
    </w:rPr>
  </w:style>
  <w:style w:type="character" w:customStyle="1" w:styleId="CommentTextChar">
    <w:name w:val="Comment Text Char"/>
    <w:basedOn w:val="DefaultParagraphFont"/>
    <w:link w:val="CommentText"/>
    <w:uiPriority w:val="99"/>
    <w:semiHidden/>
    <w:rsid w:val="00794DF4"/>
    <w:rPr>
      <w:sz w:val="20"/>
      <w:szCs w:val="20"/>
    </w:rPr>
  </w:style>
  <w:style w:type="paragraph" w:styleId="CommentSubject">
    <w:name w:val="annotation subject"/>
    <w:basedOn w:val="CommentText"/>
    <w:next w:val="CommentText"/>
    <w:link w:val="CommentSubjectChar"/>
    <w:uiPriority w:val="99"/>
    <w:semiHidden/>
    <w:unhideWhenUsed/>
    <w:rsid w:val="00794DF4"/>
    <w:rPr>
      <w:b/>
      <w:bCs/>
    </w:rPr>
  </w:style>
  <w:style w:type="character" w:customStyle="1" w:styleId="CommentSubjectChar">
    <w:name w:val="Comment Subject Char"/>
    <w:basedOn w:val="CommentTextChar"/>
    <w:link w:val="CommentSubject"/>
    <w:uiPriority w:val="99"/>
    <w:semiHidden/>
    <w:rsid w:val="00794DF4"/>
    <w:rPr>
      <w:b/>
      <w:bCs/>
      <w:sz w:val="20"/>
      <w:szCs w:val="20"/>
    </w:rPr>
  </w:style>
  <w:style w:type="paragraph" w:styleId="BalloonText">
    <w:name w:val="Balloon Text"/>
    <w:basedOn w:val="Normal"/>
    <w:link w:val="BalloonTextChar"/>
    <w:uiPriority w:val="99"/>
    <w:semiHidden/>
    <w:unhideWhenUsed/>
    <w:rsid w:val="00794D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4DF4"/>
    <w:rPr>
      <w:rFonts w:ascii="Times New Roman" w:hAnsi="Times New Roman" w:cs="Times New Roman"/>
      <w:sz w:val="18"/>
      <w:szCs w:val="18"/>
    </w:rPr>
  </w:style>
  <w:style w:type="paragraph" w:styleId="ListParagraph">
    <w:name w:val="List Paragraph"/>
    <w:basedOn w:val="Normal"/>
    <w:uiPriority w:val="34"/>
    <w:qFormat/>
    <w:rsid w:val="00061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17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mperial.ac.uk" TargetMode="External"/><Relationship Id="rId3" Type="http://schemas.openxmlformats.org/officeDocument/2006/relationships/styles" Target="styles.xml"/><Relationship Id="rId7" Type="http://schemas.openxmlformats.org/officeDocument/2006/relationships/hyperlink" Target="https://www.hra.nhs.uk/information-about-pati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9F00-2910-451E-BC1D-1CFB50FE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Coombes, Charles</dc:creator>
  <cp:keywords/>
  <dc:description/>
  <cp:lastModifiedBy>Gleason, Kelly</cp:lastModifiedBy>
  <cp:revision>2</cp:revision>
  <cp:lastPrinted>2020-12-02T13:11:00Z</cp:lastPrinted>
  <dcterms:created xsi:type="dcterms:W3CDTF">2020-12-11T11:48:00Z</dcterms:created>
  <dcterms:modified xsi:type="dcterms:W3CDTF">2020-12-11T11:48:00Z</dcterms:modified>
</cp:coreProperties>
</file>