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3A8F" w14:textId="77777777" w:rsidR="007018D0" w:rsidRDefault="007018D0" w:rsidP="003376E4">
      <w:pPr>
        <w:jc w:val="center"/>
        <w:rPr>
          <w:rFonts w:eastAsia="Calibri"/>
          <w:b/>
          <w:u w:val="single"/>
        </w:rPr>
      </w:pPr>
    </w:p>
    <w:p w14:paraId="70CA8E62" w14:textId="77777777" w:rsidR="007018D0" w:rsidRDefault="007018D0" w:rsidP="003376E4">
      <w:pPr>
        <w:jc w:val="center"/>
        <w:rPr>
          <w:rFonts w:eastAsia="Calibri"/>
          <w:b/>
          <w:u w:val="single"/>
        </w:rPr>
      </w:pPr>
    </w:p>
    <w:p w14:paraId="5ED398C8" w14:textId="19446B06" w:rsidR="00AA578B" w:rsidRDefault="00232347" w:rsidP="003376E4">
      <w:pPr>
        <w:jc w:val="center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Email Templates for ICHT Confirmation of CCC</w:t>
      </w:r>
    </w:p>
    <w:p w14:paraId="46F2E0DD" w14:textId="4E944263" w:rsidR="00232347" w:rsidRDefault="00232347" w:rsidP="009A1021">
      <w:pPr>
        <w:pStyle w:val="QAHeading2"/>
        <w:rPr>
          <w:rFonts w:eastAsia="Calibri"/>
        </w:rPr>
      </w:pPr>
    </w:p>
    <w:sdt>
      <w:sdtPr>
        <w:rPr>
          <w:rFonts w:ascii="Arial" w:hAnsi="Arial"/>
          <w:color w:val="auto"/>
          <w:sz w:val="24"/>
          <w:szCs w:val="24"/>
          <w:lang w:val="en-GB"/>
        </w:rPr>
        <w:id w:val="42161601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6EA657B" w14:textId="36EBBBD0" w:rsidR="009A1021" w:rsidRDefault="009A1021">
          <w:pPr>
            <w:pStyle w:val="TOCHeading"/>
          </w:pPr>
          <w:r w:rsidRPr="009A1021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Table of Contents</w:t>
          </w:r>
        </w:p>
        <w:p w14:paraId="70E07822" w14:textId="2D13FAD7" w:rsidR="00992F64" w:rsidRDefault="009A1021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4138279" w:history="1">
            <w:r w:rsidR="00992F64" w:rsidRPr="00DC26AA">
              <w:rPr>
                <w:rStyle w:val="Hyperlink"/>
                <w:noProof/>
              </w:rPr>
              <w:t>Appendix 1 - Email template to notify Sponsor valid HRA pack has been received</w:t>
            </w:r>
            <w:r w:rsidR="00992F64">
              <w:rPr>
                <w:noProof/>
                <w:webHidden/>
              </w:rPr>
              <w:tab/>
            </w:r>
            <w:r w:rsidR="00992F64">
              <w:rPr>
                <w:noProof/>
                <w:webHidden/>
              </w:rPr>
              <w:fldChar w:fldCharType="begin"/>
            </w:r>
            <w:r w:rsidR="00992F64">
              <w:rPr>
                <w:noProof/>
                <w:webHidden/>
              </w:rPr>
              <w:instrText xml:space="preserve"> PAGEREF _Toc34138279 \h </w:instrText>
            </w:r>
            <w:r w:rsidR="00992F64">
              <w:rPr>
                <w:noProof/>
                <w:webHidden/>
              </w:rPr>
            </w:r>
            <w:r w:rsidR="00992F64">
              <w:rPr>
                <w:noProof/>
                <w:webHidden/>
              </w:rPr>
              <w:fldChar w:fldCharType="separate"/>
            </w:r>
            <w:r w:rsidR="002E077C">
              <w:rPr>
                <w:noProof/>
                <w:webHidden/>
              </w:rPr>
              <w:t>1</w:t>
            </w:r>
            <w:r w:rsidR="00992F64">
              <w:rPr>
                <w:noProof/>
                <w:webHidden/>
              </w:rPr>
              <w:fldChar w:fldCharType="end"/>
            </w:r>
          </w:hyperlink>
        </w:p>
        <w:p w14:paraId="6E6D9A73" w14:textId="511460BA" w:rsidR="00992F64" w:rsidRDefault="00992F64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34138280" w:history="1">
            <w:r w:rsidRPr="00DC26AA">
              <w:rPr>
                <w:rStyle w:val="Hyperlink"/>
                <w:noProof/>
              </w:rPr>
              <w:t>Appendix 2 – CCC (without study amendments) email template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_Toc34138280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077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CB0F68" w14:textId="266067ED" w:rsidR="00992F64" w:rsidRDefault="00992F64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34138281" w:history="1">
            <w:r w:rsidRPr="00DC26AA">
              <w:rPr>
                <w:rStyle w:val="Hyperlink"/>
                <w:bCs/>
                <w:noProof/>
              </w:rPr>
              <w:t>Appendix 3 – CCC</w:t>
            </w:r>
            <w:r w:rsidRPr="00DC26AA">
              <w:rPr>
                <w:rStyle w:val="Hyperlink"/>
                <w:noProof/>
              </w:rPr>
              <w:t xml:space="preserve"> (with study amendments) email template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_Toc34138281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077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AFCB1" w14:textId="5FFF5A6C" w:rsidR="00992F64" w:rsidRDefault="00992F64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34138282" w:history="1">
            <w:r w:rsidRPr="00DC26AA">
              <w:rPr>
                <w:rStyle w:val="Hyperlink"/>
                <w:noProof/>
              </w:rPr>
              <w:t>Appendix 4 – CCC email template for PIC 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_Toc34138282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077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3E4B1" w14:textId="0B810D1B" w:rsidR="009A1021" w:rsidRDefault="009A1021">
          <w:r>
            <w:rPr>
              <w:b/>
              <w:bCs/>
              <w:noProof/>
            </w:rPr>
            <w:fldChar w:fldCharType="end"/>
          </w:r>
        </w:p>
      </w:sdtContent>
    </w:sdt>
    <w:p w14:paraId="28C3C12F" w14:textId="78D6ED28" w:rsidR="009A1021" w:rsidRDefault="009A1021" w:rsidP="009A1021">
      <w:pPr>
        <w:pStyle w:val="QAHeading2"/>
        <w:rPr>
          <w:rFonts w:eastAsia="Calibri"/>
        </w:rPr>
      </w:pPr>
    </w:p>
    <w:p w14:paraId="68550380" w14:textId="77777777" w:rsidR="009A1021" w:rsidRPr="00232347" w:rsidRDefault="009A1021" w:rsidP="009A1021">
      <w:pPr>
        <w:pStyle w:val="QAHeading2"/>
        <w:rPr>
          <w:rFonts w:eastAsia="Calibri"/>
        </w:rPr>
      </w:pPr>
    </w:p>
    <w:p w14:paraId="3AFD1AF8" w14:textId="03971197" w:rsidR="00232347" w:rsidRPr="00232347" w:rsidRDefault="00232347" w:rsidP="009A1021">
      <w:pPr>
        <w:pStyle w:val="QAHeading2"/>
      </w:pPr>
      <w:bookmarkStart w:id="0" w:name="_Toc34138279"/>
      <w:r>
        <w:t xml:space="preserve">Appendix 1 - </w:t>
      </w:r>
      <w:r w:rsidRPr="00232347">
        <w:t>Email template to notify Sponsor valid HRA pack has been received</w:t>
      </w:r>
      <w:bookmarkEnd w:id="0"/>
    </w:p>
    <w:p w14:paraId="1B007FC0" w14:textId="77777777" w:rsidR="00232347" w:rsidRPr="00232347" w:rsidRDefault="00232347" w:rsidP="00232347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 w:val="22"/>
          <w:szCs w:val="22"/>
        </w:rPr>
      </w:pPr>
    </w:p>
    <w:p w14:paraId="7D31B28D" w14:textId="77777777" w:rsidR="00232347" w:rsidRPr="00232347" w:rsidRDefault="00232347" w:rsidP="00232347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 w:val="22"/>
          <w:szCs w:val="22"/>
        </w:rPr>
      </w:pPr>
      <w:r w:rsidRPr="00232347">
        <w:rPr>
          <w:rFonts w:eastAsia="Calibri" w:cs="Arial"/>
          <w:b/>
          <w:bCs/>
          <w:color w:val="000000"/>
          <w:sz w:val="22"/>
          <w:szCs w:val="22"/>
        </w:rPr>
        <w:t>Email Subject: (enter Documas Ref); (enter short study title); (enter name of PI)</w:t>
      </w:r>
    </w:p>
    <w:p w14:paraId="769BC833" w14:textId="77777777" w:rsidR="00232347" w:rsidRPr="00232347" w:rsidRDefault="00232347" w:rsidP="00232347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</w:rPr>
      </w:pPr>
    </w:p>
    <w:p w14:paraId="515C4BD4" w14:textId="77777777" w:rsidR="00232347" w:rsidRPr="009A1021" w:rsidRDefault="00232347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  <w:r w:rsidRPr="009A1021">
        <w:rPr>
          <w:rFonts w:eastAsia="Calibri" w:cs="Arial"/>
          <w:color w:val="000000"/>
          <w:sz w:val="20"/>
          <w:szCs w:val="20"/>
        </w:rPr>
        <w:t>Dear colleague,</w:t>
      </w:r>
    </w:p>
    <w:p w14:paraId="5CD5F53B" w14:textId="77777777" w:rsidR="00232347" w:rsidRPr="009A1021" w:rsidRDefault="00232347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172DC3E2" w14:textId="77777777" w:rsidR="00232347" w:rsidRPr="009A1021" w:rsidRDefault="00232347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  <w:r w:rsidRPr="009A1021">
        <w:rPr>
          <w:rFonts w:eastAsia="Calibri" w:cs="Arial"/>
          <w:color w:val="000000"/>
          <w:sz w:val="20"/>
          <w:szCs w:val="20"/>
        </w:rPr>
        <w:t xml:space="preserve">Thank you for your email providing the study documents. I can confirm receipt of all documents as per the HRA initial assessment letter/HRA approval letter (delete as appropriate) dated (insert date). </w:t>
      </w:r>
    </w:p>
    <w:p w14:paraId="51C07AB6" w14:textId="77777777" w:rsidR="00232347" w:rsidRPr="009A1021" w:rsidRDefault="00232347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60306824" w14:textId="04C349B4" w:rsidR="00232347" w:rsidRPr="009A1021" w:rsidRDefault="00232347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  <w:r w:rsidRPr="009A1021">
        <w:rPr>
          <w:rFonts w:eastAsia="Calibri" w:cs="Arial"/>
          <w:color w:val="000000"/>
          <w:sz w:val="20"/>
          <w:szCs w:val="20"/>
        </w:rPr>
        <w:t xml:space="preserve">If you have any </w:t>
      </w:r>
      <w:r w:rsidR="00015222" w:rsidRPr="009A1021">
        <w:rPr>
          <w:rFonts w:eastAsia="Calibri" w:cs="Arial"/>
          <w:color w:val="000000"/>
          <w:sz w:val="20"/>
          <w:szCs w:val="20"/>
        </w:rPr>
        <w:t>questions,</w:t>
      </w:r>
      <w:r w:rsidRPr="009A1021">
        <w:rPr>
          <w:rFonts w:eastAsia="Calibri" w:cs="Arial"/>
          <w:color w:val="000000"/>
          <w:sz w:val="20"/>
          <w:szCs w:val="20"/>
        </w:rPr>
        <w:t xml:space="preserve"> please do not hesitate to contact me.</w:t>
      </w:r>
    </w:p>
    <w:p w14:paraId="3C18069E" w14:textId="77777777" w:rsidR="00232347" w:rsidRPr="009A1021" w:rsidRDefault="00232347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00C2B790" w14:textId="77777777" w:rsidR="00232347" w:rsidRDefault="00232347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  <w:r w:rsidRPr="009A1021">
        <w:rPr>
          <w:rFonts w:eastAsia="Calibri" w:cs="Arial"/>
          <w:color w:val="000000"/>
          <w:sz w:val="20"/>
          <w:szCs w:val="20"/>
        </w:rPr>
        <w:t>Best wishes,</w:t>
      </w:r>
    </w:p>
    <w:p w14:paraId="58207D32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68FE2181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6DFDF71B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1ADA2615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4B15FDAC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29694A3F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3237FF09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0D42CD2C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7BE95638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53E82F45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3FBC1877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50FDED16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36BDF01D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42293948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5CE126A5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0CEAD6A6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3AC3CEAA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0C011218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032F0DE5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67FADCA9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223AFF7C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4B4A33C3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2C3220CC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7BEEF355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4978B704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4500EFA7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45C47A3C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0CC6F335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395CCDF1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3F91EBD7" w14:textId="77777777" w:rsidR="002E077C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212D07DC" w14:textId="77777777" w:rsidR="002E077C" w:rsidRPr="009A1021" w:rsidRDefault="002E077C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4908D2D3" w14:textId="2C3E4E88" w:rsidR="00232347" w:rsidRDefault="00232347" w:rsidP="00232347"/>
    <w:p w14:paraId="5625C72B" w14:textId="35D38D25" w:rsidR="009A1021" w:rsidRPr="00CD6986" w:rsidRDefault="009A1021" w:rsidP="009A1021">
      <w:pPr>
        <w:pStyle w:val="QAHeading2"/>
      </w:pPr>
      <w:bookmarkStart w:id="1" w:name="_Toc34138280"/>
      <w:r>
        <w:t xml:space="preserve">Appendix 2 </w:t>
      </w:r>
      <w:r w:rsidRPr="00CD6986">
        <w:t>– CCC (without study amendments) email template</w:t>
      </w:r>
      <w:bookmarkEnd w:id="1"/>
    </w:p>
    <w:p w14:paraId="025691D2" w14:textId="77777777" w:rsidR="009A1021" w:rsidRDefault="009A1021" w:rsidP="009A1021">
      <w:pPr>
        <w:autoSpaceDE w:val="0"/>
        <w:autoSpaceDN w:val="0"/>
        <w:adjustRightInd w:val="0"/>
        <w:rPr>
          <w:rFonts w:ascii="Calibri" w:eastAsia="Calibri" w:hAnsi="Calibri"/>
          <w:b/>
          <w:bCs/>
          <w:color w:val="000000"/>
        </w:rPr>
      </w:pPr>
    </w:p>
    <w:p w14:paraId="4E24C68F" w14:textId="77777777" w:rsidR="009A1021" w:rsidRPr="00992F64" w:rsidRDefault="009A1021" w:rsidP="009A1021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 w:val="22"/>
          <w:szCs w:val="22"/>
        </w:rPr>
      </w:pPr>
      <w:r w:rsidRPr="00992F64">
        <w:rPr>
          <w:rFonts w:eastAsia="Calibri" w:cs="Arial"/>
          <w:b/>
          <w:bCs/>
          <w:color w:val="000000"/>
          <w:sz w:val="22"/>
          <w:szCs w:val="22"/>
        </w:rPr>
        <w:t>Email Subject: (enter Documas Ref); (enter short study title); (enter name of PI)</w:t>
      </w:r>
    </w:p>
    <w:p w14:paraId="46310656" w14:textId="77777777" w:rsidR="009A1021" w:rsidRPr="00661AF1" w:rsidRDefault="009A1021" w:rsidP="009A1021">
      <w:pPr>
        <w:rPr>
          <w:rFonts w:cs="Arial"/>
        </w:rPr>
      </w:pPr>
    </w:p>
    <w:p w14:paraId="61CCEE87" w14:textId="77777777" w:rsidR="009A1021" w:rsidRPr="00661AF1" w:rsidRDefault="009A1021" w:rsidP="009A1021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Dear </w:t>
      </w:r>
    </w:p>
    <w:p w14:paraId="0DE7905B" w14:textId="77777777" w:rsidR="009A1021" w:rsidRPr="00661AF1" w:rsidRDefault="009A1021" w:rsidP="009A1021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Study Title: </w:t>
      </w:r>
    </w:p>
    <w:p w14:paraId="0799A856" w14:textId="77777777" w:rsidR="009A1021" w:rsidRPr="00661AF1" w:rsidRDefault="009A1021" w:rsidP="009A1021">
      <w:pPr>
        <w:rPr>
          <w:rFonts w:cs="Arial"/>
          <w:sz w:val="20"/>
          <w:szCs w:val="20"/>
        </w:rPr>
      </w:pPr>
    </w:p>
    <w:p w14:paraId="2CDBA457" w14:textId="77777777" w:rsidR="009A1021" w:rsidRPr="00661AF1" w:rsidRDefault="009A1021" w:rsidP="009A1021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>Documas No.:</w:t>
      </w:r>
    </w:p>
    <w:p w14:paraId="013C60D2" w14:textId="77777777" w:rsidR="009A1021" w:rsidRPr="00661AF1" w:rsidRDefault="009A1021" w:rsidP="009A1021">
      <w:pPr>
        <w:rPr>
          <w:rFonts w:cs="Arial"/>
          <w:sz w:val="20"/>
          <w:szCs w:val="20"/>
        </w:rPr>
      </w:pPr>
    </w:p>
    <w:p w14:paraId="045B0925" w14:textId="77777777" w:rsidR="009A1021" w:rsidRPr="00661AF1" w:rsidRDefault="009A1021" w:rsidP="009A1021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>REC Reference No.:</w:t>
      </w:r>
    </w:p>
    <w:p w14:paraId="337A9467" w14:textId="77777777" w:rsidR="009A1021" w:rsidRPr="00661AF1" w:rsidRDefault="009A1021" w:rsidP="009A1021">
      <w:pPr>
        <w:rPr>
          <w:rFonts w:cs="Arial"/>
          <w:sz w:val="20"/>
          <w:szCs w:val="20"/>
        </w:rPr>
      </w:pPr>
    </w:p>
    <w:p w14:paraId="009C0F18" w14:textId="77777777" w:rsidR="009A1021" w:rsidRPr="00661AF1" w:rsidRDefault="009A1021" w:rsidP="009A1021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>Initial study capacity and capability confirmation</w:t>
      </w:r>
    </w:p>
    <w:p w14:paraId="7DFBAD78" w14:textId="77777777" w:rsidR="009A1021" w:rsidRPr="00661AF1" w:rsidRDefault="009A1021" w:rsidP="009A1021">
      <w:pPr>
        <w:shd w:val="clear" w:color="auto" w:fill="FFFFFF"/>
        <w:spacing w:before="100" w:beforeAutospacing="1"/>
        <w:rPr>
          <w:rFonts w:cs="Arial"/>
          <w:color w:val="000000"/>
          <w:sz w:val="20"/>
          <w:szCs w:val="20"/>
        </w:rPr>
      </w:pPr>
      <w:r w:rsidRPr="00661AF1">
        <w:rPr>
          <w:rFonts w:cs="Arial"/>
          <w:b/>
          <w:sz w:val="20"/>
          <w:szCs w:val="20"/>
        </w:rPr>
        <w:t>I can confirm that Imperial College Healthcare NHS Trust has the capacity and capability to deliver the above referenced study</w:t>
      </w:r>
      <w:r w:rsidRPr="00661AF1">
        <w:rPr>
          <w:rFonts w:cs="Arial"/>
          <w:b/>
          <w:bCs/>
          <w:color w:val="000000"/>
          <w:sz w:val="20"/>
          <w:szCs w:val="20"/>
        </w:rPr>
        <w:t xml:space="preserve">. </w:t>
      </w:r>
      <w:r w:rsidRPr="00661AF1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This means the project may start at Imperial College Healthcare NHS Trust sites once the sponsor gives the green light to begin.</w:t>
      </w:r>
    </w:p>
    <w:p w14:paraId="3B3AE16C" w14:textId="77777777" w:rsidR="009A1021" w:rsidRPr="00661AF1" w:rsidRDefault="009A1021" w:rsidP="009A1021">
      <w:pPr>
        <w:shd w:val="clear" w:color="auto" w:fill="FFFFFF"/>
        <w:rPr>
          <w:rFonts w:cs="Arial"/>
          <w:color w:val="000000"/>
          <w:sz w:val="20"/>
          <w:szCs w:val="20"/>
        </w:rPr>
      </w:pPr>
    </w:p>
    <w:p w14:paraId="5CE6CD91" w14:textId="77777777" w:rsidR="009A1021" w:rsidRPr="00661AF1" w:rsidRDefault="009A1021" w:rsidP="009A1021">
      <w:pPr>
        <w:shd w:val="clear" w:color="auto" w:fill="FFFFFF"/>
        <w:rPr>
          <w:rFonts w:cs="Arial"/>
          <w:color w:val="000000"/>
          <w:sz w:val="20"/>
          <w:szCs w:val="20"/>
        </w:rPr>
      </w:pPr>
      <w:r w:rsidRPr="00661AF1">
        <w:rPr>
          <w:rFonts w:cs="Arial"/>
          <w:color w:val="000000"/>
          <w:sz w:val="20"/>
          <w:szCs w:val="20"/>
        </w:rPr>
        <w:t>The capacity and capability is confirmed based on the following HRA approval:</w:t>
      </w:r>
    </w:p>
    <w:p w14:paraId="1D690BA5" w14:textId="77777777" w:rsidR="009A1021" w:rsidRPr="00661AF1" w:rsidRDefault="009A1021" w:rsidP="009A1021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2"/>
        <w:gridCol w:w="2379"/>
      </w:tblGrid>
      <w:tr w:rsidR="009A1021" w:rsidRPr="00661AF1" w14:paraId="7D21CA1B" w14:textId="77777777" w:rsidTr="00C3706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61F075DB" w14:textId="77777777" w:rsidR="009A1021" w:rsidRPr="00661AF1" w:rsidRDefault="009A1021" w:rsidP="00C370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61AF1">
              <w:rPr>
                <w:rFonts w:cs="Arial"/>
                <w:b/>
                <w:sz w:val="20"/>
                <w:szCs w:val="20"/>
              </w:rPr>
              <w:t>Documents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60E6463F" w14:textId="77777777" w:rsidR="009A1021" w:rsidRPr="00661AF1" w:rsidRDefault="009A1021" w:rsidP="00C370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61AF1">
              <w:rPr>
                <w:rFonts w:cs="Arial"/>
                <w:b/>
                <w:sz w:val="20"/>
                <w:szCs w:val="20"/>
              </w:rPr>
              <w:t>Date</w:t>
            </w:r>
          </w:p>
        </w:tc>
      </w:tr>
      <w:tr w:rsidR="009A1021" w:rsidRPr="00661AF1" w14:paraId="16A39605" w14:textId="77777777" w:rsidTr="00C3706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6B3E" w14:textId="77777777" w:rsidR="009A1021" w:rsidRPr="00661AF1" w:rsidRDefault="009A1021" w:rsidP="00C37061">
            <w:pPr>
              <w:jc w:val="both"/>
              <w:rPr>
                <w:rFonts w:cs="Arial"/>
                <w:sz w:val="20"/>
                <w:szCs w:val="20"/>
              </w:rPr>
            </w:pPr>
            <w:r w:rsidRPr="00661AF1">
              <w:rPr>
                <w:rFonts w:cs="Arial"/>
                <w:sz w:val="20"/>
                <w:szCs w:val="20"/>
              </w:rPr>
              <w:t>HRA Approval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DFB2" w14:textId="77777777" w:rsidR="009A1021" w:rsidRPr="00661AF1" w:rsidRDefault="009A1021" w:rsidP="00C3706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CBEF5F1" w14:textId="77777777" w:rsidR="009A1021" w:rsidRPr="00661AF1" w:rsidRDefault="009A1021" w:rsidP="009A1021">
      <w:pPr>
        <w:rPr>
          <w:rFonts w:eastAsia="Calibri" w:cs="Arial"/>
          <w:sz w:val="20"/>
          <w:szCs w:val="20"/>
        </w:rPr>
      </w:pPr>
    </w:p>
    <w:p w14:paraId="64EDD3E6" w14:textId="77777777" w:rsidR="009A1021" w:rsidRPr="00661AF1" w:rsidRDefault="009A1021" w:rsidP="009A1021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Before you commence your research, please note that you must be aware of your obligations to comply with the minimum requirements for compliance with the UK policy framework indicators – Researcher teams (9.6) and Research sites (9.14) (Details of the requirements to be met can be found in the on the UK policy framework for health and social care on </w:t>
      </w:r>
      <w:hyperlink r:id="rId11" w:history="1">
        <w:r w:rsidRPr="00661AF1">
          <w:rPr>
            <w:rStyle w:val="Hyperlink"/>
            <w:rFonts w:cs="Arial"/>
            <w:sz w:val="20"/>
            <w:szCs w:val="20"/>
          </w:rPr>
          <w:t>https://www.hra.nhs.uk/</w:t>
        </w:r>
      </w:hyperlink>
      <w:r w:rsidRPr="00661AF1">
        <w:rPr>
          <w:rFonts w:cs="Arial"/>
          <w:sz w:val="20"/>
          <w:szCs w:val="20"/>
        </w:rPr>
        <w:t xml:space="preserve"> </w:t>
      </w:r>
    </w:p>
    <w:p w14:paraId="12E704FC" w14:textId="77777777" w:rsidR="009A1021" w:rsidRPr="00661AF1" w:rsidRDefault="009A1021" w:rsidP="009A1021">
      <w:pPr>
        <w:ind w:firstLine="720"/>
        <w:rPr>
          <w:rFonts w:cs="Arial"/>
          <w:sz w:val="20"/>
          <w:szCs w:val="20"/>
        </w:rPr>
      </w:pPr>
    </w:p>
    <w:p w14:paraId="43B6F6A3" w14:textId="6C30754C" w:rsidR="009A1021" w:rsidRPr="00661AF1" w:rsidRDefault="009A1021" w:rsidP="009A1021">
      <w:pPr>
        <w:rPr>
          <w:rFonts w:cs="Arial"/>
          <w:color w:val="000000"/>
          <w:sz w:val="20"/>
          <w:szCs w:val="20"/>
        </w:rPr>
      </w:pPr>
      <w:r w:rsidRPr="00661AF1">
        <w:rPr>
          <w:rFonts w:cs="Arial"/>
          <w:color w:val="000000"/>
          <w:sz w:val="20"/>
          <w:szCs w:val="20"/>
        </w:rPr>
        <w:t xml:space="preserve">Under the UK policy framework regulations, Serious Adverse Event Reports and amendments to the protocol or other supporting documents must be forwarded to the </w:t>
      </w:r>
      <w:r w:rsidR="00D90CD1">
        <w:rPr>
          <w:rFonts w:cs="Arial"/>
          <w:color w:val="000000"/>
          <w:sz w:val="20"/>
          <w:szCs w:val="20"/>
        </w:rPr>
        <w:t>Research Governance and Integrity Team</w:t>
      </w:r>
      <w:r w:rsidRPr="00661AF1">
        <w:rPr>
          <w:rFonts w:cs="Arial"/>
          <w:color w:val="000000"/>
          <w:sz w:val="20"/>
          <w:szCs w:val="20"/>
        </w:rPr>
        <w:t>.</w:t>
      </w:r>
    </w:p>
    <w:p w14:paraId="5D20A2CE" w14:textId="77777777" w:rsidR="009A1021" w:rsidRPr="00661AF1" w:rsidRDefault="009A1021" w:rsidP="009A1021">
      <w:pPr>
        <w:rPr>
          <w:rFonts w:cs="Arial"/>
          <w:color w:val="000000"/>
          <w:sz w:val="20"/>
          <w:szCs w:val="20"/>
        </w:rPr>
      </w:pPr>
    </w:p>
    <w:p w14:paraId="48129FA3" w14:textId="10868698" w:rsidR="009A1021" w:rsidRPr="00661AF1" w:rsidRDefault="009A1021" w:rsidP="009A1021">
      <w:pPr>
        <w:rPr>
          <w:rFonts w:cs="Arial"/>
          <w:sz w:val="20"/>
          <w:szCs w:val="20"/>
        </w:rPr>
      </w:pPr>
      <w:r w:rsidRPr="00661AF1">
        <w:rPr>
          <w:rFonts w:cs="Arial"/>
          <w:color w:val="000000"/>
          <w:sz w:val="20"/>
          <w:szCs w:val="20"/>
        </w:rPr>
        <w:t xml:space="preserve">In accordance with the UK Policy Framework for health and social care, research projects carried out in the Trust will be randomly chosen by the </w:t>
      </w:r>
      <w:r w:rsidR="00D90CD1">
        <w:rPr>
          <w:rFonts w:cs="Arial"/>
          <w:color w:val="000000"/>
          <w:sz w:val="20"/>
          <w:szCs w:val="20"/>
        </w:rPr>
        <w:t>Research Governance and Integrity Team</w:t>
      </w:r>
      <w:r w:rsidRPr="00661AF1">
        <w:rPr>
          <w:rFonts w:cs="Arial"/>
          <w:color w:val="000000"/>
          <w:sz w:val="20"/>
          <w:szCs w:val="20"/>
        </w:rPr>
        <w:t xml:space="preserve"> for auditing.</w:t>
      </w:r>
    </w:p>
    <w:p w14:paraId="0D831226" w14:textId="77777777" w:rsidR="009A1021" w:rsidRPr="00661AF1" w:rsidRDefault="009A1021" w:rsidP="009A1021">
      <w:pPr>
        <w:rPr>
          <w:rFonts w:cs="Arial"/>
        </w:rPr>
      </w:pPr>
    </w:p>
    <w:p w14:paraId="6D5782EE" w14:textId="77777777" w:rsidR="009A1021" w:rsidRDefault="009A1021" w:rsidP="00232347"/>
    <w:p w14:paraId="56566011" w14:textId="1184B7D0" w:rsidR="00992F64" w:rsidRPr="00CD6986" w:rsidRDefault="00232347" w:rsidP="00992F64">
      <w:pPr>
        <w:pStyle w:val="QAHeading2"/>
      </w:pPr>
      <w:r>
        <w:br w:type="page"/>
      </w:r>
      <w:bookmarkStart w:id="2" w:name="_Toc34138281"/>
      <w:r w:rsidR="00992F64" w:rsidRPr="00992F64">
        <w:rPr>
          <w:bCs/>
        </w:rPr>
        <w:lastRenderedPageBreak/>
        <w:t>Appendix 3 – CCC</w:t>
      </w:r>
      <w:r w:rsidR="00992F64" w:rsidRPr="00CD6986">
        <w:t xml:space="preserve"> (with study amendments) email template</w:t>
      </w:r>
      <w:bookmarkEnd w:id="2"/>
    </w:p>
    <w:p w14:paraId="4AB05992" w14:textId="77777777" w:rsidR="00992F64" w:rsidRDefault="00992F64" w:rsidP="00992F64"/>
    <w:p w14:paraId="6A69175E" w14:textId="77777777" w:rsidR="00992F64" w:rsidRPr="00992F64" w:rsidRDefault="00992F64" w:rsidP="00992F64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 w:val="22"/>
          <w:szCs w:val="22"/>
        </w:rPr>
      </w:pPr>
      <w:r w:rsidRPr="00992F64">
        <w:rPr>
          <w:rFonts w:eastAsia="Calibri" w:cs="Arial"/>
          <w:b/>
          <w:bCs/>
          <w:color w:val="000000"/>
          <w:sz w:val="22"/>
          <w:szCs w:val="22"/>
        </w:rPr>
        <w:t>Email Subject: (enter Documas Ref); (enter short study title); (enter name of PI)</w:t>
      </w:r>
    </w:p>
    <w:p w14:paraId="5CB26F7A" w14:textId="77777777" w:rsidR="00992F64" w:rsidRPr="00661AF1" w:rsidRDefault="00992F64" w:rsidP="00992F64">
      <w:pPr>
        <w:rPr>
          <w:rFonts w:cs="Arial"/>
        </w:rPr>
      </w:pPr>
    </w:p>
    <w:p w14:paraId="446B7E9A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Dear </w:t>
      </w:r>
    </w:p>
    <w:p w14:paraId="6AE4A745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Study Title: </w:t>
      </w:r>
    </w:p>
    <w:p w14:paraId="60F1ED4A" w14:textId="77777777" w:rsidR="00992F64" w:rsidRPr="00661AF1" w:rsidRDefault="00992F64" w:rsidP="00992F64">
      <w:pPr>
        <w:rPr>
          <w:rFonts w:cs="Arial"/>
          <w:sz w:val="20"/>
          <w:szCs w:val="20"/>
        </w:rPr>
      </w:pPr>
    </w:p>
    <w:p w14:paraId="3C290706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>Documas No.:</w:t>
      </w:r>
    </w:p>
    <w:p w14:paraId="0CFF548A" w14:textId="77777777" w:rsidR="00992F64" w:rsidRPr="00661AF1" w:rsidRDefault="00992F64" w:rsidP="00992F64">
      <w:pPr>
        <w:rPr>
          <w:rFonts w:cs="Arial"/>
          <w:sz w:val="20"/>
          <w:szCs w:val="20"/>
        </w:rPr>
      </w:pPr>
    </w:p>
    <w:p w14:paraId="3A5AE011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>REC Reference No.:</w:t>
      </w:r>
    </w:p>
    <w:p w14:paraId="4B52ACEA" w14:textId="77777777" w:rsidR="00992F64" w:rsidRPr="00661AF1" w:rsidRDefault="00992F64" w:rsidP="00992F64">
      <w:pPr>
        <w:rPr>
          <w:rFonts w:cs="Arial"/>
          <w:sz w:val="20"/>
          <w:szCs w:val="20"/>
        </w:rPr>
      </w:pPr>
    </w:p>
    <w:p w14:paraId="3DC06473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Initial study capacity and capability confirmation up to amendment </w:t>
      </w:r>
    </w:p>
    <w:p w14:paraId="18DA68A5" w14:textId="77777777" w:rsidR="00992F64" w:rsidRPr="00661AF1" w:rsidRDefault="00992F64" w:rsidP="00992F64">
      <w:pPr>
        <w:shd w:val="clear" w:color="auto" w:fill="FFFFFF"/>
        <w:spacing w:before="100" w:beforeAutospacing="1"/>
        <w:rPr>
          <w:rFonts w:cs="Arial"/>
          <w:color w:val="000000"/>
          <w:sz w:val="20"/>
          <w:szCs w:val="20"/>
        </w:rPr>
      </w:pPr>
      <w:r w:rsidRPr="00661AF1">
        <w:rPr>
          <w:rFonts w:cs="Arial"/>
          <w:b/>
          <w:sz w:val="20"/>
          <w:szCs w:val="20"/>
        </w:rPr>
        <w:t>I can confirm that Imperial College Healthcare NHS Trust has the capacity and capability to deliver the above referenced study</w:t>
      </w:r>
      <w:r w:rsidRPr="00661AF1">
        <w:rPr>
          <w:rFonts w:cs="Arial"/>
          <w:b/>
          <w:bCs/>
          <w:color w:val="000000"/>
          <w:sz w:val="20"/>
          <w:szCs w:val="20"/>
        </w:rPr>
        <w:t xml:space="preserve">. </w:t>
      </w:r>
      <w:r w:rsidRPr="00661AF1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This means the project may start at Imperial College Healthcare NHS Trust sites once the sponsor gives the green light to begin.</w:t>
      </w:r>
    </w:p>
    <w:p w14:paraId="0DED45C1" w14:textId="77777777" w:rsidR="00992F64" w:rsidRPr="00661AF1" w:rsidRDefault="00992F64" w:rsidP="00992F64">
      <w:pPr>
        <w:shd w:val="clear" w:color="auto" w:fill="FFFFFF"/>
        <w:rPr>
          <w:rFonts w:cs="Arial"/>
          <w:color w:val="000000"/>
          <w:sz w:val="20"/>
          <w:szCs w:val="20"/>
        </w:rPr>
      </w:pPr>
    </w:p>
    <w:p w14:paraId="6299BF59" w14:textId="77777777" w:rsidR="00992F64" w:rsidRPr="00661AF1" w:rsidRDefault="00992F64" w:rsidP="00992F64">
      <w:pPr>
        <w:shd w:val="clear" w:color="auto" w:fill="FFFFFF"/>
        <w:rPr>
          <w:rFonts w:cs="Arial"/>
          <w:color w:val="000000"/>
          <w:sz w:val="20"/>
          <w:szCs w:val="20"/>
        </w:rPr>
      </w:pPr>
      <w:r w:rsidRPr="00661AF1">
        <w:rPr>
          <w:rFonts w:cs="Arial"/>
          <w:color w:val="000000"/>
          <w:sz w:val="20"/>
          <w:szCs w:val="20"/>
        </w:rPr>
        <w:t>The capacity and capability is confirmed based on the following approvals:</w:t>
      </w:r>
    </w:p>
    <w:p w14:paraId="3F4EA90D" w14:textId="77777777" w:rsidR="00992F64" w:rsidRPr="00661AF1" w:rsidRDefault="00992F64" w:rsidP="00992F64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2"/>
        <w:gridCol w:w="2379"/>
      </w:tblGrid>
      <w:tr w:rsidR="00992F64" w:rsidRPr="00661AF1" w14:paraId="15FFF6AC" w14:textId="77777777" w:rsidTr="00C3706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47B82AE5" w14:textId="77777777" w:rsidR="00992F64" w:rsidRPr="00661AF1" w:rsidRDefault="00992F64" w:rsidP="00C370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61AF1">
              <w:rPr>
                <w:rFonts w:cs="Arial"/>
                <w:b/>
                <w:sz w:val="20"/>
                <w:szCs w:val="20"/>
              </w:rPr>
              <w:t>Documents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7F525E7E" w14:textId="77777777" w:rsidR="00992F64" w:rsidRPr="00661AF1" w:rsidRDefault="00992F64" w:rsidP="00C370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61AF1">
              <w:rPr>
                <w:rFonts w:cs="Arial"/>
                <w:b/>
                <w:sz w:val="20"/>
                <w:szCs w:val="20"/>
              </w:rPr>
              <w:t>Date</w:t>
            </w:r>
          </w:p>
        </w:tc>
      </w:tr>
      <w:tr w:rsidR="00992F64" w:rsidRPr="00661AF1" w14:paraId="75BAD56B" w14:textId="77777777" w:rsidTr="00C37061">
        <w:trPr>
          <w:trHeight w:val="251"/>
        </w:trPr>
        <w:tc>
          <w:tcPr>
            <w:tcW w:w="9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D15F" w14:textId="77777777" w:rsidR="00992F64" w:rsidRPr="00661AF1" w:rsidRDefault="00992F64" w:rsidP="00C37061">
            <w:pPr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661AF1">
              <w:rPr>
                <w:rFonts w:cs="Arial"/>
                <w:b/>
                <w:sz w:val="20"/>
                <w:szCs w:val="20"/>
              </w:rPr>
              <w:t>Initial approvals</w:t>
            </w:r>
          </w:p>
        </w:tc>
      </w:tr>
      <w:tr w:rsidR="00992F64" w:rsidRPr="00661AF1" w14:paraId="52E76FEF" w14:textId="77777777" w:rsidTr="00C3706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54A5" w14:textId="77777777" w:rsidR="00992F64" w:rsidRPr="00661AF1" w:rsidRDefault="00992F64" w:rsidP="00C37061">
            <w:pPr>
              <w:jc w:val="both"/>
              <w:rPr>
                <w:rFonts w:cs="Arial"/>
                <w:sz w:val="20"/>
                <w:szCs w:val="20"/>
              </w:rPr>
            </w:pPr>
            <w:r w:rsidRPr="00661AF1">
              <w:rPr>
                <w:rFonts w:cs="Arial"/>
                <w:sz w:val="20"/>
                <w:szCs w:val="20"/>
              </w:rPr>
              <w:t>HRA Approval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11A4" w14:textId="77777777" w:rsidR="00992F64" w:rsidRPr="00661AF1" w:rsidRDefault="00992F64" w:rsidP="00C37061">
            <w:pPr>
              <w:rPr>
                <w:rFonts w:cs="Arial"/>
                <w:sz w:val="20"/>
                <w:szCs w:val="20"/>
              </w:rPr>
            </w:pPr>
          </w:p>
        </w:tc>
      </w:tr>
      <w:tr w:rsidR="00992F64" w:rsidRPr="00661AF1" w14:paraId="798E41E0" w14:textId="77777777" w:rsidTr="00C37061">
        <w:trPr>
          <w:trHeight w:val="251"/>
        </w:trPr>
        <w:tc>
          <w:tcPr>
            <w:tcW w:w="9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F5E0" w14:textId="77777777" w:rsidR="00992F64" w:rsidRPr="00661AF1" w:rsidRDefault="00992F64" w:rsidP="00C370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61AF1">
              <w:rPr>
                <w:rFonts w:cs="Arial"/>
                <w:b/>
                <w:sz w:val="20"/>
                <w:szCs w:val="20"/>
              </w:rPr>
              <w:t xml:space="preserve">Substantial Amendment </w:t>
            </w:r>
          </w:p>
        </w:tc>
      </w:tr>
      <w:tr w:rsidR="00992F64" w:rsidRPr="00661AF1" w14:paraId="786B2DFB" w14:textId="77777777" w:rsidTr="00D90CD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34B8" w14:textId="77777777" w:rsidR="00992F64" w:rsidRPr="00661AF1" w:rsidRDefault="00992F64" w:rsidP="00C37061">
            <w:pPr>
              <w:jc w:val="both"/>
              <w:rPr>
                <w:rFonts w:cs="Arial"/>
                <w:sz w:val="20"/>
                <w:szCs w:val="20"/>
              </w:rPr>
            </w:pPr>
            <w:r w:rsidRPr="00661AF1">
              <w:rPr>
                <w:rFonts w:cs="Arial"/>
                <w:sz w:val="20"/>
                <w:szCs w:val="20"/>
              </w:rPr>
              <w:t>HRA confirmation of amendment assessment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6AE8" w14:textId="52EF25A7" w:rsidR="00992F64" w:rsidRPr="00661AF1" w:rsidRDefault="00992F64" w:rsidP="00C37061">
            <w:pPr>
              <w:rPr>
                <w:rFonts w:cs="Arial"/>
                <w:sz w:val="20"/>
                <w:szCs w:val="20"/>
              </w:rPr>
            </w:pPr>
          </w:p>
        </w:tc>
      </w:tr>
      <w:tr w:rsidR="00992F64" w:rsidRPr="00661AF1" w14:paraId="3112E997" w14:textId="77777777" w:rsidTr="00D90CD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DF02" w14:textId="77777777" w:rsidR="00992F64" w:rsidRPr="00661AF1" w:rsidRDefault="00992F64" w:rsidP="00C37061">
            <w:pPr>
              <w:jc w:val="both"/>
              <w:rPr>
                <w:rFonts w:cs="Arial"/>
                <w:sz w:val="20"/>
                <w:szCs w:val="20"/>
              </w:rPr>
            </w:pPr>
            <w:r w:rsidRPr="00661AF1">
              <w:rPr>
                <w:rFonts w:cs="Arial"/>
                <w:sz w:val="20"/>
                <w:szCs w:val="20"/>
              </w:rPr>
              <w:t>NRES – favourable opinion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2E10" w14:textId="3B845867" w:rsidR="00992F64" w:rsidRPr="00661AF1" w:rsidRDefault="00992F64" w:rsidP="00C37061">
            <w:pPr>
              <w:rPr>
                <w:rFonts w:cs="Arial"/>
                <w:sz w:val="20"/>
                <w:szCs w:val="20"/>
              </w:rPr>
            </w:pPr>
          </w:p>
        </w:tc>
      </w:tr>
      <w:tr w:rsidR="00992F64" w:rsidRPr="00661AF1" w14:paraId="551D0F37" w14:textId="77777777" w:rsidTr="00D90CD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0E29" w14:textId="77777777" w:rsidR="00992F64" w:rsidRPr="00661AF1" w:rsidRDefault="00992F64" w:rsidP="00C37061">
            <w:pPr>
              <w:jc w:val="both"/>
              <w:rPr>
                <w:rFonts w:cs="Arial"/>
                <w:sz w:val="20"/>
                <w:szCs w:val="20"/>
              </w:rPr>
            </w:pPr>
            <w:r w:rsidRPr="00661AF1">
              <w:rPr>
                <w:rFonts w:cs="Arial"/>
                <w:sz w:val="20"/>
                <w:szCs w:val="20"/>
              </w:rPr>
              <w:t xml:space="preserve">MHRA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1F9A" w14:textId="5F402E00" w:rsidR="00992F64" w:rsidRPr="00661AF1" w:rsidRDefault="00992F64" w:rsidP="00C3706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6DD9AA1" w14:textId="77777777" w:rsidR="00992F64" w:rsidRPr="00661AF1" w:rsidRDefault="00992F64" w:rsidP="00992F64">
      <w:pPr>
        <w:rPr>
          <w:rFonts w:eastAsia="Calibri" w:cs="Arial"/>
          <w:sz w:val="20"/>
          <w:szCs w:val="20"/>
        </w:rPr>
      </w:pPr>
    </w:p>
    <w:p w14:paraId="0E81F0AD" w14:textId="19A69375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Before you commence your research, please note that you must be aware of your obligations to comply with the minimum requirements for compliance with the UK policy framework indicators – Researcher teams (9.6) and Research sites (9.14) (Details of the requirements to be met can be found in the on the UK policy framework for health and social care on </w:t>
      </w:r>
      <w:hyperlink r:id="rId12" w:history="1">
        <w:r w:rsidRPr="00661AF1">
          <w:rPr>
            <w:rStyle w:val="Hyperlink"/>
            <w:rFonts w:cs="Arial"/>
            <w:sz w:val="20"/>
            <w:szCs w:val="20"/>
          </w:rPr>
          <w:t>https://www.hra.nhs.uk/</w:t>
        </w:r>
      </w:hyperlink>
      <w:r w:rsidRPr="00661AF1">
        <w:rPr>
          <w:rFonts w:cs="Arial"/>
          <w:sz w:val="20"/>
          <w:szCs w:val="20"/>
        </w:rPr>
        <w:t xml:space="preserve"> </w:t>
      </w:r>
    </w:p>
    <w:p w14:paraId="29FADCB0" w14:textId="77777777" w:rsidR="00992F64" w:rsidRPr="00661AF1" w:rsidRDefault="00992F64" w:rsidP="00992F64">
      <w:pPr>
        <w:ind w:firstLine="720"/>
        <w:rPr>
          <w:rFonts w:cs="Arial"/>
          <w:sz w:val="20"/>
          <w:szCs w:val="20"/>
        </w:rPr>
      </w:pPr>
    </w:p>
    <w:p w14:paraId="17F11C7D" w14:textId="02298A05" w:rsidR="00992F64" w:rsidRPr="00661AF1" w:rsidRDefault="00992F64" w:rsidP="00992F64">
      <w:pPr>
        <w:rPr>
          <w:rFonts w:cs="Arial"/>
          <w:color w:val="000000"/>
          <w:sz w:val="20"/>
          <w:szCs w:val="20"/>
        </w:rPr>
      </w:pPr>
      <w:r w:rsidRPr="00661AF1">
        <w:rPr>
          <w:rFonts w:cs="Arial"/>
          <w:color w:val="000000"/>
          <w:sz w:val="20"/>
          <w:szCs w:val="20"/>
        </w:rPr>
        <w:t xml:space="preserve">Under the UK policy framework regulations, Serious Adverse Event Reports and amendments to the protocol or other supporting documents must be forwarded to the </w:t>
      </w:r>
      <w:r w:rsidR="00D90CD1">
        <w:rPr>
          <w:rFonts w:cs="Arial"/>
          <w:color w:val="000000"/>
          <w:sz w:val="20"/>
          <w:szCs w:val="20"/>
        </w:rPr>
        <w:t>Research Governance and Integrity Team</w:t>
      </w:r>
      <w:r w:rsidRPr="00661AF1">
        <w:rPr>
          <w:rFonts w:cs="Arial"/>
          <w:color w:val="000000"/>
          <w:sz w:val="20"/>
          <w:szCs w:val="20"/>
        </w:rPr>
        <w:t>.</w:t>
      </w:r>
    </w:p>
    <w:p w14:paraId="17DEA501" w14:textId="77777777" w:rsidR="00992F64" w:rsidRPr="00661AF1" w:rsidRDefault="00992F64" w:rsidP="00992F64">
      <w:pPr>
        <w:rPr>
          <w:rFonts w:cs="Arial"/>
          <w:color w:val="000000"/>
          <w:sz w:val="20"/>
          <w:szCs w:val="20"/>
        </w:rPr>
      </w:pPr>
    </w:p>
    <w:p w14:paraId="536CD6AD" w14:textId="3E75B37C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color w:val="000000"/>
          <w:sz w:val="20"/>
          <w:szCs w:val="20"/>
        </w:rPr>
        <w:t xml:space="preserve">In accordance with the UK Policy Framework for health and social care, research projects carried out in the Trust will be randomly chosen by the </w:t>
      </w:r>
      <w:r w:rsidR="00D90CD1">
        <w:rPr>
          <w:rFonts w:cs="Arial"/>
          <w:color w:val="000000"/>
          <w:sz w:val="20"/>
          <w:szCs w:val="20"/>
        </w:rPr>
        <w:t>Research Governance and Integrity Team</w:t>
      </w:r>
      <w:r w:rsidRPr="00661AF1">
        <w:rPr>
          <w:rFonts w:cs="Arial"/>
          <w:color w:val="000000"/>
          <w:sz w:val="20"/>
          <w:szCs w:val="20"/>
        </w:rPr>
        <w:t xml:space="preserve"> for auditing.</w:t>
      </w:r>
    </w:p>
    <w:p w14:paraId="11749759" w14:textId="77777777" w:rsidR="00992F64" w:rsidRPr="00661AF1" w:rsidRDefault="00992F64" w:rsidP="00992F64">
      <w:pPr>
        <w:rPr>
          <w:rFonts w:cs="Arial"/>
        </w:rPr>
      </w:pPr>
    </w:p>
    <w:p w14:paraId="41CEC2D9" w14:textId="0779FF8D" w:rsidR="00992F64" w:rsidRPr="00661AF1" w:rsidRDefault="00992F64" w:rsidP="00992F64">
      <w:pPr>
        <w:pStyle w:val="QAHeading2"/>
      </w:pPr>
      <w:r w:rsidRPr="00661AF1">
        <w:br w:type="page"/>
      </w:r>
      <w:bookmarkStart w:id="3" w:name="_Toc34138282"/>
      <w:r w:rsidRPr="00661AF1">
        <w:lastRenderedPageBreak/>
        <w:t>A</w:t>
      </w:r>
      <w:r>
        <w:t>ppendix</w:t>
      </w:r>
      <w:r w:rsidRPr="00661AF1">
        <w:t xml:space="preserve"> </w:t>
      </w:r>
      <w:r>
        <w:t>4</w:t>
      </w:r>
      <w:r w:rsidRPr="00661AF1">
        <w:t xml:space="preserve"> – CCC email template for PIC site</w:t>
      </w:r>
      <w:bookmarkEnd w:id="3"/>
    </w:p>
    <w:p w14:paraId="3415E5EF" w14:textId="77777777" w:rsidR="00992F64" w:rsidRPr="00661AF1" w:rsidRDefault="00992F64" w:rsidP="00992F64">
      <w:pPr>
        <w:rPr>
          <w:rFonts w:cs="Arial"/>
        </w:rPr>
      </w:pPr>
    </w:p>
    <w:p w14:paraId="4722D944" w14:textId="77777777" w:rsidR="00992F64" w:rsidRPr="00992F64" w:rsidRDefault="00992F64" w:rsidP="00992F64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 w:val="22"/>
          <w:szCs w:val="22"/>
        </w:rPr>
      </w:pPr>
      <w:r w:rsidRPr="00992F64">
        <w:rPr>
          <w:rFonts w:eastAsia="Calibri" w:cs="Arial"/>
          <w:b/>
          <w:bCs/>
          <w:color w:val="000000"/>
          <w:sz w:val="22"/>
          <w:szCs w:val="22"/>
        </w:rPr>
        <w:t>Email Subject: (enter Documas Ref); (enter short study title); (enter name of PI)</w:t>
      </w:r>
    </w:p>
    <w:p w14:paraId="1EF5DE92" w14:textId="77777777" w:rsidR="00992F64" w:rsidRPr="00661AF1" w:rsidRDefault="00992F64" w:rsidP="00992F64">
      <w:pPr>
        <w:rPr>
          <w:rFonts w:cs="Arial"/>
        </w:rPr>
      </w:pPr>
    </w:p>
    <w:p w14:paraId="59684AD9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Dear </w:t>
      </w:r>
    </w:p>
    <w:p w14:paraId="110C4F6F" w14:textId="77777777" w:rsidR="00992F64" w:rsidRPr="00661AF1" w:rsidRDefault="00992F64" w:rsidP="00992F64">
      <w:pPr>
        <w:rPr>
          <w:rFonts w:cs="Arial"/>
          <w:sz w:val="20"/>
          <w:szCs w:val="20"/>
        </w:rPr>
      </w:pPr>
    </w:p>
    <w:p w14:paraId="20501EAE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Study Title: </w:t>
      </w:r>
    </w:p>
    <w:p w14:paraId="3CB5CC62" w14:textId="77777777" w:rsidR="00992F64" w:rsidRPr="00661AF1" w:rsidRDefault="00992F64" w:rsidP="00992F64">
      <w:pPr>
        <w:rPr>
          <w:rFonts w:cs="Arial"/>
          <w:sz w:val="20"/>
          <w:szCs w:val="20"/>
        </w:rPr>
      </w:pPr>
    </w:p>
    <w:p w14:paraId="256E96E8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Documas No.: </w:t>
      </w:r>
    </w:p>
    <w:p w14:paraId="1EA00AD0" w14:textId="77777777" w:rsidR="00992F64" w:rsidRPr="00661AF1" w:rsidRDefault="00992F64" w:rsidP="00992F64">
      <w:pPr>
        <w:rPr>
          <w:rFonts w:cs="Arial"/>
          <w:sz w:val="20"/>
          <w:szCs w:val="20"/>
        </w:rPr>
      </w:pPr>
    </w:p>
    <w:p w14:paraId="7CCBA0CE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>REC Reference No.:</w:t>
      </w:r>
    </w:p>
    <w:p w14:paraId="2AE4F779" w14:textId="77777777" w:rsidR="00992F64" w:rsidRPr="00661AF1" w:rsidRDefault="00992F64" w:rsidP="00992F64">
      <w:pPr>
        <w:rPr>
          <w:rFonts w:cs="Arial"/>
          <w:sz w:val="20"/>
          <w:szCs w:val="20"/>
        </w:rPr>
      </w:pPr>
    </w:p>
    <w:p w14:paraId="2CF6A185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Initial study capacity and capability confirmation up to amendment </w:t>
      </w:r>
    </w:p>
    <w:p w14:paraId="0C9F2683" w14:textId="77777777" w:rsidR="00992F64" w:rsidRPr="00661AF1" w:rsidRDefault="00992F64" w:rsidP="00992F64">
      <w:pPr>
        <w:shd w:val="clear" w:color="auto" w:fill="FFFFFF"/>
        <w:spacing w:before="100" w:beforeAutospacing="1"/>
        <w:rPr>
          <w:rFonts w:cs="Arial"/>
          <w:color w:val="000000"/>
          <w:sz w:val="20"/>
          <w:szCs w:val="20"/>
        </w:rPr>
      </w:pPr>
      <w:r w:rsidRPr="00661AF1">
        <w:rPr>
          <w:rFonts w:cs="Arial"/>
          <w:b/>
          <w:sz w:val="20"/>
          <w:szCs w:val="20"/>
        </w:rPr>
        <w:t>I can confirm that Imperial College Healthcare NHS Trust has the capacity and capability to deliver the above referenced study as a PIC site</w:t>
      </w:r>
      <w:r w:rsidRPr="00661AF1">
        <w:rPr>
          <w:rFonts w:cs="Arial"/>
          <w:b/>
          <w:bCs/>
          <w:color w:val="000000"/>
          <w:sz w:val="20"/>
          <w:szCs w:val="20"/>
        </w:rPr>
        <w:t xml:space="preserve">. </w:t>
      </w:r>
      <w:r w:rsidRPr="00661AF1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This means participants referral to the research site(s) may now start at Imperial College Healthcare NHS Trust sites.</w:t>
      </w:r>
    </w:p>
    <w:p w14:paraId="50953619" w14:textId="77777777" w:rsidR="00992F64" w:rsidRPr="00661AF1" w:rsidRDefault="00992F64" w:rsidP="00992F64">
      <w:pPr>
        <w:shd w:val="clear" w:color="auto" w:fill="FFFFFF"/>
        <w:rPr>
          <w:rFonts w:cs="Arial"/>
          <w:color w:val="000000"/>
          <w:sz w:val="20"/>
          <w:szCs w:val="20"/>
        </w:rPr>
      </w:pPr>
    </w:p>
    <w:p w14:paraId="07493401" w14:textId="77777777" w:rsidR="00992F64" w:rsidRPr="00661AF1" w:rsidRDefault="00992F64" w:rsidP="00992F64">
      <w:pPr>
        <w:shd w:val="clear" w:color="auto" w:fill="FFFFFF"/>
        <w:rPr>
          <w:rFonts w:cs="Arial"/>
          <w:color w:val="000000"/>
          <w:sz w:val="20"/>
          <w:szCs w:val="20"/>
        </w:rPr>
      </w:pPr>
      <w:r w:rsidRPr="00661AF1">
        <w:rPr>
          <w:rFonts w:cs="Arial"/>
          <w:color w:val="000000"/>
          <w:sz w:val="20"/>
          <w:szCs w:val="20"/>
        </w:rPr>
        <w:t>The capacity and capability is confirmed based on the following approvals:</w:t>
      </w:r>
    </w:p>
    <w:p w14:paraId="1E5CB274" w14:textId="77777777" w:rsidR="00992F64" w:rsidRPr="00661AF1" w:rsidRDefault="00992F64" w:rsidP="00992F64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2"/>
        <w:gridCol w:w="2379"/>
      </w:tblGrid>
      <w:tr w:rsidR="00992F64" w:rsidRPr="00661AF1" w14:paraId="793249FA" w14:textId="77777777" w:rsidTr="00C3706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6536C66F" w14:textId="77777777" w:rsidR="00992F64" w:rsidRPr="00661AF1" w:rsidRDefault="00992F64" w:rsidP="00C370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61AF1">
              <w:rPr>
                <w:rFonts w:cs="Arial"/>
                <w:b/>
                <w:sz w:val="20"/>
                <w:szCs w:val="20"/>
              </w:rPr>
              <w:t>Documents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0167764E" w14:textId="77777777" w:rsidR="00992F64" w:rsidRPr="00661AF1" w:rsidRDefault="00992F64" w:rsidP="00C370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61AF1">
              <w:rPr>
                <w:rFonts w:cs="Arial"/>
                <w:b/>
                <w:sz w:val="20"/>
                <w:szCs w:val="20"/>
              </w:rPr>
              <w:t>Date</w:t>
            </w:r>
          </w:p>
        </w:tc>
      </w:tr>
      <w:tr w:rsidR="00992F64" w:rsidRPr="00661AF1" w14:paraId="370BEAE2" w14:textId="77777777" w:rsidTr="00C37061">
        <w:trPr>
          <w:trHeight w:val="251"/>
        </w:trPr>
        <w:tc>
          <w:tcPr>
            <w:tcW w:w="9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EC24" w14:textId="77777777" w:rsidR="00992F64" w:rsidRPr="00661AF1" w:rsidRDefault="00992F64" w:rsidP="00C37061">
            <w:pPr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661AF1">
              <w:rPr>
                <w:rFonts w:cs="Arial"/>
                <w:b/>
                <w:sz w:val="20"/>
                <w:szCs w:val="20"/>
              </w:rPr>
              <w:t>Initial approvals</w:t>
            </w:r>
          </w:p>
        </w:tc>
      </w:tr>
      <w:tr w:rsidR="00992F64" w:rsidRPr="00661AF1" w14:paraId="5756AECC" w14:textId="77777777" w:rsidTr="00C3706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B6B8" w14:textId="77777777" w:rsidR="00992F64" w:rsidRPr="00661AF1" w:rsidRDefault="00992F64" w:rsidP="00C37061">
            <w:pPr>
              <w:jc w:val="both"/>
              <w:rPr>
                <w:rFonts w:cs="Arial"/>
                <w:sz w:val="20"/>
                <w:szCs w:val="20"/>
              </w:rPr>
            </w:pPr>
            <w:r w:rsidRPr="00661AF1">
              <w:rPr>
                <w:rFonts w:cs="Arial"/>
                <w:sz w:val="20"/>
                <w:szCs w:val="20"/>
              </w:rPr>
              <w:t>HRA Approval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89CA" w14:textId="77777777" w:rsidR="00992F64" w:rsidRPr="00661AF1" w:rsidRDefault="00992F64" w:rsidP="00C37061">
            <w:pPr>
              <w:rPr>
                <w:rFonts w:cs="Arial"/>
                <w:sz w:val="20"/>
                <w:szCs w:val="20"/>
              </w:rPr>
            </w:pPr>
          </w:p>
        </w:tc>
      </w:tr>
      <w:tr w:rsidR="00992F64" w:rsidRPr="00661AF1" w14:paraId="049BD825" w14:textId="77777777" w:rsidTr="00C3706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AC97" w14:textId="77777777" w:rsidR="00992F64" w:rsidRPr="00661AF1" w:rsidRDefault="00992F64" w:rsidP="00C37061">
            <w:pPr>
              <w:jc w:val="both"/>
              <w:rPr>
                <w:rFonts w:cs="Arial"/>
                <w:sz w:val="20"/>
                <w:szCs w:val="20"/>
              </w:rPr>
            </w:pPr>
            <w:r w:rsidRPr="00661AF1">
              <w:rPr>
                <w:rFonts w:cs="Arial"/>
                <w:sz w:val="20"/>
                <w:szCs w:val="20"/>
              </w:rPr>
              <w:t>HRA confirmation of amendment assessment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E696" w14:textId="77777777" w:rsidR="00992F64" w:rsidRPr="00661AF1" w:rsidRDefault="00992F64" w:rsidP="00C37061">
            <w:pPr>
              <w:rPr>
                <w:rFonts w:cs="Arial"/>
                <w:sz w:val="20"/>
                <w:szCs w:val="20"/>
              </w:rPr>
            </w:pPr>
          </w:p>
        </w:tc>
      </w:tr>
      <w:tr w:rsidR="00992F64" w:rsidRPr="00661AF1" w14:paraId="7D8F73AE" w14:textId="77777777" w:rsidTr="00C3706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BA23" w14:textId="77777777" w:rsidR="00992F64" w:rsidRPr="00661AF1" w:rsidRDefault="00992F64" w:rsidP="00C37061">
            <w:pPr>
              <w:jc w:val="both"/>
              <w:rPr>
                <w:rFonts w:cs="Arial"/>
                <w:sz w:val="20"/>
                <w:szCs w:val="20"/>
              </w:rPr>
            </w:pPr>
            <w:r w:rsidRPr="00661AF1">
              <w:rPr>
                <w:rFonts w:cs="Arial"/>
                <w:sz w:val="20"/>
                <w:szCs w:val="20"/>
              </w:rPr>
              <w:t>NRES – favourable opinion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C17B" w14:textId="77777777" w:rsidR="00992F64" w:rsidRPr="00661AF1" w:rsidRDefault="00992F64" w:rsidP="00C37061">
            <w:pPr>
              <w:rPr>
                <w:rFonts w:cs="Arial"/>
                <w:sz w:val="20"/>
                <w:szCs w:val="20"/>
              </w:rPr>
            </w:pPr>
          </w:p>
        </w:tc>
      </w:tr>
      <w:tr w:rsidR="00992F64" w:rsidRPr="00661AF1" w14:paraId="3616FD69" w14:textId="77777777" w:rsidTr="00C3706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DEEA" w14:textId="77777777" w:rsidR="00992F64" w:rsidRPr="00661AF1" w:rsidRDefault="00992F64" w:rsidP="00C37061">
            <w:pPr>
              <w:jc w:val="both"/>
              <w:rPr>
                <w:rFonts w:cs="Arial"/>
                <w:sz w:val="20"/>
                <w:szCs w:val="20"/>
              </w:rPr>
            </w:pPr>
            <w:r w:rsidRPr="00661AF1">
              <w:rPr>
                <w:rFonts w:cs="Arial"/>
                <w:sz w:val="20"/>
                <w:szCs w:val="20"/>
              </w:rPr>
              <w:t xml:space="preserve">MHRA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5E80" w14:textId="77777777" w:rsidR="00992F64" w:rsidRPr="00661AF1" w:rsidRDefault="00992F64" w:rsidP="00C3706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B0485BB" w14:textId="77777777" w:rsidR="00992F64" w:rsidRPr="00661AF1" w:rsidRDefault="00992F64" w:rsidP="00992F64">
      <w:pPr>
        <w:rPr>
          <w:rFonts w:eastAsia="Calibri" w:cs="Arial"/>
          <w:sz w:val="20"/>
          <w:szCs w:val="20"/>
        </w:rPr>
      </w:pPr>
    </w:p>
    <w:p w14:paraId="678B0F94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Before you commence your research, please note that you must be aware of your obligations to comply with the minimum requirements for compliance with the UK policy framework indicators – Researcher teams (9.6) and Research sites (9.14) (Details of the requirements to be met can be found in the on the UK policy framework for health and social care on </w:t>
      </w:r>
      <w:hyperlink r:id="rId13" w:history="1">
        <w:r w:rsidRPr="00661AF1">
          <w:rPr>
            <w:rStyle w:val="Hyperlink"/>
            <w:rFonts w:cs="Arial"/>
            <w:sz w:val="20"/>
            <w:szCs w:val="20"/>
          </w:rPr>
          <w:t>https://www.hra.nhs.uk/</w:t>
        </w:r>
      </w:hyperlink>
      <w:r w:rsidRPr="00661AF1">
        <w:rPr>
          <w:rFonts w:cs="Arial"/>
          <w:sz w:val="20"/>
          <w:szCs w:val="20"/>
        </w:rPr>
        <w:t xml:space="preserve"> </w:t>
      </w:r>
    </w:p>
    <w:p w14:paraId="5CE186E4" w14:textId="77777777" w:rsidR="00992F64" w:rsidRPr="00661AF1" w:rsidRDefault="00992F64" w:rsidP="00992F64">
      <w:pPr>
        <w:ind w:firstLine="720"/>
        <w:rPr>
          <w:rFonts w:cs="Arial"/>
          <w:sz w:val="20"/>
          <w:szCs w:val="20"/>
        </w:rPr>
      </w:pPr>
    </w:p>
    <w:p w14:paraId="5300C8C5" w14:textId="1D3C0E9B" w:rsidR="00992F64" w:rsidRPr="00661AF1" w:rsidRDefault="00992F64" w:rsidP="00992F64">
      <w:pPr>
        <w:rPr>
          <w:rFonts w:cs="Arial"/>
          <w:color w:val="000000"/>
          <w:sz w:val="20"/>
          <w:szCs w:val="20"/>
        </w:rPr>
      </w:pPr>
      <w:r w:rsidRPr="00661AF1">
        <w:rPr>
          <w:rFonts w:cs="Arial"/>
          <w:color w:val="000000"/>
          <w:sz w:val="20"/>
          <w:szCs w:val="20"/>
        </w:rPr>
        <w:t xml:space="preserve">Under the UK policy framework regulations, Serious Adverse Event Reports and amendments to the protocol or other supporting documents must be forwarded to the </w:t>
      </w:r>
      <w:r w:rsidR="00D90CD1">
        <w:rPr>
          <w:rFonts w:cs="Arial"/>
          <w:color w:val="000000"/>
          <w:sz w:val="20"/>
          <w:szCs w:val="20"/>
        </w:rPr>
        <w:t>Research Governance and Integrity Team</w:t>
      </w:r>
      <w:r w:rsidRPr="00661AF1">
        <w:rPr>
          <w:rFonts w:cs="Arial"/>
          <w:color w:val="000000"/>
          <w:sz w:val="20"/>
          <w:szCs w:val="20"/>
        </w:rPr>
        <w:t>.</w:t>
      </w:r>
    </w:p>
    <w:p w14:paraId="602315A4" w14:textId="77777777" w:rsidR="00992F64" w:rsidRPr="00661AF1" w:rsidRDefault="00992F64" w:rsidP="00992F64">
      <w:pPr>
        <w:rPr>
          <w:rFonts w:cs="Arial"/>
          <w:color w:val="000000"/>
          <w:sz w:val="20"/>
          <w:szCs w:val="20"/>
        </w:rPr>
      </w:pPr>
    </w:p>
    <w:p w14:paraId="3D0219E2" w14:textId="084D8E6C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color w:val="000000"/>
          <w:sz w:val="20"/>
          <w:szCs w:val="20"/>
        </w:rPr>
        <w:t xml:space="preserve">In accordance with the UK Policy Framework for health and social care, research projects carried out in the Trust will be randomly chosen by the </w:t>
      </w:r>
      <w:r w:rsidR="00D90CD1">
        <w:rPr>
          <w:rFonts w:cs="Arial"/>
          <w:color w:val="000000"/>
          <w:sz w:val="20"/>
          <w:szCs w:val="20"/>
        </w:rPr>
        <w:t>Research Governance and Integrity Team</w:t>
      </w:r>
      <w:r w:rsidRPr="00661AF1">
        <w:rPr>
          <w:rFonts w:cs="Arial"/>
          <w:color w:val="000000"/>
          <w:sz w:val="20"/>
          <w:szCs w:val="20"/>
        </w:rPr>
        <w:t xml:space="preserve"> for auditing.</w:t>
      </w:r>
    </w:p>
    <w:p w14:paraId="14A7BCC2" w14:textId="77777777" w:rsidR="00992F64" w:rsidRPr="00661AF1" w:rsidRDefault="00992F64" w:rsidP="00992F64">
      <w:pPr>
        <w:rPr>
          <w:rFonts w:cs="Arial"/>
        </w:rPr>
      </w:pPr>
    </w:p>
    <w:p w14:paraId="71C35400" w14:textId="6840FA0B" w:rsidR="00232347" w:rsidRDefault="00232347" w:rsidP="00992F64">
      <w:pPr>
        <w:rPr>
          <w:rFonts w:eastAsia="Calibri"/>
          <w:b/>
          <w:u w:val="single"/>
        </w:rPr>
      </w:pPr>
    </w:p>
    <w:sectPr w:rsidR="00232347" w:rsidSect="00AA578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720" w:right="720" w:bottom="720" w:left="720" w:header="680" w:footer="4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C5324" w14:textId="77777777" w:rsidR="009B786D" w:rsidRDefault="009B786D">
      <w:r>
        <w:separator/>
      </w:r>
    </w:p>
  </w:endnote>
  <w:endnote w:type="continuationSeparator" w:id="0">
    <w:p w14:paraId="2937A02E" w14:textId="77777777" w:rsidR="009B786D" w:rsidRDefault="009B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pitch w:val="default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3F18" w14:textId="77777777" w:rsidR="00C73CA4" w:rsidRDefault="00C73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AE02" w14:textId="0533D4E9" w:rsidR="003154CD" w:rsidRPr="00542E33" w:rsidRDefault="003154CD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 xml:space="preserve">Template Ref: </w:t>
    </w:r>
    <w:r w:rsidR="00D90CD1">
      <w:rPr>
        <w:sz w:val="18"/>
        <w:szCs w:val="18"/>
      </w:rPr>
      <w:t>RGIT</w:t>
    </w:r>
    <w:r w:rsidR="00393CC3">
      <w:rPr>
        <w:sz w:val="18"/>
        <w:szCs w:val="18"/>
      </w:rPr>
      <w:t>_</w:t>
    </w:r>
    <w:r>
      <w:rPr>
        <w:sz w:val="18"/>
        <w:szCs w:val="18"/>
      </w:rPr>
      <w:t>TEMP</w:t>
    </w:r>
    <w:r w:rsidR="00393CC3">
      <w:rPr>
        <w:sz w:val="18"/>
        <w:szCs w:val="18"/>
      </w:rPr>
      <w:t>_</w:t>
    </w:r>
    <w:r w:rsidRPr="00542E33">
      <w:rPr>
        <w:sz w:val="18"/>
        <w:szCs w:val="18"/>
      </w:rPr>
      <w:t>0</w:t>
    </w:r>
    <w:r w:rsidR="00393CC3">
      <w:rPr>
        <w:sz w:val="18"/>
        <w:szCs w:val="18"/>
      </w:rPr>
      <w:t>43</w:t>
    </w:r>
  </w:p>
  <w:p w14:paraId="32F24DCF" w14:textId="16F267E7" w:rsidR="003154CD" w:rsidRPr="005B62D4" w:rsidRDefault="003154CD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Template V</w:t>
    </w:r>
    <w:r w:rsidR="00342FB0">
      <w:rPr>
        <w:sz w:val="18"/>
        <w:szCs w:val="18"/>
      </w:rPr>
      <w:t>2</w:t>
    </w:r>
    <w:r>
      <w:rPr>
        <w:sz w:val="18"/>
        <w:szCs w:val="18"/>
      </w:rPr>
      <w:t xml:space="preserve">.0 </w:t>
    </w:r>
    <w:r w:rsidR="00342FB0">
      <w:rPr>
        <w:sz w:val="18"/>
        <w:szCs w:val="18"/>
      </w:rPr>
      <w:t>1</w:t>
    </w:r>
    <w:r w:rsidR="006368CE">
      <w:rPr>
        <w:sz w:val="18"/>
        <w:szCs w:val="18"/>
      </w:rPr>
      <w:t>9</w:t>
    </w:r>
    <w:r w:rsidR="00342FB0">
      <w:rPr>
        <w:sz w:val="18"/>
        <w:szCs w:val="18"/>
      </w:rPr>
      <w:t>Oct2020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5B62D4">
      <w:rPr>
        <w:sz w:val="18"/>
        <w:szCs w:val="18"/>
      </w:rPr>
      <w:t xml:space="preserve">Page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5B62D4">
      <w:rPr>
        <w:sz w:val="18"/>
        <w:szCs w:val="18"/>
      </w:rPr>
      <w:fldChar w:fldCharType="end"/>
    </w:r>
    <w:r w:rsidRPr="005B62D4">
      <w:rPr>
        <w:sz w:val="18"/>
        <w:szCs w:val="18"/>
      </w:rPr>
      <w:t xml:space="preserve"> of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NUMPAGES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noProof/>
        <w:sz w:val="18"/>
        <w:szCs w:val="18"/>
      </w:rPr>
      <w:t>13</w:t>
    </w:r>
    <w:r w:rsidRPr="005B62D4">
      <w:rPr>
        <w:sz w:val="18"/>
        <w:szCs w:val="18"/>
      </w:rPr>
      <w:fldChar w:fldCharType="end"/>
    </w:r>
  </w:p>
  <w:p w14:paraId="149FC037" w14:textId="77777777" w:rsidR="003154CD" w:rsidRDefault="003154CD" w:rsidP="005B62D4">
    <w:pPr>
      <w:pStyle w:val="Footer"/>
      <w:tabs>
        <w:tab w:val="clear" w:pos="8306"/>
        <w:tab w:val="right" w:pos="8640"/>
      </w:tabs>
      <w:jc w:val="left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057E" w14:textId="77777777" w:rsidR="003154CD" w:rsidRDefault="003154CD" w:rsidP="00487922">
    <w:pPr>
      <w:pStyle w:val="Footer"/>
      <w:tabs>
        <w:tab w:val="clear" w:pos="8306"/>
        <w:tab w:val="right" w:pos="7380"/>
        <w:tab w:val="left" w:pos="7740"/>
      </w:tabs>
      <w:jc w:val="left"/>
    </w:pPr>
    <w:r>
      <w:t>Imperial College of Science, Technology and Medicine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9B786D">
      <w:fldChar w:fldCharType="begin"/>
    </w:r>
    <w:r w:rsidR="009B786D">
      <w:instrText xml:space="preserve"> NUMPAGES </w:instrText>
    </w:r>
    <w:r w:rsidR="009B786D">
      <w:fldChar w:fldCharType="separate"/>
    </w:r>
    <w:r>
      <w:rPr>
        <w:noProof/>
      </w:rPr>
      <w:t>13</w:t>
    </w:r>
    <w:r w:rsidR="009B786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992E" w14:textId="77777777" w:rsidR="009B786D" w:rsidRDefault="009B786D">
      <w:r>
        <w:separator/>
      </w:r>
    </w:p>
  </w:footnote>
  <w:footnote w:type="continuationSeparator" w:id="0">
    <w:p w14:paraId="5118911A" w14:textId="77777777" w:rsidR="009B786D" w:rsidRDefault="009B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2F7F1" w14:textId="77777777" w:rsidR="00C73CA4" w:rsidRDefault="00C73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A1B8" w14:textId="27087134" w:rsidR="00D90CD1" w:rsidRDefault="00D90CD1" w:rsidP="00D90CD1">
    <w:pPr>
      <w:pStyle w:val="Header"/>
      <w:ind w:firstLine="720"/>
      <w:jc w:val="right"/>
      <w:rPr>
        <w:rFonts w:cs="Arial"/>
      </w:rPr>
    </w:pPr>
    <w:bookmarkStart w:id="4" w:name="_Hlk33605803"/>
    <w:bookmarkStart w:id="5" w:name="_Hlk33535021"/>
    <w:bookmarkStart w:id="6" w:name="_Hlk33535022"/>
    <w:r w:rsidRPr="00C16739">
      <w:rPr>
        <w:rFonts w:cs="Arial"/>
        <w:noProof/>
        <w:lang w:eastAsia="en-GB"/>
      </w:rPr>
      <w:drawing>
        <wp:anchor distT="0" distB="0" distL="114300" distR="114300" simplePos="0" relativeHeight="251663360" behindDoc="0" locked="0" layoutInCell="1" allowOverlap="1" wp14:anchorId="3CB6C58F" wp14:editId="4AC5C5C2">
          <wp:simplePos x="0" y="0"/>
          <wp:positionH relativeFrom="page">
            <wp:posOffset>5110480</wp:posOffset>
          </wp:positionH>
          <wp:positionV relativeFrom="page">
            <wp:posOffset>371475</wp:posOffset>
          </wp:positionV>
          <wp:extent cx="2077085" cy="438785"/>
          <wp:effectExtent l="0" t="0" r="0" b="0"/>
          <wp:wrapSquare wrapText="bothSides"/>
          <wp:docPr id="1" name="Picture 1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90C86A" w14:textId="09EB9051" w:rsidR="00D90CD1" w:rsidRPr="00320485" w:rsidRDefault="00C73CA4" w:rsidP="00D90CD1">
    <w:pPr>
      <w:pStyle w:val="Header"/>
      <w:ind w:firstLine="720"/>
      <w:rPr>
        <w:rFonts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0406FE8" wp14:editId="0665F934">
          <wp:simplePos x="0" y="0"/>
          <wp:positionH relativeFrom="page">
            <wp:posOffset>330200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CD1" w:rsidRPr="00320485">
      <w:rPr>
        <w:rFonts w:cs="Arial"/>
        <w:sz w:val="24"/>
        <w:szCs w:val="24"/>
      </w:rPr>
      <w:t>Research Governance</w:t>
    </w:r>
  </w:p>
  <w:p w14:paraId="186569AB" w14:textId="77777777" w:rsidR="00D90CD1" w:rsidRPr="00320485" w:rsidRDefault="00D90CD1" w:rsidP="00D90CD1">
    <w:pPr>
      <w:pStyle w:val="Header"/>
      <w:rPr>
        <w:rFonts w:cs="Arial"/>
        <w:sz w:val="24"/>
        <w:szCs w:val="24"/>
      </w:rPr>
    </w:pPr>
    <w:r w:rsidRPr="00320485">
      <w:rPr>
        <w:rFonts w:cs="Arial"/>
        <w:sz w:val="24"/>
        <w:szCs w:val="24"/>
      </w:rPr>
      <w:tab/>
      <w:t xml:space="preserve">           and Integrity Team</w:t>
    </w:r>
  </w:p>
  <w:p w14:paraId="059392D3" w14:textId="77777777" w:rsidR="00D90CD1" w:rsidRDefault="00D90CD1" w:rsidP="00D90CD1">
    <w:pPr>
      <w:pStyle w:val="Header"/>
      <w:tabs>
        <w:tab w:val="left" w:pos="2217"/>
      </w:tabs>
      <w:rPr>
        <w:rFonts w:cs="Arial"/>
      </w:rPr>
    </w:pPr>
  </w:p>
  <w:p w14:paraId="097469FE" w14:textId="77777777" w:rsidR="00D90CD1" w:rsidRDefault="00D90CD1" w:rsidP="00D90CD1"/>
  <w:bookmarkEnd w:id="4"/>
  <w:bookmarkEnd w:id="5"/>
  <w:bookmarkEnd w:id="6"/>
  <w:p w14:paraId="07E385E6" w14:textId="25D653D3" w:rsidR="005C25CB" w:rsidRPr="00FB7089" w:rsidRDefault="005C25CB" w:rsidP="00D90CD1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B0D8" w14:textId="77777777" w:rsidR="00C73CA4" w:rsidRDefault="00C73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5582"/>
    <w:multiLevelType w:val="hybridMultilevel"/>
    <w:tmpl w:val="3A449A1E"/>
    <w:lvl w:ilvl="0" w:tplc="E99219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D6DD46">
      <w:start w:val="6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68D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9A1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286B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26B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6F6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3AD3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D6A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A700C"/>
    <w:multiLevelType w:val="multilevel"/>
    <w:tmpl w:val="8066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B3036C"/>
    <w:multiLevelType w:val="singleLevel"/>
    <w:tmpl w:val="E29E5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C3641F"/>
    <w:multiLevelType w:val="multilevel"/>
    <w:tmpl w:val="7B78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F468AE"/>
    <w:multiLevelType w:val="multilevel"/>
    <w:tmpl w:val="333272A8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86625C2"/>
    <w:multiLevelType w:val="multilevel"/>
    <w:tmpl w:val="9B966E56"/>
    <w:lvl w:ilvl="0">
      <w:start w:val="3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CD01047"/>
    <w:multiLevelType w:val="multilevel"/>
    <w:tmpl w:val="3C4E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E263F"/>
    <w:multiLevelType w:val="multilevel"/>
    <w:tmpl w:val="2A7C1D68"/>
    <w:lvl w:ilvl="0">
      <w:start w:val="1"/>
      <w:numFmt w:val="decimal"/>
      <w:pStyle w:val="QA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E5857CB"/>
    <w:multiLevelType w:val="multilevel"/>
    <w:tmpl w:val="AA8A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390044"/>
    <w:multiLevelType w:val="hybridMultilevel"/>
    <w:tmpl w:val="E2B49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46F39"/>
    <w:multiLevelType w:val="multilevel"/>
    <w:tmpl w:val="5B94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B6D17"/>
    <w:multiLevelType w:val="multilevel"/>
    <w:tmpl w:val="CC9A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5946DF"/>
    <w:multiLevelType w:val="hybridMultilevel"/>
    <w:tmpl w:val="1AF0E93A"/>
    <w:lvl w:ilvl="0" w:tplc="A47CD720">
      <w:start w:val="1"/>
      <w:numFmt w:val="decimal"/>
      <w:pStyle w:val="Figurelabel"/>
      <w:lvlText w:val="Figure %1: "/>
      <w:lvlJc w:val="left"/>
      <w:pPr>
        <w:tabs>
          <w:tab w:val="num" w:pos="1440"/>
        </w:tabs>
        <w:ind w:left="0" w:firstLine="0"/>
      </w:pPr>
      <w:rPr>
        <w:rFonts w:ascii="Tahoma" w:hAnsi="Tahoma" w:hint="default"/>
        <w:b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08075C"/>
    <w:multiLevelType w:val="singleLevel"/>
    <w:tmpl w:val="E29E5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5D73092"/>
    <w:multiLevelType w:val="hybridMultilevel"/>
    <w:tmpl w:val="286890BA"/>
    <w:lvl w:ilvl="0" w:tplc="B23E9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02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47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09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2C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902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2D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02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6A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D8F5722"/>
    <w:multiLevelType w:val="hybridMultilevel"/>
    <w:tmpl w:val="EEFCB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0737C"/>
    <w:multiLevelType w:val="multilevel"/>
    <w:tmpl w:val="F15631FE"/>
    <w:lvl w:ilvl="0">
      <w:start w:val="4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7D6664"/>
    <w:multiLevelType w:val="multilevel"/>
    <w:tmpl w:val="90F8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FF3733"/>
    <w:multiLevelType w:val="multilevel"/>
    <w:tmpl w:val="AFCC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07544B"/>
    <w:multiLevelType w:val="hybridMultilevel"/>
    <w:tmpl w:val="FC6C6A1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1" w15:restartNumberingAfterBreak="0">
    <w:nsid w:val="57FD4D38"/>
    <w:multiLevelType w:val="multilevel"/>
    <w:tmpl w:val="3DD6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C630C9"/>
    <w:multiLevelType w:val="multilevel"/>
    <w:tmpl w:val="873E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5C7D7D"/>
    <w:multiLevelType w:val="singleLevel"/>
    <w:tmpl w:val="E29E5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E93FBF"/>
    <w:multiLevelType w:val="multilevel"/>
    <w:tmpl w:val="6A42CEA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</w:rPr>
    </w:lvl>
  </w:abstractNum>
  <w:abstractNum w:abstractNumId="25" w15:restartNumberingAfterBreak="0">
    <w:nsid w:val="640D0B18"/>
    <w:multiLevelType w:val="multilevel"/>
    <w:tmpl w:val="CADE2B42"/>
    <w:lvl w:ilvl="0">
      <w:start w:val="3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33048C1"/>
    <w:multiLevelType w:val="multilevel"/>
    <w:tmpl w:val="B12C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DE4330"/>
    <w:multiLevelType w:val="hybridMultilevel"/>
    <w:tmpl w:val="A36019B0"/>
    <w:lvl w:ilvl="0" w:tplc="B3540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CA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42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80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C7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00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E7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E0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65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C830CEC"/>
    <w:multiLevelType w:val="multilevel"/>
    <w:tmpl w:val="CFCC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0357824">
    <w:abstractNumId w:val="20"/>
  </w:num>
  <w:num w:numId="2" w16cid:durableId="513737314">
    <w:abstractNumId w:val="24"/>
  </w:num>
  <w:num w:numId="3" w16cid:durableId="1448426096">
    <w:abstractNumId w:val="12"/>
  </w:num>
  <w:num w:numId="4" w16cid:durableId="1279677491">
    <w:abstractNumId w:val="7"/>
  </w:num>
  <w:num w:numId="5" w16cid:durableId="590045975">
    <w:abstractNumId w:val="21"/>
  </w:num>
  <w:num w:numId="6" w16cid:durableId="1448157271">
    <w:abstractNumId w:val="22"/>
  </w:num>
  <w:num w:numId="7" w16cid:durableId="1082097032">
    <w:abstractNumId w:val="10"/>
  </w:num>
  <w:num w:numId="8" w16cid:durableId="477310853">
    <w:abstractNumId w:val="26"/>
  </w:num>
  <w:num w:numId="9" w16cid:durableId="962733368">
    <w:abstractNumId w:val="11"/>
  </w:num>
  <w:num w:numId="10" w16cid:durableId="262108836">
    <w:abstractNumId w:val="28"/>
  </w:num>
  <w:num w:numId="11" w16cid:durableId="1435439623">
    <w:abstractNumId w:val="1"/>
  </w:num>
  <w:num w:numId="12" w16cid:durableId="598147788">
    <w:abstractNumId w:val="3"/>
  </w:num>
  <w:num w:numId="13" w16cid:durableId="844251207">
    <w:abstractNumId w:val="8"/>
  </w:num>
  <w:num w:numId="14" w16cid:durableId="1048801486">
    <w:abstractNumId w:val="15"/>
  </w:num>
  <w:num w:numId="15" w16cid:durableId="2036425131">
    <w:abstractNumId w:val="27"/>
  </w:num>
  <w:num w:numId="16" w16cid:durableId="262152632">
    <w:abstractNumId w:val="19"/>
  </w:num>
  <w:num w:numId="17" w16cid:durableId="776103763">
    <w:abstractNumId w:val="9"/>
  </w:num>
  <w:num w:numId="18" w16cid:durableId="948388128">
    <w:abstractNumId w:val="17"/>
  </w:num>
  <w:num w:numId="19" w16cid:durableId="1459177843">
    <w:abstractNumId w:val="18"/>
  </w:num>
  <w:num w:numId="20" w16cid:durableId="103966199">
    <w:abstractNumId w:val="6"/>
  </w:num>
  <w:num w:numId="21" w16cid:durableId="1799374477">
    <w:abstractNumId w:val="0"/>
  </w:num>
  <w:num w:numId="22" w16cid:durableId="910695207">
    <w:abstractNumId w:val="14"/>
  </w:num>
  <w:num w:numId="23" w16cid:durableId="1397898249">
    <w:abstractNumId w:val="13"/>
  </w:num>
  <w:num w:numId="24" w16cid:durableId="1050764443">
    <w:abstractNumId w:val="2"/>
  </w:num>
  <w:num w:numId="25" w16cid:durableId="752970695">
    <w:abstractNumId w:val="4"/>
  </w:num>
  <w:num w:numId="26" w16cid:durableId="1748307689">
    <w:abstractNumId w:val="25"/>
  </w:num>
  <w:num w:numId="27" w16cid:durableId="322439115">
    <w:abstractNumId w:val="5"/>
  </w:num>
  <w:num w:numId="28" w16cid:durableId="719717357">
    <w:abstractNumId w:val="23"/>
  </w:num>
  <w:num w:numId="29" w16cid:durableId="1492333295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9A"/>
    <w:rsid w:val="00002020"/>
    <w:rsid w:val="00005ABC"/>
    <w:rsid w:val="00005D48"/>
    <w:rsid w:val="00015222"/>
    <w:rsid w:val="000175DC"/>
    <w:rsid w:val="00022B47"/>
    <w:rsid w:val="00024D41"/>
    <w:rsid w:val="000318CF"/>
    <w:rsid w:val="00033E63"/>
    <w:rsid w:val="000359CE"/>
    <w:rsid w:val="0003669C"/>
    <w:rsid w:val="00036F35"/>
    <w:rsid w:val="00037AE7"/>
    <w:rsid w:val="0004389E"/>
    <w:rsid w:val="000446DB"/>
    <w:rsid w:val="000456EA"/>
    <w:rsid w:val="00045E18"/>
    <w:rsid w:val="0004763B"/>
    <w:rsid w:val="00047871"/>
    <w:rsid w:val="0005397C"/>
    <w:rsid w:val="0005443D"/>
    <w:rsid w:val="00060209"/>
    <w:rsid w:val="00070D7B"/>
    <w:rsid w:val="00071CA7"/>
    <w:rsid w:val="00074EDF"/>
    <w:rsid w:val="000762EE"/>
    <w:rsid w:val="000778F2"/>
    <w:rsid w:val="00080571"/>
    <w:rsid w:val="00080E59"/>
    <w:rsid w:val="0008424C"/>
    <w:rsid w:val="000844C4"/>
    <w:rsid w:val="00085B8F"/>
    <w:rsid w:val="0008622D"/>
    <w:rsid w:val="00087866"/>
    <w:rsid w:val="00092010"/>
    <w:rsid w:val="000A4DAC"/>
    <w:rsid w:val="000B2A9B"/>
    <w:rsid w:val="000B5A15"/>
    <w:rsid w:val="000B7884"/>
    <w:rsid w:val="000C1981"/>
    <w:rsid w:val="000C2F8F"/>
    <w:rsid w:val="000C3A3B"/>
    <w:rsid w:val="000C4A0D"/>
    <w:rsid w:val="000C53A1"/>
    <w:rsid w:val="000C5EE2"/>
    <w:rsid w:val="000D1FC6"/>
    <w:rsid w:val="000D3DFA"/>
    <w:rsid w:val="000D5BFC"/>
    <w:rsid w:val="000E0B4F"/>
    <w:rsid w:val="000E15AB"/>
    <w:rsid w:val="000E1E27"/>
    <w:rsid w:val="000E48FF"/>
    <w:rsid w:val="000E5364"/>
    <w:rsid w:val="000E5CBD"/>
    <w:rsid w:val="000F2BF1"/>
    <w:rsid w:val="000F2D14"/>
    <w:rsid w:val="000F60BD"/>
    <w:rsid w:val="000F69A5"/>
    <w:rsid w:val="00100913"/>
    <w:rsid w:val="00100ADE"/>
    <w:rsid w:val="001048A1"/>
    <w:rsid w:val="00104D60"/>
    <w:rsid w:val="0010641F"/>
    <w:rsid w:val="001065A7"/>
    <w:rsid w:val="00106C91"/>
    <w:rsid w:val="0011523B"/>
    <w:rsid w:val="00116CB1"/>
    <w:rsid w:val="00122137"/>
    <w:rsid w:val="0012288A"/>
    <w:rsid w:val="00124D7C"/>
    <w:rsid w:val="001304FC"/>
    <w:rsid w:val="00130836"/>
    <w:rsid w:val="001352F3"/>
    <w:rsid w:val="001356C3"/>
    <w:rsid w:val="00135857"/>
    <w:rsid w:val="00136657"/>
    <w:rsid w:val="001366B2"/>
    <w:rsid w:val="00136B89"/>
    <w:rsid w:val="0013733D"/>
    <w:rsid w:val="001374EE"/>
    <w:rsid w:val="001374F2"/>
    <w:rsid w:val="00140FF8"/>
    <w:rsid w:val="001418A9"/>
    <w:rsid w:val="00142203"/>
    <w:rsid w:val="00142807"/>
    <w:rsid w:val="001452B9"/>
    <w:rsid w:val="00151BF4"/>
    <w:rsid w:val="00152498"/>
    <w:rsid w:val="001533CE"/>
    <w:rsid w:val="00155917"/>
    <w:rsid w:val="00160DAD"/>
    <w:rsid w:val="001611ED"/>
    <w:rsid w:val="001614C9"/>
    <w:rsid w:val="001652D3"/>
    <w:rsid w:val="0017067A"/>
    <w:rsid w:val="001712A7"/>
    <w:rsid w:val="00173805"/>
    <w:rsid w:val="00175324"/>
    <w:rsid w:val="001753D8"/>
    <w:rsid w:val="00177BF6"/>
    <w:rsid w:val="00180316"/>
    <w:rsid w:val="00182903"/>
    <w:rsid w:val="0018304D"/>
    <w:rsid w:val="0018385B"/>
    <w:rsid w:val="00184A32"/>
    <w:rsid w:val="0018712B"/>
    <w:rsid w:val="00190EBF"/>
    <w:rsid w:val="00191370"/>
    <w:rsid w:val="00192590"/>
    <w:rsid w:val="001925DA"/>
    <w:rsid w:val="0019389D"/>
    <w:rsid w:val="001959AC"/>
    <w:rsid w:val="00195B3D"/>
    <w:rsid w:val="00196F82"/>
    <w:rsid w:val="001A31A2"/>
    <w:rsid w:val="001A3A2E"/>
    <w:rsid w:val="001A64C6"/>
    <w:rsid w:val="001A7247"/>
    <w:rsid w:val="001B0923"/>
    <w:rsid w:val="001B1487"/>
    <w:rsid w:val="001B1E5E"/>
    <w:rsid w:val="001B2DE2"/>
    <w:rsid w:val="001C15F0"/>
    <w:rsid w:val="001C3DA5"/>
    <w:rsid w:val="001C5B75"/>
    <w:rsid w:val="001C6D6F"/>
    <w:rsid w:val="001D0071"/>
    <w:rsid w:val="001D177D"/>
    <w:rsid w:val="001D363E"/>
    <w:rsid w:val="001D559C"/>
    <w:rsid w:val="001D74B2"/>
    <w:rsid w:val="001E03A1"/>
    <w:rsid w:val="001E085B"/>
    <w:rsid w:val="001E18FF"/>
    <w:rsid w:val="001E4D0F"/>
    <w:rsid w:val="001E581E"/>
    <w:rsid w:val="001F254F"/>
    <w:rsid w:val="001F3F80"/>
    <w:rsid w:val="001F4624"/>
    <w:rsid w:val="001F60E9"/>
    <w:rsid w:val="001F7DC1"/>
    <w:rsid w:val="002022C2"/>
    <w:rsid w:val="00202A0D"/>
    <w:rsid w:val="0020438C"/>
    <w:rsid w:val="0020498C"/>
    <w:rsid w:val="00206833"/>
    <w:rsid w:val="002119A5"/>
    <w:rsid w:val="0021418E"/>
    <w:rsid w:val="0021706F"/>
    <w:rsid w:val="00217739"/>
    <w:rsid w:val="00217A93"/>
    <w:rsid w:val="002269F9"/>
    <w:rsid w:val="0022705C"/>
    <w:rsid w:val="00232347"/>
    <w:rsid w:val="00232B20"/>
    <w:rsid w:val="00233229"/>
    <w:rsid w:val="002332E2"/>
    <w:rsid w:val="00233601"/>
    <w:rsid w:val="002349E0"/>
    <w:rsid w:val="00237D52"/>
    <w:rsid w:val="0024022E"/>
    <w:rsid w:val="00242253"/>
    <w:rsid w:val="002446B5"/>
    <w:rsid w:val="00244D7C"/>
    <w:rsid w:val="00244E5F"/>
    <w:rsid w:val="002456A9"/>
    <w:rsid w:val="002462C7"/>
    <w:rsid w:val="0024661D"/>
    <w:rsid w:val="0024702D"/>
    <w:rsid w:val="00247ECB"/>
    <w:rsid w:val="0025108D"/>
    <w:rsid w:val="00253F2E"/>
    <w:rsid w:val="00254F77"/>
    <w:rsid w:val="0026035D"/>
    <w:rsid w:val="002607B7"/>
    <w:rsid w:val="00260B03"/>
    <w:rsid w:val="002629C5"/>
    <w:rsid w:val="00262FD3"/>
    <w:rsid w:val="002630CE"/>
    <w:rsid w:val="0026381C"/>
    <w:rsid w:val="00263946"/>
    <w:rsid w:val="00283F6B"/>
    <w:rsid w:val="00284477"/>
    <w:rsid w:val="002846DF"/>
    <w:rsid w:val="00284C1B"/>
    <w:rsid w:val="0029179B"/>
    <w:rsid w:val="0029190C"/>
    <w:rsid w:val="00292BC8"/>
    <w:rsid w:val="002933D1"/>
    <w:rsid w:val="00295C40"/>
    <w:rsid w:val="00296446"/>
    <w:rsid w:val="002A2802"/>
    <w:rsid w:val="002A5639"/>
    <w:rsid w:val="002A57BE"/>
    <w:rsid w:val="002A6628"/>
    <w:rsid w:val="002B3B21"/>
    <w:rsid w:val="002B645B"/>
    <w:rsid w:val="002B721B"/>
    <w:rsid w:val="002B72BA"/>
    <w:rsid w:val="002B74C4"/>
    <w:rsid w:val="002B7EB5"/>
    <w:rsid w:val="002C1A4C"/>
    <w:rsid w:val="002C349C"/>
    <w:rsid w:val="002C41DA"/>
    <w:rsid w:val="002C4C10"/>
    <w:rsid w:val="002C4D00"/>
    <w:rsid w:val="002C7344"/>
    <w:rsid w:val="002D06D6"/>
    <w:rsid w:val="002D080B"/>
    <w:rsid w:val="002D4027"/>
    <w:rsid w:val="002D64BC"/>
    <w:rsid w:val="002E01A8"/>
    <w:rsid w:val="002E077C"/>
    <w:rsid w:val="002E1590"/>
    <w:rsid w:val="002E1D31"/>
    <w:rsid w:val="002E228C"/>
    <w:rsid w:val="002E345D"/>
    <w:rsid w:val="002E5049"/>
    <w:rsid w:val="002E771E"/>
    <w:rsid w:val="002E7C7F"/>
    <w:rsid w:val="002F4073"/>
    <w:rsid w:val="002F555D"/>
    <w:rsid w:val="002F5C5F"/>
    <w:rsid w:val="002F658B"/>
    <w:rsid w:val="00300B59"/>
    <w:rsid w:val="0030126B"/>
    <w:rsid w:val="00303764"/>
    <w:rsid w:val="00303D09"/>
    <w:rsid w:val="003047B7"/>
    <w:rsid w:val="00311970"/>
    <w:rsid w:val="00312BA2"/>
    <w:rsid w:val="00313541"/>
    <w:rsid w:val="003147E9"/>
    <w:rsid w:val="00314A2D"/>
    <w:rsid w:val="003154CD"/>
    <w:rsid w:val="00317042"/>
    <w:rsid w:val="003249C6"/>
    <w:rsid w:val="00325D15"/>
    <w:rsid w:val="00330314"/>
    <w:rsid w:val="00333C4D"/>
    <w:rsid w:val="00335C36"/>
    <w:rsid w:val="003376E4"/>
    <w:rsid w:val="00341EB6"/>
    <w:rsid w:val="00342FB0"/>
    <w:rsid w:val="00344277"/>
    <w:rsid w:val="0035065C"/>
    <w:rsid w:val="00353054"/>
    <w:rsid w:val="00356A0B"/>
    <w:rsid w:val="00357A83"/>
    <w:rsid w:val="00371C95"/>
    <w:rsid w:val="00372335"/>
    <w:rsid w:val="0037280D"/>
    <w:rsid w:val="00372AB3"/>
    <w:rsid w:val="00375E08"/>
    <w:rsid w:val="00376D8C"/>
    <w:rsid w:val="00377728"/>
    <w:rsid w:val="00377FDE"/>
    <w:rsid w:val="003805AD"/>
    <w:rsid w:val="00380F6F"/>
    <w:rsid w:val="00384586"/>
    <w:rsid w:val="00386127"/>
    <w:rsid w:val="00391811"/>
    <w:rsid w:val="00393003"/>
    <w:rsid w:val="003936B3"/>
    <w:rsid w:val="00393CC3"/>
    <w:rsid w:val="003943B7"/>
    <w:rsid w:val="003947DC"/>
    <w:rsid w:val="003A17BA"/>
    <w:rsid w:val="003A4AFB"/>
    <w:rsid w:val="003A4E92"/>
    <w:rsid w:val="003A73DB"/>
    <w:rsid w:val="003B1147"/>
    <w:rsid w:val="003B45E8"/>
    <w:rsid w:val="003C1CA3"/>
    <w:rsid w:val="003D05F2"/>
    <w:rsid w:val="003D2B36"/>
    <w:rsid w:val="003E154F"/>
    <w:rsid w:val="003E582D"/>
    <w:rsid w:val="003E6487"/>
    <w:rsid w:val="003F137F"/>
    <w:rsid w:val="003F2692"/>
    <w:rsid w:val="003F5A6C"/>
    <w:rsid w:val="00400B1D"/>
    <w:rsid w:val="004035F9"/>
    <w:rsid w:val="004058B1"/>
    <w:rsid w:val="004058B3"/>
    <w:rsid w:val="0040705A"/>
    <w:rsid w:val="004070BA"/>
    <w:rsid w:val="0041049C"/>
    <w:rsid w:val="00414975"/>
    <w:rsid w:val="00415B14"/>
    <w:rsid w:val="00415CA3"/>
    <w:rsid w:val="00415CCD"/>
    <w:rsid w:val="00415CDB"/>
    <w:rsid w:val="0041606B"/>
    <w:rsid w:val="00422425"/>
    <w:rsid w:val="00422932"/>
    <w:rsid w:val="00422AC7"/>
    <w:rsid w:val="0042355B"/>
    <w:rsid w:val="00423C34"/>
    <w:rsid w:val="004265F2"/>
    <w:rsid w:val="004269B4"/>
    <w:rsid w:val="00426DF6"/>
    <w:rsid w:val="00430853"/>
    <w:rsid w:val="00430ECE"/>
    <w:rsid w:val="004319AC"/>
    <w:rsid w:val="00431A7D"/>
    <w:rsid w:val="004324D8"/>
    <w:rsid w:val="0043319A"/>
    <w:rsid w:val="00433C90"/>
    <w:rsid w:val="00434202"/>
    <w:rsid w:val="00437536"/>
    <w:rsid w:val="0044075A"/>
    <w:rsid w:val="0044301F"/>
    <w:rsid w:val="00445310"/>
    <w:rsid w:val="0044781E"/>
    <w:rsid w:val="00452128"/>
    <w:rsid w:val="00454D61"/>
    <w:rsid w:val="00456D12"/>
    <w:rsid w:val="004577FE"/>
    <w:rsid w:val="00462004"/>
    <w:rsid w:val="004634FD"/>
    <w:rsid w:val="0046672D"/>
    <w:rsid w:val="00471722"/>
    <w:rsid w:val="00471D66"/>
    <w:rsid w:val="004727FB"/>
    <w:rsid w:val="00472ED4"/>
    <w:rsid w:val="00475D81"/>
    <w:rsid w:val="00475F15"/>
    <w:rsid w:val="00476C6B"/>
    <w:rsid w:val="004809E7"/>
    <w:rsid w:val="00480AF4"/>
    <w:rsid w:val="00480BF4"/>
    <w:rsid w:val="00482E32"/>
    <w:rsid w:val="00487922"/>
    <w:rsid w:val="004908A5"/>
    <w:rsid w:val="004938E7"/>
    <w:rsid w:val="00494E2A"/>
    <w:rsid w:val="00496391"/>
    <w:rsid w:val="00496566"/>
    <w:rsid w:val="00496F19"/>
    <w:rsid w:val="00497F13"/>
    <w:rsid w:val="004A2E1B"/>
    <w:rsid w:val="004A3AAA"/>
    <w:rsid w:val="004A3AC2"/>
    <w:rsid w:val="004A40F2"/>
    <w:rsid w:val="004A7889"/>
    <w:rsid w:val="004B124D"/>
    <w:rsid w:val="004B287E"/>
    <w:rsid w:val="004B2F01"/>
    <w:rsid w:val="004B44C8"/>
    <w:rsid w:val="004B4955"/>
    <w:rsid w:val="004B71D6"/>
    <w:rsid w:val="004B7EE3"/>
    <w:rsid w:val="004B7FF0"/>
    <w:rsid w:val="004C2B5B"/>
    <w:rsid w:val="004C30D4"/>
    <w:rsid w:val="004C3630"/>
    <w:rsid w:val="004C375E"/>
    <w:rsid w:val="004D2037"/>
    <w:rsid w:val="004D5C4F"/>
    <w:rsid w:val="004D7D5E"/>
    <w:rsid w:val="004E260C"/>
    <w:rsid w:val="004E2D6D"/>
    <w:rsid w:val="004E322A"/>
    <w:rsid w:val="004E3606"/>
    <w:rsid w:val="004E4352"/>
    <w:rsid w:val="004E4A18"/>
    <w:rsid w:val="004E4D31"/>
    <w:rsid w:val="004E5185"/>
    <w:rsid w:val="004E6077"/>
    <w:rsid w:val="004E621C"/>
    <w:rsid w:val="004F2FD7"/>
    <w:rsid w:val="004F444F"/>
    <w:rsid w:val="004F7062"/>
    <w:rsid w:val="005019C7"/>
    <w:rsid w:val="0050540F"/>
    <w:rsid w:val="005078E0"/>
    <w:rsid w:val="00514832"/>
    <w:rsid w:val="0051501D"/>
    <w:rsid w:val="0052088E"/>
    <w:rsid w:val="0052147D"/>
    <w:rsid w:val="005230CB"/>
    <w:rsid w:val="00523ECD"/>
    <w:rsid w:val="00525D48"/>
    <w:rsid w:val="00525EC0"/>
    <w:rsid w:val="00526E3C"/>
    <w:rsid w:val="00527597"/>
    <w:rsid w:val="00527943"/>
    <w:rsid w:val="005303BB"/>
    <w:rsid w:val="0053062A"/>
    <w:rsid w:val="0053383B"/>
    <w:rsid w:val="00533A67"/>
    <w:rsid w:val="00534032"/>
    <w:rsid w:val="00534263"/>
    <w:rsid w:val="005363FC"/>
    <w:rsid w:val="005408BD"/>
    <w:rsid w:val="00541036"/>
    <w:rsid w:val="005423A7"/>
    <w:rsid w:val="00542E33"/>
    <w:rsid w:val="00550A47"/>
    <w:rsid w:val="00550FE1"/>
    <w:rsid w:val="005533C6"/>
    <w:rsid w:val="005552B6"/>
    <w:rsid w:val="005563D5"/>
    <w:rsid w:val="00556510"/>
    <w:rsid w:val="005600B4"/>
    <w:rsid w:val="00560CE1"/>
    <w:rsid w:val="005631B9"/>
    <w:rsid w:val="0056336F"/>
    <w:rsid w:val="00564817"/>
    <w:rsid w:val="005660E2"/>
    <w:rsid w:val="00570C20"/>
    <w:rsid w:val="0057512D"/>
    <w:rsid w:val="005770C6"/>
    <w:rsid w:val="00580A5B"/>
    <w:rsid w:val="005825E2"/>
    <w:rsid w:val="00584C30"/>
    <w:rsid w:val="005866FE"/>
    <w:rsid w:val="00587FA1"/>
    <w:rsid w:val="005915EA"/>
    <w:rsid w:val="0059170C"/>
    <w:rsid w:val="0059281B"/>
    <w:rsid w:val="00592AD3"/>
    <w:rsid w:val="00592D7F"/>
    <w:rsid w:val="00593998"/>
    <w:rsid w:val="0059449F"/>
    <w:rsid w:val="00595BE3"/>
    <w:rsid w:val="00596B36"/>
    <w:rsid w:val="005A036D"/>
    <w:rsid w:val="005A1838"/>
    <w:rsid w:val="005A5D12"/>
    <w:rsid w:val="005A6B04"/>
    <w:rsid w:val="005A7BD2"/>
    <w:rsid w:val="005B1AA7"/>
    <w:rsid w:val="005B62D4"/>
    <w:rsid w:val="005B7010"/>
    <w:rsid w:val="005B73F6"/>
    <w:rsid w:val="005C08C2"/>
    <w:rsid w:val="005C0C5B"/>
    <w:rsid w:val="005C0E23"/>
    <w:rsid w:val="005C0F7E"/>
    <w:rsid w:val="005C18A9"/>
    <w:rsid w:val="005C25CB"/>
    <w:rsid w:val="005C2B72"/>
    <w:rsid w:val="005C3529"/>
    <w:rsid w:val="005C36AB"/>
    <w:rsid w:val="005C3E70"/>
    <w:rsid w:val="005C79F3"/>
    <w:rsid w:val="005D05AD"/>
    <w:rsid w:val="005D34AE"/>
    <w:rsid w:val="005D3621"/>
    <w:rsid w:val="005D3D82"/>
    <w:rsid w:val="005D3EA3"/>
    <w:rsid w:val="005D69BE"/>
    <w:rsid w:val="005D79A3"/>
    <w:rsid w:val="005E13DD"/>
    <w:rsid w:val="005E2E8F"/>
    <w:rsid w:val="005E41EF"/>
    <w:rsid w:val="005E58AF"/>
    <w:rsid w:val="005E6D8E"/>
    <w:rsid w:val="005F0243"/>
    <w:rsid w:val="005F10BE"/>
    <w:rsid w:val="005F177C"/>
    <w:rsid w:val="005F3881"/>
    <w:rsid w:val="005F4B38"/>
    <w:rsid w:val="005F6873"/>
    <w:rsid w:val="005F691A"/>
    <w:rsid w:val="005F7F94"/>
    <w:rsid w:val="00601D4C"/>
    <w:rsid w:val="00602150"/>
    <w:rsid w:val="00602681"/>
    <w:rsid w:val="00602921"/>
    <w:rsid w:val="00603E34"/>
    <w:rsid w:val="006047E0"/>
    <w:rsid w:val="00604BF1"/>
    <w:rsid w:val="00606C52"/>
    <w:rsid w:val="00610C3A"/>
    <w:rsid w:val="00610E7C"/>
    <w:rsid w:val="00611518"/>
    <w:rsid w:val="00613B5F"/>
    <w:rsid w:val="00620666"/>
    <w:rsid w:val="00623815"/>
    <w:rsid w:val="00625B43"/>
    <w:rsid w:val="00631F21"/>
    <w:rsid w:val="00632F4D"/>
    <w:rsid w:val="00634A85"/>
    <w:rsid w:val="006368CE"/>
    <w:rsid w:val="00637406"/>
    <w:rsid w:val="0064224D"/>
    <w:rsid w:val="00642916"/>
    <w:rsid w:val="00642A4C"/>
    <w:rsid w:val="00644722"/>
    <w:rsid w:val="00644C1C"/>
    <w:rsid w:val="00645588"/>
    <w:rsid w:val="00645C90"/>
    <w:rsid w:val="006460C2"/>
    <w:rsid w:val="006461B0"/>
    <w:rsid w:val="006469C5"/>
    <w:rsid w:val="00647FCC"/>
    <w:rsid w:val="00650960"/>
    <w:rsid w:val="00657BE3"/>
    <w:rsid w:val="0066123B"/>
    <w:rsid w:val="00662672"/>
    <w:rsid w:val="00663063"/>
    <w:rsid w:val="00663512"/>
    <w:rsid w:val="00663A49"/>
    <w:rsid w:val="006677FD"/>
    <w:rsid w:val="00667BFF"/>
    <w:rsid w:val="00670F8A"/>
    <w:rsid w:val="00671CFE"/>
    <w:rsid w:val="006725D1"/>
    <w:rsid w:val="00673257"/>
    <w:rsid w:val="0067348F"/>
    <w:rsid w:val="0067542A"/>
    <w:rsid w:val="00680A9A"/>
    <w:rsid w:val="006828F1"/>
    <w:rsid w:val="0068408A"/>
    <w:rsid w:val="0068418D"/>
    <w:rsid w:val="006863FD"/>
    <w:rsid w:val="0068763D"/>
    <w:rsid w:val="00687B2F"/>
    <w:rsid w:val="006920B7"/>
    <w:rsid w:val="00695C3A"/>
    <w:rsid w:val="006A4BFA"/>
    <w:rsid w:val="006A7B58"/>
    <w:rsid w:val="006B10F0"/>
    <w:rsid w:val="006B1153"/>
    <w:rsid w:val="006B1C68"/>
    <w:rsid w:val="006B498E"/>
    <w:rsid w:val="006B537E"/>
    <w:rsid w:val="006C1CE7"/>
    <w:rsid w:val="006C36BF"/>
    <w:rsid w:val="006C6C8F"/>
    <w:rsid w:val="006D109E"/>
    <w:rsid w:val="006D1E0E"/>
    <w:rsid w:val="006D3AFE"/>
    <w:rsid w:val="006D6536"/>
    <w:rsid w:val="006D7247"/>
    <w:rsid w:val="006E10CA"/>
    <w:rsid w:val="006E36E8"/>
    <w:rsid w:val="006E54B0"/>
    <w:rsid w:val="006E688D"/>
    <w:rsid w:val="006F19AD"/>
    <w:rsid w:val="006F2AAB"/>
    <w:rsid w:val="006F3C5B"/>
    <w:rsid w:val="006F3DC9"/>
    <w:rsid w:val="006F44FF"/>
    <w:rsid w:val="006F5A47"/>
    <w:rsid w:val="006F6478"/>
    <w:rsid w:val="007018D0"/>
    <w:rsid w:val="00701DAE"/>
    <w:rsid w:val="00705496"/>
    <w:rsid w:val="00706D87"/>
    <w:rsid w:val="00707ADF"/>
    <w:rsid w:val="00710868"/>
    <w:rsid w:val="0071300D"/>
    <w:rsid w:val="00713D64"/>
    <w:rsid w:val="007141B4"/>
    <w:rsid w:val="00714AA2"/>
    <w:rsid w:val="00715E3F"/>
    <w:rsid w:val="007225E7"/>
    <w:rsid w:val="00725D57"/>
    <w:rsid w:val="007277CF"/>
    <w:rsid w:val="00727DCD"/>
    <w:rsid w:val="00730C76"/>
    <w:rsid w:val="007334C7"/>
    <w:rsid w:val="0073405C"/>
    <w:rsid w:val="0073615D"/>
    <w:rsid w:val="00736472"/>
    <w:rsid w:val="00736E36"/>
    <w:rsid w:val="00743A83"/>
    <w:rsid w:val="0074550E"/>
    <w:rsid w:val="00745F3A"/>
    <w:rsid w:val="00746F20"/>
    <w:rsid w:val="0075074D"/>
    <w:rsid w:val="00750AB2"/>
    <w:rsid w:val="0075285C"/>
    <w:rsid w:val="0075302E"/>
    <w:rsid w:val="00756100"/>
    <w:rsid w:val="00757C62"/>
    <w:rsid w:val="007614CE"/>
    <w:rsid w:val="00762B30"/>
    <w:rsid w:val="00763429"/>
    <w:rsid w:val="0076428D"/>
    <w:rsid w:val="00764EF6"/>
    <w:rsid w:val="00765EAF"/>
    <w:rsid w:val="007660D7"/>
    <w:rsid w:val="00766226"/>
    <w:rsid w:val="0077008A"/>
    <w:rsid w:val="00771D5B"/>
    <w:rsid w:val="00771E72"/>
    <w:rsid w:val="00773818"/>
    <w:rsid w:val="00774FE6"/>
    <w:rsid w:val="0078394C"/>
    <w:rsid w:val="00786A7E"/>
    <w:rsid w:val="00792036"/>
    <w:rsid w:val="007A026D"/>
    <w:rsid w:val="007A1BF8"/>
    <w:rsid w:val="007A203B"/>
    <w:rsid w:val="007A2C08"/>
    <w:rsid w:val="007A3703"/>
    <w:rsid w:val="007A71CB"/>
    <w:rsid w:val="007A7B79"/>
    <w:rsid w:val="007B0C9E"/>
    <w:rsid w:val="007B441C"/>
    <w:rsid w:val="007B4586"/>
    <w:rsid w:val="007B501B"/>
    <w:rsid w:val="007B559A"/>
    <w:rsid w:val="007B58E3"/>
    <w:rsid w:val="007C0255"/>
    <w:rsid w:val="007C24E2"/>
    <w:rsid w:val="007C2CCC"/>
    <w:rsid w:val="007C3E8F"/>
    <w:rsid w:val="007C405E"/>
    <w:rsid w:val="007C43B8"/>
    <w:rsid w:val="007C4B7D"/>
    <w:rsid w:val="007C6B45"/>
    <w:rsid w:val="007D02B3"/>
    <w:rsid w:val="007D0C61"/>
    <w:rsid w:val="007D1188"/>
    <w:rsid w:val="007D331F"/>
    <w:rsid w:val="007D348A"/>
    <w:rsid w:val="007D5691"/>
    <w:rsid w:val="007D7722"/>
    <w:rsid w:val="007E1BD7"/>
    <w:rsid w:val="007E33D5"/>
    <w:rsid w:val="007E3435"/>
    <w:rsid w:val="007E53C0"/>
    <w:rsid w:val="007F13C1"/>
    <w:rsid w:val="007F1DD9"/>
    <w:rsid w:val="007F2157"/>
    <w:rsid w:val="007F2C81"/>
    <w:rsid w:val="007F4627"/>
    <w:rsid w:val="007F479C"/>
    <w:rsid w:val="007F5B8A"/>
    <w:rsid w:val="007F5C5C"/>
    <w:rsid w:val="00800E75"/>
    <w:rsid w:val="00801FE3"/>
    <w:rsid w:val="00805DAA"/>
    <w:rsid w:val="008077B7"/>
    <w:rsid w:val="00811088"/>
    <w:rsid w:val="00811C9D"/>
    <w:rsid w:val="00812152"/>
    <w:rsid w:val="00812FE2"/>
    <w:rsid w:val="00815E67"/>
    <w:rsid w:val="00821C1A"/>
    <w:rsid w:val="00822FAB"/>
    <w:rsid w:val="008244C8"/>
    <w:rsid w:val="0082529C"/>
    <w:rsid w:val="00825824"/>
    <w:rsid w:val="00826B61"/>
    <w:rsid w:val="0082713D"/>
    <w:rsid w:val="00827DAC"/>
    <w:rsid w:val="00833430"/>
    <w:rsid w:val="008376BA"/>
    <w:rsid w:val="008421A4"/>
    <w:rsid w:val="008433C1"/>
    <w:rsid w:val="0084505E"/>
    <w:rsid w:val="00845614"/>
    <w:rsid w:val="00845A43"/>
    <w:rsid w:val="008461E6"/>
    <w:rsid w:val="0084768D"/>
    <w:rsid w:val="008518BD"/>
    <w:rsid w:val="0085267E"/>
    <w:rsid w:val="00853D91"/>
    <w:rsid w:val="008562D6"/>
    <w:rsid w:val="0085761A"/>
    <w:rsid w:val="00861259"/>
    <w:rsid w:val="00861586"/>
    <w:rsid w:val="00863D94"/>
    <w:rsid w:val="00864270"/>
    <w:rsid w:val="00864596"/>
    <w:rsid w:val="008660A0"/>
    <w:rsid w:val="00866652"/>
    <w:rsid w:val="008736E0"/>
    <w:rsid w:val="00876216"/>
    <w:rsid w:val="00876B10"/>
    <w:rsid w:val="00880434"/>
    <w:rsid w:val="00881E49"/>
    <w:rsid w:val="00881E92"/>
    <w:rsid w:val="0088326E"/>
    <w:rsid w:val="00883E79"/>
    <w:rsid w:val="00885B17"/>
    <w:rsid w:val="00886E0F"/>
    <w:rsid w:val="008875C2"/>
    <w:rsid w:val="00887669"/>
    <w:rsid w:val="0088789B"/>
    <w:rsid w:val="00887B8C"/>
    <w:rsid w:val="00895CAB"/>
    <w:rsid w:val="008A0443"/>
    <w:rsid w:val="008B0535"/>
    <w:rsid w:val="008B0C0E"/>
    <w:rsid w:val="008B4AAC"/>
    <w:rsid w:val="008B5946"/>
    <w:rsid w:val="008B6563"/>
    <w:rsid w:val="008B67C2"/>
    <w:rsid w:val="008C190B"/>
    <w:rsid w:val="008C1FCC"/>
    <w:rsid w:val="008C2236"/>
    <w:rsid w:val="008C29BE"/>
    <w:rsid w:val="008C2AC4"/>
    <w:rsid w:val="008C65A1"/>
    <w:rsid w:val="008C6627"/>
    <w:rsid w:val="008C668E"/>
    <w:rsid w:val="008C708B"/>
    <w:rsid w:val="008C7D3F"/>
    <w:rsid w:val="008D1485"/>
    <w:rsid w:val="008D2849"/>
    <w:rsid w:val="008D3325"/>
    <w:rsid w:val="008D3DCF"/>
    <w:rsid w:val="008D6B42"/>
    <w:rsid w:val="008D7AF6"/>
    <w:rsid w:val="008E0D97"/>
    <w:rsid w:val="008E1C08"/>
    <w:rsid w:val="008E450F"/>
    <w:rsid w:val="008E4CDB"/>
    <w:rsid w:val="008E5436"/>
    <w:rsid w:val="008E6B64"/>
    <w:rsid w:val="008E7F83"/>
    <w:rsid w:val="008E7FAA"/>
    <w:rsid w:val="008F0685"/>
    <w:rsid w:val="008F0C19"/>
    <w:rsid w:val="008F3745"/>
    <w:rsid w:val="008F42B2"/>
    <w:rsid w:val="008F549C"/>
    <w:rsid w:val="008F65EB"/>
    <w:rsid w:val="008F7F30"/>
    <w:rsid w:val="00901945"/>
    <w:rsid w:val="00902813"/>
    <w:rsid w:val="00902B09"/>
    <w:rsid w:val="00906D04"/>
    <w:rsid w:val="00907CA1"/>
    <w:rsid w:val="009107AF"/>
    <w:rsid w:val="00914170"/>
    <w:rsid w:val="00914376"/>
    <w:rsid w:val="00914412"/>
    <w:rsid w:val="009152C4"/>
    <w:rsid w:val="009156C0"/>
    <w:rsid w:val="00931091"/>
    <w:rsid w:val="00931109"/>
    <w:rsid w:val="00931CDE"/>
    <w:rsid w:val="009320F9"/>
    <w:rsid w:val="009373A5"/>
    <w:rsid w:val="00937DE3"/>
    <w:rsid w:val="00942ADD"/>
    <w:rsid w:val="009447CA"/>
    <w:rsid w:val="00950EFA"/>
    <w:rsid w:val="00953B23"/>
    <w:rsid w:val="00953E85"/>
    <w:rsid w:val="0095401D"/>
    <w:rsid w:val="009543A1"/>
    <w:rsid w:val="00954688"/>
    <w:rsid w:val="00960202"/>
    <w:rsid w:val="00972BBA"/>
    <w:rsid w:val="00975DBE"/>
    <w:rsid w:val="00977B98"/>
    <w:rsid w:val="00980D20"/>
    <w:rsid w:val="00981964"/>
    <w:rsid w:val="00983058"/>
    <w:rsid w:val="00984E73"/>
    <w:rsid w:val="00985138"/>
    <w:rsid w:val="0098605C"/>
    <w:rsid w:val="00986667"/>
    <w:rsid w:val="009905E4"/>
    <w:rsid w:val="00990C36"/>
    <w:rsid w:val="009918B8"/>
    <w:rsid w:val="00992F64"/>
    <w:rsid w:val="009938EE"/>
    <w:rsid w:val="0099640F"/>
    <w:rsid w:val="00997DDB"/>
    <w:rsid w:val="009A0233"/>
    <w:rsid w:val="009A052A"/>
    <w:rsid w:val="009A07EC"/>
    <w:rsid w:val="009A1021"/>
    <w:rsid w:val="009A2BB3"/>
    <w:rsid w:val="009A3E99"/>
    <w:rsid w:val="009A469F"/>
    <w:rsid w:val="009A58F4"/>
    <w:rsid w:val="009A6B38"/>
    <w:rsid w:val="009A6C41"/>
    <w:rsid w:val="009B5DA5"/>
    <w:rsid w:val="009B786D"/>
    <w:rsid w:val="009C1D27"/>
    <w:rsid w:val="009C339A"/>
    <w:rsid w:val="009C48A9"/>
    <w:rsid w:val="009C56F6"/>
    <w:rsid w:val="009C62AC"/>
    <w:rsid w:val="009C6A74"/>
    <w:rsid w:val="009D2919"/>
    <w:rsid w:val="009D291A"/>
    <w:rsid w:val="009D34E1"/>
    <w:rsid w:val="009D3717"/>
    <w:rsid w:val="009D6D00"/>
    <w:rsid w:val="009D7C97"/>
    <w:rsid w:val="009E30D8"/>
    <w:rsid w:val="009E623F"/>
    <w:rsid w:val="009E6413"/>
    <w:rsid w:val="009E6B61"/>
    <w:rsid w:val="009F06F6"/>
    <w:rsid w:val="00A02EAA"/>
    <w:rsid w:val="00A04D07"/>
    <w:rsid w:val="00A0544E"/>
    <w:rsid w:val="00A10C2C"/>
    <w:rsid w:val="00A11E1D"/>
    <w:rsid w:val="00A167C7"/>
    <w:rsid w:val="00A176FE"/>
    <w:rsid w:val="00A17D63"/>
    <w:rsid w:val="00A22186"/>
    <w:rsid w:val="00A24679"/>
    <w:rsid w:val="00A248D2"/>
    <w:rsid w:val="00A24CB6"/>
    <w:rsid w:val="00A24D67"/>
    <w:rsid w:val="00A256C4"/>
    <w:rsid w:val="00A26394"/>
    <w:rsid w:val="00A27444"/>
    <w:rsid w:val="00A27885"/>
    <w:rsid w:val="00A30C84"/>
    <w:rsid w:val="00A35DA0"/>
    <w:rsid w:val="00A41088"/>
    <w:rsid w:val="00A45408"/>
    <w:rsid w:val="00A45DAA"/>
    <w:rsid w:val="00A524BB"/>
    <w:rsid w:val="00A54625"/>
    <w:rsid w:val="00A574BF"/>
    <w:rsid w:val="00A60368"/>
    <w:rsid w:val="00A62AC4"/>
    <w:rsid w:val="00A66980"/>
    <w:rsid w:val="00A676EF"/>
    <w:rsid w:val="00A7021A"/>
    <w:rsid w:val="00A70412"/>
    <w:rsid w:val="00A71AB4"/>
    <w:rsid w:val="00A71CA8"/>
    <w:rsid w:val="00A726C5"/>
    <w:rsid w:val="00A77072"/>
    <w:rsid w:val="00A77D2A"/>
    <w:rsid w:val="00A814C9"/>
    <w:rsid w:val="00A82DBA"/>
    <w:rsid w:val="00A90BF9"/>
    <w:rsid w:val="00A9240D"/>
    <w:rsid w:val="00A92578"/>
    <w:rsid w:val="00A9444B"/>
    <w:rsid w:val="00A94E4B"/>
    <w:rsid w:val="00A952F7"/>
    <w:rsid w:val="00A9594C"/>
    <w:rsid w:val="00AA239F"/>
    <w:rsid w:val="00AA2E6D"/>
    <w:rsid w:val="00AA3A69"/>
    <w:rsid w:val="00AA578B"/>
    <w:rsid w:val="00AA6155"/>
    <w:rsid w:val="00AB12C3"/>
    <w:rsid w:val="00AB34AB"/>
    <w:rsid w:val="00AB43CC"/>
    <w:rsid w:val="00AB74A4"/>
    <w:rsid w:val="00AC17DC"/>
    <w:rsid w:val="00AC2B40"/>
    <w:rsid w:val="00AC491B"/>
    <w:rsid w:val="00AC70A5"/>
    <w:rsid w:val="00AC72FE"/>
    <w:rsid w:val="00AC7A9F"/>
    <w:rsid w:val="00AD1462"/>
    <w:rsid w:val="00AD290B"/>
    <w:rsid w:val="00AD294E"/>
    <w:rsid w:val="00AD4661"/>
    <w:rsid w:val="00AD6505"/>
    <w:rsid w:val="00AD6DAC"/>
    <w:rsid w:val="00AE17AA"/>
    <w:rsid w:val="00AE2248"/>
    <w:rsid w:val="00AF041A"/>
    <w:rsid w:val="00AF0951"/>
    <w:rsid w:val="00AF1134"/>
    <w:rsid w:val="00AF3A6C"/>
    <w:rsid w:val="00AF51AD"/>
    <w:rsid w:val="00AF6591"/>
    <w:rsid w:val="00B00FED"/>
    <w:rsid w:val="00B01199"/>
    <w:rsid w:val="00B020D6"/>
    <w:rsid w:val="00B030CB"/>
    <w:rsid w:val="00B048DC"/>
    <w:rsid w:val="00B0738A"/>
    <w:rsid w:val="00B116FA"/>
    <w:rsid w:val="00B11E2C"/>
    <w:rsid w:val="00B15465"/>
    <w:rsid w:val="00B20055"/>
    <w:rsid w:val="00B2040A"/>
    <w:rsid w:val="00B20F33"/>
    <w:rsid w:val="00B230D4"/>
    <w:rsid w:val="00B23D48"/>
    <w:rsid w:val="00B25248"/>
    <w:rsid w:val="00B25D5E"/>
    <w:rsid w:val="00B2602A"/>
    <w:rsid w:val="00B30334"/>
    <w:rsid w:val="00B32654"/>
    <w:rsid w:val="00B339E3"/>
    <w:rsid w:val="00B36088"/>
    <w:rsid w:val="00B3719F"/>
    <w:rsid w:val="00B37D05"/>
    <w:rsid w:val="00B44EC3"/>
    <w:rsid w:val="00B451DC"/>
    <w:rsid w:val="00B45692"/>
    <w:rsid w:val="00B4682E"/>
    <w:rsid w:val="00B5584D"/>
    <w:rsid w:val="00B57FDB"/>
    <w:rsid w:val="00B60AA7"/>
    <w:rsid w:val="00B660A8"/>
    <w:rsid w:val="00B70872"/>
    <w:rsid w:val="00B70C8F"/>
    <w:rsid w:val="00B72211"/>
    <w:rsid w:val="00B72AC1"/>
    <w:rsid w:val="00B72C19"/>
    <w:rsid w:val="00B752AF"/>
    <w:rsid w:val="00B759E4"/>
    <w:rsid w:val="00B75E23"/>
    <w:rsid w:val="00B7619C"/>
    <w:rsid w:val="00B80EB4"/>
    <w:rsid w:val="00B8281B"/>
    <w:rsid w:val="00B8327A"/>
    <w:rsid w:val="00B84752"/>
    <w:rsid w:val="00B84D8C"/>
    <w:rsid w:val="00B87DA1"/>
    <w:rsid w:val="00B92A29"/>
    <w:rsid w:val="00B92C10"/>
    <w:rsid w:val="00B9387D"/>
    <w:rsid w:val="00B939F3"/>
    <w:rsid w:val="00B942E9"/>
    <w:rsid w:val="00B9616E"/>
    <w:rsid w:val="00B97ADF"/>
    <w:rsid w:val="00BA0A15"/>
    <w:rsid w:val="00BA1009"/>
    <w:rsid w:val="00BA4DA6"/>
    <w:rsid w:val="00BB1463"/>
    <w:rsid w:val="00BB26C2"/>
    <w:rsid w:val="00BB2DC6"/>
    <w:rsid w:val="00BB40B0"/>
    <w:rsid w:val="00BB495F"/>
    <w:rsid w:val="00BB4BEB"/>
    <w:rsid w:val="00BC134E"/>
    <w:rsid w:val="00BC1A6B"/>
    <w:rsid w:val="00BC2529"/>
    <w:rsid w:val="00BC4FFF"/>
    <w:rsid w:val="00BC6286"/>
    <w:rsid w:val="00BD0740"/>
    <w:rsid w:val="00BD76A6"/>
    <w:rsid w:val="00BE05A3"/>
    <w:rsid w:val="00BE2671"/>
    <w:rsid w:val="00BE4677"/>
    <w:rsid w:val="00BE5C59"/>
    <w:rsid w:val="00BE6B54"/>
    <w:rsid w:val="00BE6CA1"/>
    <w:rsid w:val="00BE7282"/>
    <w:rsid w:val="00BF249B"/>
    <w:rsid w:val="00BF3135"/>
    <w:rsid w:val="00BF4D6C"/>
    <w:rsid w:val="00BF516B"/>
    <w:rsid w:val="00BF6FD7"/>
    <w:rsid w:val="00C0448F"/>
    <w:rsid w:val="00C04542"/>
    <w:rsid w:val="00C104A6"/>
    <w:rsid w:val="00C10CB3"/>
    <w:rsid w:val="00C10F2B"/>
    <w:rsid w:val="00C11839"/>
    <w:rsid w:val="00C13098"/>
    <w:rsid w:val="00C13375"/>
    <w:rsid w:val="00C13BA1"/>
    <w:rsid w:val="00C14C73"/>
    <w:rsid w:val="00C168D8"/>
    <w:rsid w:val="00C17DFE"/>
    <w:rsid w:val="00C21467"/>
    <w:rsid w:val="00C22D1D"/>
    <w:rsid w:val="00C2532C"/>
    <w:rsid w:val="00C25E7C"/>
    <w:rsid w:val="00C25F81"/>
    <w:rsid w:val="00C30B19"/>
    <w:rsid w:val="00C339F9"/>
    <w:rsid w:val="00C34036"/>
    <w:rsid w:val="00C41051"/>
    <w:rsid w:val="00C42D69"/>
    <w:rsid w:val="00C42E63"/>
    <w:rsid w:val="00C44DF1"/>
    <w:rsid w:val="00C46A11"/>
    <w:rsid w:val="00C473FC"/>
    <w:rsid w:val="00C47DF8"/>
    <w:rsid w:val="00C549CD"/>
    <w:rsid w:val="00C54A8F"/>
    <w:rsid w:val="00C56C9A"/>
    <w:rsid w:val="00C5747F"/>
    <w:rsid w:val="00C63007"/>
    <w:rsid w:val="00C63F0C"/>
    <w:rsid w:val="00C716FE"/>
    <w:rsid w:val="00C7187F"/>
    <w:rsid w:val="00C71E1A"/>
    <w:rsid w:val="00C7241E"/>
    <w:rsid w:val="00C72B93"/>
    <w:rsid w:val="00C72F59"/>
    <w:rsid w:val="00C73CA4"/>
    <w:rsid w:val="00C7655A"/>
    <w:rsid w:val="00C7697F"/>
    <w:rsid w:val="00C818C8"/>
    <w:rsid w:val="00C83ADE"/>
    <w:rsid w:val="00C87986"/>
    <w:rsid w:val="00C920DA"/>
    <w:rsid w:val="00CA2634"/>
    <w:rsid w:val="00CA4497"/>
    <w:rsid w:val="00CA6225"/>
    <w:rsid w:val="00CA681F"/>
    <w:rsid w:val="00CA6A09"/>
    <w:rsid w:val="00CB363A"/>
    <w:rsid w:val="00CB4AF4"/>
    <w:rsid w:val="00CB526D"/>
    <w:rsid w:val="00CB6001"/>
    <w:rsid w:val="00CC1431"/>
    <w:rsid w:val="00CD00C9"/>
    <w:rsid w:val="00CD0707"/>
    <w:rsid w:val="00CD4D53"/>
    <w:rsid w:val="00CD61E9"/>
    <w:rsid w:val="00CE1ED8"/>
    <w:rsid w:val="00CE46AB"/>
    <w:rsid w:val="00CE4D50"/>
    <w:rsid w:val="00CE5730"/>
    <w:rsid w:val="00CF001C"/>
    <w:rsid w:val="00CF091F"/>
    <w:rsid w:val="00CF0973"/>
    <w:rsid w:val="00CF155B"/>
    <w:rsid w:val="00CF4E1A"/>
    <w:rsid w:val="00D057F1"/>
    <w:rsid w:val="00D0622E"/>
    <w:rsid w:val="00D16F17"/>
    <w:rsid w:val="00D17F7C"/>
    <w:rsid w:val="00D2111E"/>
    <w:rsid w:val="00D21750"/>
    <w:rsid w:val="00D21FBF"/>
    <w:rsid w:val="00D22C85"/>
    <w:rsid w:val="00D24248"/>
    <w:rsid w:val="00D24535"/>
    <w:rsid w:val="00D24944"/>
    <w:rsid w:val="00D24A68"/>
    <w:rsid w:val="00D27745"/>
    <w:rsid w:val="00D34A77"/>
    <w:rsid w:val="00D34EB6"/>
    <w:rsid w:val="00D36A34"/>
    <w:rsid w:val="00D36B61"/>
    <w:rsid w:val="00D4031A"/>
    <w:rsid w:val="00D45A17"/>
    <w:rsid w:val="00D46B84"/>
    <w:rsid w:val="00D50A0C"/>
    <w:rsid w:val="00D50CD3"/>
    <w:rsid w:val="00D50DD4"/>
    <w:rsid w:val="00D51F6F"/>
    <w:rsid w:val="00D520E3"/>
    <w:rsid w:val="00D54125"/>
    <w:rsid w:val="00D55CD9"/>
    <w:rsid w:val="00D565D3"/>
    <w:rsid w:val="00D56FF9"/>
    <w:rsid w:val="00D60D5C"/>
    <w:rsid w:val="00D61F27"/>
    <w:rsid w:val="00D6377E"/>
    <w:rsid w:val="00D66E80"/>
    <w:rsid w:val="00D7174C"/>
    <w:rsid w:val="00D72406"/>
    <w:rsid w:val="00D72BD1"/>
    <w:rsid w:val="00D73BC0"/>
    <w:rsid w:val="00D75299"/>
    <w:rsid w:val="00D76829"/>
    <w:rsid w:val="00D80956"/>
    <w:rsid w:val="00D81A09"/>
    <w:rsid w:val="00D82470"/>
    <w:rsid w:val="00D90074"/>
    <w:rsid w:val="00D902EA"/>
    <w:rsid w:val="00D90CD1"/>
    <w:rsid w:val="00D90F83"/>
    <w:rsid w:val="00D9229D"/>
    <w:rsid w:val="00D95480"/>
    <w:rsid w:val="00D95D92"/>
    <w:rsid w:val="00D964C1"/>
    <w:rsid w:val="00DA0BB6"/>
    <w:rsid w:val="00DA211F"/>
    <w:rsid w:val="00DA255A"/>
    <w:rsid w:val="00DA2DD5"/>
    <w:rsid w:val="00DA4EA0"/>
    <w:rsid w:val="00DA5B48"/>
    <w:rsid w:val="00DA7775"/>
    <w:rsid w:val="00DB0648"/>
    <w:rsid w:val="00DB3FAC"/>
    <w:rsid w:val="00DB4D76"/>
    <w:rsid w:val="00DB4ED4"/>
    <w:rsid w:val="00DB63C1"/>
    <w:rsid w:val="00DC09D2"/>
    <w:rsid w:val="00DC1269"/>
    <w:rsid w:val="00DC2350"/>
    <w:rsid w:val="00DC2C43"/>
    <w:rsid w:val="00DC2DF2"/>
    <w:rsid w:val="00DC7211"/>
    <w:rsid w:val="00DC7636"/>
    <w:rsid w:val="00DD3757"/>
    <w:rsid w:val="00DD682F"/>
    <w:rsid w:val="00DE1E87"/>
    <w:rsid w:val="00DE3991"/>
    <w:rsid w:val="00DE6D7B"/>
    <w:rsid w:val="00DE725F"/>
    <w:rsid w:val="00DE79E0"/>
    <w:rsid w:val="00DF0C5C"/>
    <w:rsid w:val="00DF2E29"/>
    <w:rsid w:val="00DF30A7"/>
    <w:rsid w:val="00DF736E"/>
    <w:rsid w:val="00E0177C"/>
    <w:rsid w:val="00E04C55"/>
    <w:rsid w:val="00E062D8"/>
    <w:rsid w:val="00E074A0"/>
    <w:rsid w:val="00E0796F"/>
    <w:rsid w:val="00E07EA4"/>
    <w:rsid w:val="00E1126F"/>
    <w:rsid w:val="00E1252B"/>
    <w:rsid w:val="00E139F0"/>
    <w:rsid w:val="00E1676D"/>
    <w:rsid w:val="00E2178C"/>
    <w:rsid w:val="00E2611F"/>
    <w:rsid w:val="00E264AA"/>
    <w:rsid w:val="00E27EC0"/>
    <w:rsid w:val="00E30445"/>
    <w:rsid w:val="00E3162D"/>
    <w:rsid w:val="00E3513A"/>
    <w:rsid w:val="00E41697"/>
    <w:rsid w:val="00E45B81"/>
    <w:rsid w:val="00E50967"/>
    <w:rsid w:val="00E51781"/>
    <w:rsid w:val="00E51B67"/>
    <w:rsid w:val="00E51EF9"/>
    <w:rsid w:val="00E55241"/>
    <w:rsid w:val="00E56008"/>
    <w:rsid w:val="00E571CC"/>
    <w:rsid w:val="00E573F3"/>
    <w:rsid w:val="00E576A7"/>
    <w:rsid w:val="00E61F35"/>
    <w:rsid w:val="00E666D7"/>
    <w:rsid w:val="00E72D33"/>
    <w:rsid w:val="00E76912"/>
    <w:rsid w:val="00E76AAA"/>
    <w:rsid w:val="00E77307"/>
    <w:rsid w:val="00E84000"/>
    <w:rsid w:val="00E8474F"/>
    <w:rsid w:val="00E86257"/>
    <w:rsid w:val="00E8632F"/>
    <w:rsid w:val="00E91814"/>
    <w:rsid w:val="00E9537C"/>
    <w:rsid w:val="00E9639B"/>
    <w:rsid w:val="00E963BA"/>
    <w:rsid w:val="00E96B4F"/>
    <w:rsid w:val="00EA117D"/>
    <w:rsid w:val="00EA1997"/>
    <w:rsid w:val="00EA1C5C"/>
    <w:rsid w:val="00EA22A1"/>
    <w:rsid w:val="00EA2429"/>
    <w:rsid w:val="00EA26D3"/>
    <w:rsid w:val="00EA3BF0"/>
    <w:rsid w:val="00EA42C9"/>
    <w:rsid w:val="00EA78AB"/>
    <w:rsid w:val="00EB6A88"/>
    <w:rsid w:val="00EC0870"/>
    <w:rsid w:val="00EC2C4A"/>
    <w:rsid w:val="00EC59A7"/>
    <w:rsid w:val="00ED04CD"/>
    <w:rsid w:val="00ED0842"/>
    <w:rsid w:val="00ED232C"/>
    <w:rsid w:val="00ED42DF"/>
    <w:rsid w:val="00ED5395"/>
    <w:rsid w:val="00ED61E4"/>
    <w:rsid w:val="00ED6BCE"/>
    <w:rsid w:val="00EE05A0"/>
    <w:rsid w:val="00EE1375"/>
    <w:rsid w:val="00EE25B7"/>
    <w:rsid w:val="00EE26D9"/>
    <w:rsid w:val="00EE3453"/>
    <w:rsid w:val="00EE3DB9"/>
    <w:rsid w:val="00EE4100"/>
    <w:rsid w:val="00EE6755"/>
    <w:rsid w:val="00EE7DDA"/>
    <w:rsid w:val="00EF15D8"/>
    <w:rsid w:val="00EF247D"/>
    <w:rsid w:val="00EF2EDC"/>
    <w:rsid w:val="00EF47EF"/>
    <w:rsid w:val="00EF6A46"/>
    <w:rsid w:val="00EF7360"/>
    <w:rsid w:val="00F008B5"/>
    <w:rsid w:val="00F00932"/>
    <w:rsid w:val="00F00A9D"/>
    <w:rsid w:val="00F0117A"/>
    <w:rsid w:val="00F01AF6"/>
    <w:rsid w:val="00F04499"/>
    <w:rsid w:val="00F056CB"/>
    <w:rsid w:val="00F078ED"/>
    <w:rsid w:val="00F13B1B"/>
    <w:rsid w:val="00F13FDF"/>
    <w:rsid w:val="00F1648B"/>
    <w:rsid w:val="00F2224B"/>
    <w:rsid w:val="00F2392F"/>
    <w:rsid w:val="00F249B5"/>
    <w:rsid w:val="00F30648"/>
    <w:rsid w:val="00F30C88"/>
    <w:rsid w:val="00F410E1"/>
    <w:rsid w:val="00F41C3D"/>
    <w:rsid w:val="00F43447"/>
    <w:rsid w:val="00F43928"/>
    <w:rsid w:val="00F45709"/>
    <w:rsid w:val="00F47575"/>
    <w:rsid w:val="00F5104E"/>
    <w:rsid w:val="00F514E4"/>
    <w:rsid w:val="00F52AE9"/>
    <w:rsid w:val="00F5304C"/>
    <w:rsid w:val="00F543D1"/>
    <w:rsid w:val="00F5729F"/>
    <w:rsid w:val="00F61F2A"/>
    <w:rsid w:val="00F62C40"/>
    <w:rsid w:val="00F64FB9"/>
    <w:rsid w:val="00F678B2"/>
    <w:rsid w:val="00F71304"/>
    <w:rsid w:val="00F71735"/>
    <w:rsid w:val="00F75F36"/>
    <w:rsid w:val="00F77A7B"/>
    <w:rsid w:val="00F81F9D"/>
    <w:rsid w:val="00F822DA"/>
    <w:rsid w:val="00F83070"/>
    <w:rsid w:val="00F8355F"/>
    <w:rsid w:val="00F836B2"/>
    <w:rsid w:val="00F841DE"/>
    <w:rsid w:val="00F87605"/>
    <w:rsid w:val="00F876B1"/>
    <w:rsid w:val="00F917CD"/>
    <w:rsid w:val="00F95380"/>
    <w:rsid w:val="00F9624E"/>
    <w:rsid w:val="00F97767"/>
    <w:rsid w:val="00FA13FD"/>
    <w:rsid w:val="00FA15DF"/>
    <w:rsid w:val="00FA34C7"/>
    <w:rsid w:val="00FA4CE3"/>
    <w:rsid w:val="00FA4CED"/>
    <w:rsid w:val="00FA74F7"/>
    <w:rsid w:val="00FA7E38"/>
    <w:rsid w:val="00FB0793"/>
    <w:rsid w:val="00FB7089"/>
    <w:rsid w:val="00FC165F"/>
    <w:rsid w:val="00FC3BF8"/>
    <w:rsid w:val="00FC4F5C"/>
    <w:rsid w:val="00FC642F"/>
    <w:rsid w:val="00FC6D82"/>
    <w:rsid w:val="00FC6EE7"/>
    <w:rsid w:val="00FD2747"/>
    <w:rsid w:val="00FD30F9"/>
    <w:rsid w:val="00FD4655"/>
    <w:rsid w:val="00FE4500"/>
    <w:rsid w:val="00FE50BD"/>
    <w:rsid w:val="00FE7462"/>
    <w:rsid w:val="00FE77A4"/>
    <w:rsid w:val="00FF0AAC"/>
    <w:rsid w:val="00FF3BAE"/>
    <w:rsid w:val="00FF3E30"/>
    <w:rsid w:val="00FF40F9"/>
    <w:rsid w:val="00FF4299"/>
    <w:rsid w:val="00FF4BA6"/>
    <w:rsid w:val="00FF4F1B"/>
    <w:rsid w:val="00FF5D5A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1E819F4"/>
  <w15:chartTrackingRefBased/>
  <w15:docId w15:val="{ADA38130-325C-4C5A-8A87-12697E01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Message Header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40F"/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Titol 1,Outline1"/>
    <w:basedOn w:val="Normal"/>
    <w:next w:val="Normal"/>
    <w:link w:val="Heading1Char"/>
    <w:qFormat/>
    <w:rsid w:val="00B36088"/>
    <w:pPr>
      <w:keepNext/>
      <w:numPr>
        <w:numId w:val="2"/>
      </w:numPr>
      <w:ind w:left="360"/>
      <w:jc w:val="both"/>
      <w:outlineLvl w:val="0"/>
    </w:pPr>
    <w:rPr>
      <w:rFonts w:cs="Arial"/>
      <w:b/>
      <w:bCs/>
      <w:caps/>
      <w:sz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EA2429"/>
    <w:pPr>
      <w:keepNext/>
      <w:widowControl w:val="0"/>
      <w:outlineLvl w:val="1"/>
    </w:pPr>
    <w:rPr>
      <w:rFonts w:ascii="Arial Bold" w:hAnsi="Arial Bold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5E2E8F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71AB4"/>
    <w:pPr>
      <w:keepNext/>
      <w:spacing w:line="240" w:lineRule="exact"/>
      <w:ind w:left="-426"/>
      <w:outlineLvl w:val="3"/>
    </w:pPr>
    <w:rPr>
      <w:rFonts w:ascii="Bell MT" w:hAnsi="Bell MT"/>
      <w:szCs w:val="20"/>
    </w:rPr>
  </w:style>
  <w:style w:type="paragraph" w:styleId="Heading5">
    <w:name w:val="heading 5"/>
    <w:basedOn w:val="Normal"/>
    <w:next w:val="Normal"/>
    <w:link w:val="Heading5Char"/>
    <w:qFormat/>
    <w:rsid w:val="00663512"/>
    <w:pPr>
      <w:spacing w:before="240" w:after="60"/>
      <w:outlineLvl w:val="4"/>
    </w:pPr>
    <w:rPr>
      <w:rFonts w:cs="Arial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960202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71AB4"/>
    <w:pPr>
      <w:keepNext/>
      <w:spacing w:line="320" w:lineRule="exact"/>
      <w:jc w:val="center"/>
      <w:outlineLvl w:val="6"/>
    </w:pPr>
    <w:rPr>
      <w:rFonts w:ascii="Times New Roman" w:hAnsi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A71AB4"/>
    <w:pPr>
      <w:keepNext/>
      <w:spacing w:line="320" w:lineRule="exact"/>
      <w:jc w:val="center"/>
      <w:outlineLvl w:val="7"/>
    </w:pPr>
    <w:rPr>
      <w:rFonts w:ascii="Times New Roman" w:hAnsi="Times New Roman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A71AB4"/>
    <w:pPr>
      <w:keepNext/>
      <w:spacing w:line="320" w:lineRule="exact"/>
      <w:outlineLvl w:val="8"/>
    </w:pPr>
    <w:rPr>
      <w:rFonts w:ascii="Bell MT" w:hAnsi="Bell MT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eastAsia="MS Mincho"/>
      <w:kern w:val="18"/>
      <w:sz w:val="22"/>
      <w:szCs w:val="20"/>
    </w:rPr>
  </w:style>
  <w:style w:type="paragraph" w:styleId="Signature">
    <w:name w:val="Signature"/>
    <w:basedOn w:val="Normal"/>
    <w:next w:val="Normal"/>
    <w:pPr>
      <w:keepNext/>
      <w:spacing w:before="880" w:line="240" w:lineRule="atLeast"/>
    </w:pPr>
    <w:rPr>
      <w:rFonts w:eastAsia="MS Mincho"/>
      <w:kern w:val="18"/>
      <w:sz w:val="22"/>
      <w:szCs w:val="20"/>
    </w:rPr>
  </w:style>
  <w:style w:type="paragraph" w:styleId="Date">
    <w:name w:val="Date"/>
    <w:basedOn w:val="Normal"/>
    <w:next w:val="Normal"/>
    <w:link w:val="DateChar"/>
    <w:pPr>
      <w:spacing w:after="220"/>
      <w:jc w:val="both"/>
    </w:pPr>
    <w:rPr>
      <w:rFonts w:eastAsia="MS Mincho"/>
      <w:kern w:val="18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character" w:customStyle="1" w:styleId="HeaderChar">
    <w:name w:val="Header Char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rPr>
      <w:rFonts w:cs="Arial"/>
      <w:sz w:val="22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right="835"/>
    </w:pPr>
    <w:rPr>
      <w:rFonts w:eastAsia="MS Mincho"/>
      <w:kern w:val="28"/>
      <w:sz w:val="32"/>
      <w:szCs w:val="36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MessageHeader">
    <w:name w:val="Message Header"/>
    <w:basedOn w:val="BodyText"/>
    <w:link w:val="MessageHeaderChar"/>
    <w:uiPriority w:val="99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val="en-GB"/>
    </w:rPr>
  </w:style>
  <w:style w:type="character" w:customStyle="1" w:styleId="MessageHeaderLabel">
    <w:name w:val="Message Header Label"/>
    <w:rPr>
      <w:rFonts w:ascii="Arial" w:hAnsi="Arial" w:hint="default"/>
      <w:sz w:val="22"/>
    </w:rPr>
  </w:style>
  <w:style w:type="character" w:customStyle="1" w:styleId="StyleMessageHeaderLabelCondensedby125pt">
    <w:name w:val="Style Message Header Label + Condensed by  1.25 pt"/>
    <w:rPr>
      <w:rFonts w:ascii="Arial" w:hAnsi="Arial" w:hint="default"/>
      <w:spacing w:val="0"/>
      <w:sz w:val="22"/>
    </w:rPr>
  </w:style>
  <w:style w:type="paragraph" w:styleId="BodyTextIndent">
    <w:name w:val="Body Text Indent"/>
    <w:basedOn w:val="Normal"/>
    <w:link w:val="BodyTextIndentChar"/>
    <w:rsid w:val="005E2E8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5E2E8F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5E2E8F"/>
    <w:pPr>
      <w:spacing w:after="120"/>
    </w:pPr>
    <w:rPr>
      <w:sz w:val="16"/>
      <w:szCs w:val="16"/>
      <w:lang w:eastAsia="en-GB"/>
    </w:rPr>
  </w:style>
  <w:style w:type="character" w:styleId="PageNumber">
    <w:name w:val="page number"/>
    <w:basedOn w:val="DefaultParagraphFont"/>
    <w:rsid w:val="005E2E8F"/>
  </w:style>
  <w:style w:type="paragraph" w:styleId="BalloonText">
    <w:name w:val="Balloon Text"/>
    <w:basedOn w:val="Normal"/>
    <w:link w:val="BalloonTextChar"/>
    <w:rsid w:val="00330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F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48D2"/>
    <w:rPr>
      <w:i/>
      <w:iCs/>
    </w:rPr>
  </w:style>
  <w:style w:type="character" w:styleId="Strong">
    <w:name w:val="Strong"/>
    <w:qFormat/>
    <w:rsid w:val="005C0F7E"/>
    <w:rPr>
      <w:b/>
      <w:bCs/>
    </w:rPr>
  </w:style>
  <w:style w:type="character" w:customStyle="1" w:styleId="date1">
    <w:name w:val="date1"/>
    <w:rsid w:val="005C0F7E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character" w:customStyle="1" w:styleId="Heading2Char">
    <w:name w:val="Heading 2 Char"/>
    <w:link w:val="Heading2"/>
    <w:rsid w:val="00EA2429"/>
    <w:rPr>
      <w:rFonts w:ascii="Arial Bold" w:hAnsi="Arial Bold" w:cs="Arial"/>
      <w:b/>
      <w:bCs/>
      <w:sz w:val="22"/>
      <w:szCs w:val="22"/>
      <w:lang w:eastAsia="en-US"/>
    </w:rPr>
  </w:style>
  <w:style w:type="paragraph" w:styleId="ListBullet">
    <w:name w:val="List Bullet"/>
    <w:basedOn w:val="Normal"/>
    <w:rsid w:val="004E621C"/>
    <w:pPr>
      <w:numPr>
        <w:numId w:val="1"/>
      </w:numPr>
      <w:spacing w:after="120"/>
    </w:pPr>
    <w:rPr>
      <w:sz w:val="22"/>
      <w:szCs w:val="20"/>
    </w:rPr>
  </w:style>
  <w:style w:type="paragraph" w:styleId="ListContinue">
    <w:name w:val="List Continue"/>
    <w:basedOn w:val="Normal"/>
    <w:rsid w:val="004E621C"/>
    <w:pPr>
      <w:numPr>
        <w:ilvl w:val="1"/>
        <w:numId w:val="1"/>
      </w:numPr>
      <w:tabs>
        <w:tab w:val="left" w:pos="576"/>
      </w:tabs>
      <w:spacing w:after="240"/>
    </w:pPr>
    <w:rPr>
      <w:sz w:val="22"/>
      <w:szCs w:val="20"/>
    </w:rPr>
  </w:style>
  <w:style w:type="paragraph" w:styleId="ListBullet2">
    <w:name w:val="List Bullet 2"/>
    <w:basedOn w:val="Normal"/>
    <w:rsid w:val="004E621C"/>
    <w:pPr>
      <w:numPr>
        <w:ilvl w:val="2"/>
        <w:numId w:val="1"/>
      </w:numPr>
      <w:spacing w:after="120"/>
    </w:pPr>
    <w:rPr>
      <w:sz w:val="22"/>
      <w:szCs w:val="20"/>
    </w:rPr>
  </w:style>
  <w:style w:type="paragraph" w:styleId="ListContinue2">
    <w:name w:val="List Continue 2"/>
    <w:basedOn w:val="Normal"/>
    <w:rsid w:val="004E621C"/>
    <w:pPr>
      <w:numPr>
        <w:ilvl w:val="3"/>
        <w:numId w:val="1"/>
      </w:numPr>
      <w:tabs>
        <w:tab w:val="left" w:pos="576"/>
      </w:tabs>
      <w:spacing w:after="240"/>
    </w:pPr>
    <w:rPr>
      <w:sz w:val="22"/>
      <w:szCs w:val="20"/>
    </w:rPr>
  </w:style>
  <w:style w:type="character" w:styleId="CommentReference">
    <w:name w:val="annotation reference"/>
    <w:rsid w:val="004B124D"/>
    <w:rPr>
      <w:sz w:val="18"/>
      <w:szCs w:val="18"/>
    </w:rPr>
  </w:style>
  <w:style w:type="paragraph" w:styleId="CommentText">
    <w:name w:val="annotation text"/>
    <w:basedOn w:val="Normal"/>
    <w:link w:val="CommentTextChar"/>
    <w:rsid w:val="004B124D"/>
  </w:style>
  <w:style w:type="character" w:customStyle="1" w:styleId="CommentTextChar">
    <w:name w:val="Comment Text Char"/>
    <w:link w:val="CommentText"/>
    <w:rsid w:val="004B124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12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B124D"/>
    <w:rPr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71"/>
    <w:rsid w:val="00C25F8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C5EE2"/>
    <w:rPr>
      <w:sz w:val="24"/>
      <w:szCs w:val="24"/>
      <w:lang w:eastAsia="en-US"/>
    </w:rPr>
  </w:style>
  <w:style w:type="paragraph" w:customStyle="1" w:styleId="NormalParagraph">
    <w:name w:val="Normal Paragraph"/>
    <w:basedOn w:val="Normal"/>
    <w:rsid w:val="00FD2747"/>
    <w:pPr>
      <w:tabs>
        <w:tab w:val="left" w:pos="900"/>
      </w:tabs>
      <w:spacing w:after="240"/>
      <w:ind w:left="397"/>
      <w:jc w:val="both"/>
    </w:pPr>
    <w:rPr>
      <w:rFonts w:cs="Arial"/>
      <w:sz w:val="22"/>
    </w:rPr>
  </w:style>
  <w:style w:type="character" w:styleId="UnresolvedMention">
    <w:name w:val="Unresolved Mention"/>
    <w:uiPriority w:val="99"/>
    <w:semiHidden/>
    <w:unhideWhenUsed/>
    <w:rsid w:val="004B4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147E9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3147E9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3147E9"/>
  </w:style>
  <w:style w:type="paragraph" w:styleId="TOC2">
    <w:name w:val="toc 2"/>
    <w:basedOn w:val="Normal"/>
    <w:next w:val="Normal"/>
    <w:autoRedefine/>
    <w:uiPriority w:val="39"/>
    <w:rsid w:val="003147E9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3147E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3147E9"/>
    <w:rPr>
      <w:rFonts w:ascii="Calibri Light" w:eastAsia="Times New Roman" w:hAnsi="Calibri Light" w:cs="Times New Roman"/>
      <w:sz w:val="24"/>
      <w:szCs w:val="24"/>
      <w:lang w:eastAsia="en-US"/>
    </w:rPr>
  </w:style>
  <w:style w:type="paragraph" w:customStyle="1" w:styleId="Helvetica">
    <w:name w:val="Helvetica"/>
    <w:aliases w:val="12 point"/>
    <w:rsid w:val="0040705A"/>
    <w:pPr>
      <w:widowControl w:val="0"/>
    </w:pPr>
    <w:rPr>
      <w:color w:val="000000"/>
      <w:sz w:val="24"/>
      <w:lang w:eastAsia="en-US"/>
    </w:rPr>
  </w:style>
  <w:style w:type="paragraph" w:styleId="BlockText">
    <w:name w:val="Block Text"/>
    <w:basedOn w:val="Normal"/>
    <w:rsid w:val="0040705A"/>
    <w:pPr>
      <w:ind w:left="36" w:right="36"/>
      <w:jc w:val="center"/>
    </w:pPr>
    <w:rPr>
      <w:rFonts w:ascii="Times New Roman" w:hAnsi="Times New Roman"/>
      <w:b/>
      <w:color w:val="000000"/>
      <w:szCs w:val="20"/>
    </w:rPr>
  </w:style>
  <w:style w:type="paragraph" w:customStyle="1" w:styleId="Normal1">
    <w:name w:val="Normal1"/>
    <w:basedOn w:val="Normal"/>
    <w:link w:val="normalChar"/>
    <w:rsid w:val="0040705A"/>
    <w:rPr>
      <w:szCs w:val="20"/>
      <w:lang w:val="en-US"/>
    </w:rPr>
  </w:style>
  <w:style w:type="paragraph" w:customStyle="1" w:styleId="Figurelabel">
    <w:name w:val="Figure label"/>
    <w:basedOn w:val="Normal"/>
    <w:next w:val="BodyText"/>
    <w:rsid w:val="0040705A"/>
    <w:pPr>
      <w:numPr>
        <w:numId w:val="3"/>
      </w:numPr>
      <w:spacing w:line="360" w:lineRule="auto"/>
    </w:pPr>
    <w:rPr>
      <w:rFonts w:ascii="Tahoma" w:hAnsi="Tahoma"/>
      <w:b/>
      <w:sz w:val="22"/>
      <w:szCs w:val="20"/>
    </w:rPr>
  </w:style>
  <w:style w:type="character" w:customStyle="1" w:styleId="normalChar">
    <w:name w:val="normal Char"/>
    <w:link w:val="Normal1"/>
    <w:rsid w:val="0040705A"/>
    <w:rPr>
      <w:rFonts w:ascii="Arial" w:hAnsi="Arial"/>
      <w:sz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496F1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663512"/>
    <w:rPr>
      <w:rFonts w:ascii="Arial" w:hAnsi="Arial" w:cs="Arial"/>
      <w:b/>
      <w:bCs/>
      <w:i/>
      <w:iCs/>
      <w:sz w:val="26"/>
      <w:szCs w:val="26"/>
    </w:rPr>
  </w:style>
  <w:style w:type="paragraph" w:styleId="BodyTextIndent2">
    <w:name w:val="Body Text Indent 2"/>
    <w:basedOn w:val="Normal"/>
    <w:link w:val="BodyTextIndent2Char"/>
    <w:rsid w:val="00663512"/>
    <w:pPr>
      <w:ind w:left="1260"/>
    </w:pPr>
    <w:rPr>
      <w:rFonts w:ascii="Tahoma" w:hAnsi="Tahoma" w:cs="Tahoma"/>
    </w:rPr>
  </w:style>
  <w:style w:type="character" w:customStyle="1" w:styleId="BodyTextIndent2Char">
    <w:name w:val="Body Text Indent 2 Char"/>
    <w:basedOn w:val="DefaultParagraphFont"/>
    <w:link w:val="BodyTextIndent2"/>
    <w:rsid w:val="00663512"/>
    <w:rPr>
      <w:rFonts w:ascii="Tahoma" w:hAnsi="Tahoma" w:cs="Tahoma"/>
      <w:sz w:val="24"/>
      <w:szCs w:val="24"/>
      <w:lang w:eastAsia="en-US"/>
    </w:rPr>
  </w:style>
  <w:style w:type="paragraph" w:customStyle="1" w:styleId="Default">
    <w:name w:val="Default"/>
    <w:rsid w:val="00663512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EnvelopeReturn">
    <w:name w:val="envelope return"/>
    <w:basedOn w:val="Normal"/>
    <w:rsid w:val="00663512"/>
    <w:pPr>
      <w:widowControl w:val="0"/>
    </w:pPr>
    <w:rPr>
      <w:sz w:val="16"/>
      <w:szCs w:val="20"/>
    </w:rPr>
  </w:style>
  <w:style w:type="paragraph" w:styleId="TOC4">
    <w:name w:val="toc 4"/>
    <w:basedOn w:val="Normal"/>
    <w:next w:val="Normal"/>
    <w:autoRedefine/>
    <w:uiPriority w:val="39"/>
    <w:rsid w:val="00663512"/>
    <w:pPr>
      <w:ind w:left="440"/>
    </w:pPr>
    <w:rPr>
      <w:rFonts w:ascii="Times New Roman" w:hAnsi="Times New Roman"/>
      <w:sz w:val="20"/>
      <w:szCs w:val="20"/>
      <w:lang w:eastAsia="en-GB"/>
    </w:rPr>
  </w:style>
  <w:style w:type="paragraph" w:styleId="TOC5">
    <w:name w:val="toc 5"/>
    <w:basedOn w:val="Normal"/>
    <w:next w:val="Normal"/>
    <w:autoRedefine/>
    <w:uiPriority w:val="39"/>
    <w:rsid w:val="00663512"/>
    <w:pPr>
      <w:ind w:left="660"/>
    </w:pPr>
    <w:rPr>
      <w:rFonts w:ascii="Times New Roman" w:hAnsi="Times New Roman"/>
      <w:sz w:val="20"/>
      <w:szCs w:val="20"/>
      <w:lang w:eastAsia="en-GB"/>
    </w:rPr>
  </w:style>
  <w:style w:type="paragraph" w:styleId="TOC6">
    <w:name w:val="toc 6"/>
    <w:basedOn w:val="Normal"/>
    <w:next w:val="Normal"/>
    <w:autoRedefine/>
    <w:uiPriority w:val="39"/>
    <w:rsid w:val="00663512"/>
    <w:pPr>
      <w:ind w:left="880"/>
    </w:pPr>
    <w:rPr>
      <w:rFonts w:ascii="Times New Roman" w:hAnsi="Times New Roman"/>
      <w:sz w:val="20"/>
      <w:szCs w:val="20"/>
      <w:lang w:eastAsia="en-GB"/>
    </w:rPr>
  </w:style>
  <w:style w:type="paragraph" w:styleId="TOC7">
    <w:name w:val="toc 7"/>
    <w:basedOn w:val="Normal"/>
    <w:next w:val="Normal"/>
    <w:autoRedefine/>
    <w:uiPriority w:val="39"/>
    <w:rsid w:val="00663512"/>
    <w:pPr>
      <w:ind w:left="1100"/>
    </w:pPr>
    <w:rPr>
      <w:rFonts w:ascii="Times New Roman" w:hAnsi="Times New Roman"/>
      <w:sz w:val="20"/>
      <w:szCs w:val="20"/>
      <w:lang w:eastAsia="en-GB"/>
    </w:rPr>
  </w:style>
  <w:style w:type="paragraph" w:styleId="TOC8">
    <w:name w:val="toc 8"/>
    <w:basedOn w:val="Normal"/>
    <w:next w:val="Normal"/>
    <w:autoRedefine/>
    <w:uiPriority w:val="39"/>
    <w:rsid w:val="00663512"/>
    <w:pPr>
      <w:ind w:left="1320"/>
    </w:pPr>
    <w:rPr>
      <w:rFonts w:ascii="Times New Roman" w:hAnsi="Times New Roman"/>
      <w:sz w:val="20"/>
      <w:szCs w:val="20"/>
      <w:lang w:eastAsia="en-GB"/>
    </w:rPr>
  </w:style>
  <w:style w:type="paragraph" w:styleId="TOC9">
    <w:name w:val="toc 9"/>
    <w:basedOn w:val="Normal"/>
    <w:next w:val="Normal"/>
    <w:autoRedefine/>
    <w:uiPriority w:val="39"/>
    <w:rsid w:val="00663512"/>
    <w:pPr>
      <w:ind w:left="1540"/>
    </w:pPr>
    <w:rPr>
      <w:rFonts w:ascii="Times New Roman" w:hAnsi="Times New Roman"/>
      <w:sz w:val="20"/>
      <w:szCs w:val="20"/>
      <w:lang w:eastAsia="en-GB"/>
    </w:rPr>
  </w:style>
  <w:style w:type="paragraph" w:customStyle="1" w:styleId="TEXT">
    <w:name w:val="TEXT"/>
    <w:rsid w:val="00663512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spacing w:line="360" w:lineRule="auto"/>
    </w:pPr>
    <w:rPr>
      <w:rFonts w:ascii="Garamond" w:hAnsi="Garamond"/>
      <w:sz w:val="24"/>
      <w:lang w:eastAsia="en-US"/>
    </w:rPr>
  </w:style>
  <w:style w:type="paragraph" w:styleId="PlainText">
    <w:name w:val="Plain Text"/>
    <w:basedOn w:val="Normal"/>
    <w:link w:val="PlainTextChar"/>
    <w:rsid w:val="00663512"/>
    <w:rPr>
      <w:rFonts w:ascii="Courier New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663512"/>
    <w:rPr>
      <w:rFonts w:ascii="Courier New" w:hAnsi="Courier New" w:cs="Courier New"/>
    </w:rPr>
  </w:style>
  <w:style w:type="paragraph" w:customStyle="1" w:styleId="QAHeading1">
    <w:name w:val="QA Heading 1"/>
    <w:basedOn w:val="Heading1"/>
    <w:link w:val="QAHeading1Char"/>
    <w:autoRedefine/>
    <w:qFormat/>
    <w:rsid w:val="00663512"/>
    <w:pPr>
      <w:numPr>
        <w:numId w:val="4"/>
      </w:numPr>
      <w:jc w:val="left"/>
    </w:pPr>
    <w:rPr>
      <w:rFonts w:ascii="Arial Bold" w:hAnsi="Arial Bold" w:cs="Times New Roman"/>
      <w:b w:val="0"/>
      <w:bCs w:val="0"/>
      <w:sz w:val="24"/>
      <w:szCs w:val="20"/>
      <w:lang w:eastAsia="en-US"/>
    </w:rPr>
  </w:style>
  <w:style w:type="paragraph" w:customStyle="1" w:styleId="QAHeading2">
    <w:name w:val="QA Heading 2"/>
    <w:basedOn w:val="QAHeading1"/>
    <w:link w:val="QAHeading2Char"/>
    <w:autoRedefine/>
    <w:qFormat/>
    <w:rsid w:val="00663512"/>
    <w:pPr>
      <w:numPr>
        <w:numId w:val="0"/>
      </w:numPr>
    </w:pPr>
    <w:rPr>
      <w:b/>
      <w:caps w:val="0"/>
      <w:sz w:val="22"/>
    </w:rPr>
  </w:style>
  <w:style w:type="character" w:customStyle="1" w:styleId="Heading1Char">
    <w:name w:val="Heading 1 Char"/>
    <w:aliases w:val="Titol 1 Char,Outline1 Char"/>
    <w:link w:val="Heading1"/>
    <w:rsid w:val="00663512"/>
    <w:rPr>
      <w:rFonts w:ascii="Arial" w:hAnsi="Arial" w:cs="Arial"/>
      <w:b/>
      <w:bCs/>
      <w:caps/>
      <w:sz w:val="28"/>
      <w:szCs w:val="24"/>
    </w:rPr>
  </w:style>
  <w:style w:type="character" w:customStyle="1" w:styleId="QAHeading1Char">
    <w:name w:val="QA Heading 1 Char"/>
    <w:link w:val="QAHeading1"/>
    <w:rsid w:val="00663512"/>
    <w:rPr>
      <w:rFonts w:ascii="Arial Bold" w:hAnsi="Arial Bold"/>
      <w:caps/>
      <w:sz w:val="24"/>
      <w:lang w:eastAsia="en-US"/>
    </w:rPr>
  </w:style>
  <w:style w:type="character" w:customStyle="1" w:styleId="QAHeading2Char">
    <w:name w:val="QA Heading 2 Char"/>
    <w:link w:val="QAHeading2"/>
    <w:rsid w:val="00663512"/>
    <w:rPr>
      <w:rFonts w:ascii="Arial Bold" w:hAnsi="Arial Bold"/>
      <w:b/>
      <w:sz w:val="22"/>
      <w:lang w:eastAsia="en-US"/>
    </w:rPr>
  </w:style>
  <w:style w:type="character" w:customStyle="1" w:styleId="spelle">
    <w:name w:val="spelle"/>
    <w:basedOn w:val="DefaultParagraphFont"/>
    <w:rsid w:val="008F42B2"/>
  </w:style>
  <w:style w:type="table" w:customStyle="1" w:styleId="TableGrid0">
    <w:name w:val="TableGrid"/>
    <w:rsid w:val="00707A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rsid w:val="00A71AB4"/>
    <w:rPr>
      <w:rFonts w:ascii="Bell MT" w:hAnsi="Bell MT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A71AB4"/>
    <w:rPr>
      <w:b/>
      <w:lang w:eastAsia="en-US"/>
    </w:rPr>
  </w:style>
  <w:style w:type="character" w:customStyle="1" w:styleId="Heading8Char">
    <w:name w:val="Heading 8 Char"/>
    <w:basedOn w:val="DefaultParagraphFont"/>
    <w:link w:val="Heading8"/>
    <w:rsid w:val="00A71AB4"/>
    <w:rPr>
      <w:b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A71AB4"/>
    <w:rPr>
      <w:rFonts w:ascii="Bell MT" w:hAnsi="Bell MT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A71AB4"/>
    <w:rPr>
      <w:rFonts w:ascii="Arial" w:hAnsi="Arial" w:cs="Arial"/>
      <w:b/>
      <w:bCs/>
      <w:sz w:val="26"/>
      <w:szCs w:val="26"/>
    </w:rPr>
  </w:style>
  <w:style w:type="character" w:customStyle="1" w:styleId="Heading6Char">
    <w:name w:val="Heading 6 Char"/>
    <w:link w:val="Heading6"/>
    <w:rsid w:val="00A71AB4"/>
    <w:rPr>
      <w:rFonts w:ascii="Arial" w:hAnsi="Arial"/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71AB4"/>
    <w:rPr>
      <w:rFonts w:ascii="Arial" w:eastAsia="MS Mincho" w:hAnsi="Arial"/>
      <w:kern w:val="18"/>
      <w:sz w:val="16"/>
      <w:lang w:eastAsia="en-US"/>
    </w:rPr>
  </w:style>
  <w:style w:type="paragraph" w:customStyle="1" w:styleId="bodytext1">
    <w:name w:val="bodytext1"/>
    <w:basedOn w:val="Normal"/>
    <w:rsid w:val="00A71AB4"/>
    <w:rPr>
      <w:rFonts w:eastAsia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A71AB4"/>
    <w:rPr>
      <w:rFonts w:ascii="Arial" w:hAnsi="Arial"/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71AB4"/>
    <w:rPr>
      <w:rFonts w:ascii="Tahoma" w:hAnsi="Tahoma" w:cs="Tahoma"/>
      <w:sz w:val="16"/>
      <w:szCs w:val="16"/>
      <w:lang w:eastAsia="en-US"/>
    </w:rPr>
  </w:style>
  <w:style w:type="character" w:customStyle="1" w:styleId="BodyText2Char">
    <w:name w:val="Body Text 2 Char"/>
    <w:basedOn w:val="DefaultParagraphFont"/>
    <w:link w:val="BodyText2"/>
    <w:rsid w:val="00A71AB4"/>
    <w:rPr>
      <w:rFonts w:ascii="Arial" w:hAnsi="Arial"/>
      <w:sz w:val="24"/>
      <w:szCs w:val="24"/>
      <w:lang w:eastAsia="en-US"/>
    </w:rPr>
  </w:style>
  <w:style w:type="paragraph" w:styleId="BodyTextIndent3">
    <w:name w:val="Body Text Indent 3"/>
    <w:basedOn w:val="Default"/>
    <w:next w:val="Default"/>
    <w:link w:val="BodyTextIndent3Char"/>
    <w:rsid w:val="00A71AB4"/>
    <w:rPr>
      <w:rFonts w:ascii="Arial" w:eastAsia="SimSun" w:hAnsi="Arial" w:cs="Times New Roman"/>
      <w:color w:val="auto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A71AB4"/>
    <w:rPr>
      <w:rFonts w:ascii="Arial" w:eastAsia="SimSun" w:hAnsi="Arial"/>
      <w:sz w:val="24"/>
      <w:szCs w:val="24"/>
      <w:lang w:eastAsia="zh-CN"/>
    </w:rPr>
  </w:style>
  <w:style w:type="character" w:customStyle="1" w:styleId="DateChar">
    <w:name w:val="Date Char"/>
    <w:basedOn w:val="DefaultParagraphFont"/>
    <w:link w:val="Date"/>
    <w:rsid w:val="00A71AB4"/>
    <w:rPr>
      <w:rFonts w:ascii="Arial" w:eastAsia="MS Mincho" w:hAnsi="Arial"/>
      <w:kern w:val="18"/>
      <w:sz w:val="22"/>
      <w:lang w:eastAsia="en-US"/>
    </w:rPr>
  </w:style>
  <w:style w:type="paragraph" w:customStyle="1" w:styleId="BalloonText1">
    <w:name w:val="Balloon Text1"/>
    <w:basedOn w:val="Normal"/>
    <w:next w:val="BalloonText"/>
    <w:link w:val="balloontextChar0"/>
    <w:rsid w:val="00A71AB4"/>
    <w:pPr>
      <w:jc w:val="center"/>
    </w:pPr>
    <w:rPr>
      <w:rFonts w:cs="Arial"/>
      <w:b/>
      <w:sz w:val="18"/>
      <w:lang w:eastAsia="en-GB"/>
    </w:rPr>
  </w:style>
  <w:style w:type="character" w:customStyle="1" w:styleId="balloontextChar0">
    <w:name w:val="balloon text Char"/>
    <w:basedOn w:val="DefaultParagraphFont"/>
    <w:link w:val="BalloonText1"/>
    <w:rsid w:val="00A71AB4"/>
    <w:rPr>
      <w:rFonts w:ascii="Arial" w:hAnsi="Arial" w:cs="Arial"/>
      <w:b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A71AB4"/>
    <w:rPr>
      <w:rFonts w:ascii="Arial" w:hAnsi="Arial" w:cs="Arial"/>
      <w:sz w:val="22"/>
      <w:szCs w:val="24"/>
      <w:lang w:val="en-US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A71AB4"/>
    <w:rPr>
      <w:rFonts w:ascii="Arial" w:hAnsi="Arial"/>
      <w:spacing w:val="-5"/>
      <w:lang w:eastAsia="en-US"/>
    </w:rPr>
  </w:style>
  <w:style w:type="paragraph" w:customStyle="1" w:styleId="Pa4">
    <w:name w:val="Pa4"/>
    <w:basedOn w:val="Default"/>
    <w:next w:val="Default"/>
    <w:rsid w:val="00A71AB4"/>
    <w:pPr>
      <w:spacing w:after="160" w:line="241" w:lineRule="atLeast"/>
    </w:pPr>
    <w:rPr>
      <w:rFonts w:ascii="Arial" w:hAnsi="Arial" w:cs="Arial"/>
      <w:color w:val="auto"/>
    </w:rPr>
  </w:style>
  <w:style w:type="paragraph" w:customStyle="1" w:styleId="Pa5">
    <w:name w:val="Pa5"/>
    <w:basedOn w:val="Default"/>
    <w:next w:val="Default"/>
    <w:rsid w:val="00A71AB4"/>
    <w:pPr>
      <w:spacing w:after="160" w:line="241" w:lineRule="atLeast"/>
    </w:pPr>
    <w:rPr>
      <w:rFonts w:ascii="Arial" w:hAnsi="Arial" w:cs="Arial"/>
      <w:color w:val="auto"/>
    </w:rPr>
  </w:style>
  <w:style w:type="paragraph" w:customStyle="1" w:styleId="Pa7">
    <w:name w:val="Pa7"/>
    <w:basedOn w:val="Default"/>
    <w:next w:val="Default"/>
    <w:rsid w:val="00A71AB4"/>
    <w:pPr>
      <w:spacing w:line="241" w:lineRule="atLeast"/>
    </w:pPr>
    <w:rPr>
      <w:rFonts w:ascii="Arial" w:hAnsi="Arial" w:cs="Arial"/>
      <w:color w:val="auto"/>
    </w:rPr>
  </w:style>
  <w:style w:type="character" w:customStyle="1" w:styleId="hl">
    <w:name w:val="hl"/>
    <w:rsid w:val="00A71AB4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A71AB4"/>
    <w:rPr>
      <w:sz w:val="24"/>
      <w:szCs w:val="24"/>
    </w:rPr>
  </w:style>
  <w:style w:type="character" w:customStyle="1" w:styleId="highlightedsearchterm">
    <w:name w:val="highlightedsearchterm"/>
    <w:rsid w:val="00A71AB4"/>
    <w:rPr>
      <w:rFonts w:cs="Times New Roman"/>
    </w:rPr>
  </w:style>
  <w:style w:type="paragraph" w:styleId="Title">
    <w:name w:val="Title"/>
    <w:basedOn w:val="Normal"/>
    <w:link w:val="TitleChar"/>
    <w:qFormat/>
    <w:rsid w:val="00A71AB4"/>
    <w:pPr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A71AB4"/>
    <w:rPr>
      <w:b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A71AB4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qFormat/>
    <w:rsid w:val="00A71AB4"/>
    <w:pPr>
      <w:jc w:val="right"/>
    </w:pPr>
    <w:rPr>
      <w:b/>
      <w:sz w:val="22"/>
      <w:szCs w:val="20"/>
      <w:lang w:val="en-US"/>
    </w:rPr>
  </w:style>
  <w:style w:type="paragraph" w:customStyle="1" w:styleId="indent1">
    <w:name w:val="indent1"/>
    <w:basedOn w:val="Normal"/>
    <w:rsid w:val="006828F1"/>
    <w:pPr>
      <w:spacing w:before="100" w:beforeAutospacing="1" w:after="100" w:afterAutospacing="1"/>
      <w:ind w:left="480"/>
    </w:pPr>
    <w:rPr>
      <w:rFonts w:ascii="Times New Roman" w:hAnsi="Times New Roman"/>
      <w:lang w:eastAsia="en-GB"/>
    </w:rPr>
  </w:style>
  <w:style w:type="character" w:customStyle="1" w:styleId="header21">
    <w:name w:val="header21"/>
    <w:basedOn w:val="DefaultParagraphFont"/>
    <w:rsid w:val="00B00FED"/>
    <w:rPr>
      <w:rFonts w:ascii="Arial" w:hAnsi="Arial" w:cs="Arial" w:hint="default"/>
      <w:b/>
      <w:bCs/>
      <w:sz w:val="27"/>
      <w:szCs w:val="27"/>
    </w:rPr>
  </w:style>
  <w:style w:type="paragraph" w:customStyle="1" w:styleId="boldsmall">
    <w:name w:val="boldsmall"/>
    <w:basedOn w:val="Normal"/>
    <w:rsid w:val="00B00FED"/>
    <w:pPr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expand">
    <w:name w:val="expand"/>
    <w:basedOn w:val="DefaultParagraphFont"/>
    <w:rsid w:val="00C56C9A"/>
  </w:style>
  <w:style w:type="character" w:customStyle="1" w:styleId="collapse">
    <w:name w:val="collapse"/>
    <w:basedOn w:val="DefaultParagraphFont"/>
    <w:rsid w:val="00C56C9A"/>
  </w:style>
  <w:style w:type="character" w:styleId="FootnoteReference">
    <w:name w:val="footnote reference"/>
    <w:rsid w:val="007A71CB"/>
    <w:rPr>
      <w:vertAlign w:val="superscript"/>
    </w:rPr>
  </w:style>
  <w:style w:type="paragraph" w:styleId="FootnoteText">
    <w:name w:val="footnote text"/>
    <w:basedOn w:val="Normal"/>
    <w:link w:val="FootnoteTextChar"/>
    <w:rsid w:val="007A71CB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7A71CB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ra.nhs.uk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ra.nhs.uk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ra.nhs.u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CE03E-DFD1-4330-89E7-A0DB213F2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BA2AE0-B11E-4F1C-BD87-3C5A3BD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9BADBE-D923-43FC-9A9B-34957B3014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31FF38-0326-4998-AAB4-C100F9014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796</Words>
  <Characters>4825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Human Resources Division</vt:lpstr>
      <vt:lpstr>Human Resources Division</vt:lpstr>
    </vt:vector>
  </TitlesOfParts>
  <Company>Imperial College</Company>
  <LinksUpToDate>false</LinksUpToDate>
  <CharactersWithSpaces>5610</CharactersWithSpaces>
  <SharedDoc>false</SharedDoc>
  <HLinks>
    <vt:vector size="6" baseType="variant">
      <vt:variant>
        <vt:i4>7929919</vt:i4>
      </vt:variant>
      <vt:variant>
        <vt:i4>-1</vt:i4>
      </vt:variant>
      <vt:variant>
        <vt:i4>2053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Division</dc:title>
  <dc:subject/>
  <dc:creator>abarnes</dc:creator>
  <cp:keywords/>
  <cp:lastModifiedBy>Zicari, Agnese</cp:lastModifiedBy>
  <cp:revision>8</cp:revision>
  <cp:lastPrinted>2017-10-24T09:47:00Z</cp:lastPrinted>
  <dcterms:created xsi:type="dcterms:W3CDTF">2020-07-09T10:09:00Z</dcterms:created>
  <dcterms:modified xsi:type="dcterms:W3CDTF">2024-12-05T10:48:00Z</dcterms:modified>
</cp:coreProperties>
</file>