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5F5EF" w14:textId="12587615" w:rsidR="00505646" w:rsidRPr="00EF2F78" w:rsidRDefault="00C72BBA" w:rsidP="00EF2F78">
      <w:pPr>
        <w:pStyle w:val="Heading1"/>
        <w:spacing w:line="276" w:lineRule="auto"/>
        <w:rPr>
          <w:rFonts w:ascii="Arial" w:hAnsi="Arial" w:cs="Arial"/>
          <w:sz w:val="28"/>
          <w:szCs w:val="28"/>
        </w:rPr>
      </w:pPr>
      <w:r w:rsidRPr="00EF2F78">
        <w:rPr>
          <w:rFonts w:ascii="Arial" w:hAnsi="Arial" w:cs="Arial"/>
          <w:b/>
          <w:sz w:val="28"/>
          <w:szCs w:val="28"/>
        </w:rPr>
        <w:t>S</w:t>
      </w:r>
      <w:r w:rsidR="00437CA9" w:rsidRPr="00EF2F78">
        <w:rPr>
          <w:rFonts w:ascii="Arial" w:hAnsi="Arial" w:cs="Arial"/>
          <w:b/>
          <w:sz w:val="28"/>
          <w:szCs w:val="28"/>
        </w:rPr>
        <w:t xml:space="preserve">tandard </w:t>
      </w:r>
      <w:r w:rsidRPr="00EF2F78">
        <w:rPr>
          <w:rFonts w:ascii="Arial" w:hAnsi="Arial" w:cs="Arial"/>
          <w:b/>
          <w:sz w:val="28"/>
          <w:szCs w:val="28"/>
        </w:rPr>
        <w:t>O</w:t>
      </w:r>
      <w:r w:rsidR="00437CA9" w:rsidRPr="00EF2F78">
        <w:rPr>
          <w:rFonts w:ascii="Arial" w:hAnsi="Arial" w:cs="Arial"/>
          <w:b/>
          <w:sz w:val="28"/>
          <w:szCs w:val="28"/>
        </w:rPr>
        <w:t xml:space="preserve">perating </w:t>
      </w:r>
      <w:r w:rsidRPr="00EF2F78">
        <w:rPr>
          <w:rFonts w:ascii="Arial" w:hAnsi="Arial" w:cs="Arial"/>
          <w:b/>
          <w:sz w:val="28"/>
          <w:szCs w:val="28"/>
        </w:rPr>
        <w:t>P</w:t>
      </w:r>
      <w:r w:rsidR="00437CA9" w:rsidRPr="00EF2F78">
        <w:rPr>
          <w:rFonts w:ascii="Arial" w:hAnsi="Arial" w:cs="Arial"/>
          <w:b/>
          <w:sz w:val="28"/>
          <w:szCs w:val="28"/>
        </w:rPr>
        <w:t>rocedure (SOP)</w:t>
      </w:r>
      <w:r w:rsidRPr="00EF2F78">
        <w:rPr>
          <w:rFonts w:ascii="Arial" w:hAnsi="Arial" w:cs="Arial"/>
          <w:b/>
          <w:sz w:val="28"/>
          <w:szCs w:val="28"/>
        </w:rPr>
        <w:t xml:space="preserve"> Title</w:t>
      </w:r>
      <w:r w:rsidR="00437CA9" w:rsidRPr="00EF2F78">
        <w:rPr>
          <w:rFonts w:ascii="Arial" w:hAnsi="Arial" w:cs="Arial"/>
          <w:b/>
          <w:sz w:val="28"/>
          <w:szCs w:val="28"/>
        </w:rPr>
        <w:t>:</w:t>
      </w:r>
      <w:r w:rsidR="00694217" w:rsidRPr="00EF2F78">
        <w:rPr>
          <w:rFonts w:ascii="Arial" w:hAnsi="Arial" w:cs="Arial"/>
          <w:b/>
          <w:sz w:val="28"/>
          <w:szCs w:val="28"/>
        </w:rPr>
        <w:t xml:space="preserve"> </w:t>
      </w:r>
      <w:r w:rsidR="00AB0767" w:rsidRPr="00EF2F78">
        <w:rPr>
          <w:rFonts w:ascii="Arial" w:hAnsi="Arial" w:cs="Arial"/>
          <w:b/>
          <w:sz w:val="28"/>
          <w:szCs w:val="28"/>
        </w:rPr>
        <w:t>Piranha Solution</w:t>
      </w:r>
      <w:r w:rsidR="00E76D27" w:rsidRPr="00EF2F78">
        <w:rPr>
          <w:rFonts w:ascii="Arial" w:hAnsi="Arial" w:cs="Arial"/>
          <w:b/>
          <w:sz w:val="28"/>
          <w:szCs w:val="28"/>
        </w:rPr>
        <w:t xml:space="preserve"> </w:t>
      </w:r>
    </w:p>
    <w:tbl>
      <w:tblPr>
        <w:tblStyle w:val="TableGrid"/>
        <w:tblW w:w="5000" w:type="pct"/>
        <w:tblLook w:val="04A0" w:firstRow="1" w:lastRow="0" w:firstColumn="1" w:lastColumn="0" w:noHBand="0" w:noVBand="1"/>
      </w:tblPr>
      <w:tblGrid>
        <w:gridCol w:w="1250"/>
        <w:gridCol w:w="785"/>
        <w:gridCol w:w="535"/>
        <w:gridCol w:w="2173"/>
        <w:gridCol w:w="2066"/>
        <w:gridCol w:w="2927"/>
      </w:tblGrid>
      <w:tr w:rsidR="004B004B" w:rsidRPr="00D84CBB" w14:paraId="180C4B03" w14:textId="77777777" w:rsidTr="001D22B7">
        <w:tc>
          <w:tcPr>
            <w:tcW w:w="642" w:type="pct"/>
            <w:shd w:val="clear" w:color="auto" w:fill="1F3864" w:themeFill="accent5" w:themeFillShade="80"/>
          </w:tcPr>
          <w:p w14:paraId="0CFB97FF" w14:textId="77777777" w:rsidR="004B004B" w:rsidRPr="00D84CBB" w:rsidRDefault="004B004B" w:rsidP="001D22B7">
            <w:pPr>
              <w:spacing w:line="276" w:lineRule="auto"/>
              <w:rPr>
                <w:rFonts w:ascii="Arial" w:hAnsi="Arial" w:cs="Arial"/>
              </w:rPr>
            </w:pPr>
            <w:r w:rsidRPr="00D84CBB">
              <w:rPr>
                <w:rFonts w:ascii="Arial" w:hAnsi="Arial" w:cs="Arial"/>
              </w:rPr>
              <w:t xml:space="preserve">Assessor: </w:t>
            </w:r>
          </w:p>
        </w:tc>
        <w:tc>
          <w:tcPr>
            <w:tcW w:w="1794" w:type="pct"/>
            <w:gridSpan w:val="3"/>
          </w:tcPr>
          <w:p w14:paraId="2B02DBF8" w14:textId="77777777" w:rsidR="004B004B" w:rsidRPr="00D84CBB" w:rsidRDefault="004B004B" w:rsidP="001D22B7">
            <w:pPr>
              <w:spacing w:line="276" w:lineRule="auto"/>
              <w:rPr>
                <w:rFonts w:ascii="Arial" w:hAnsi="Arial" w:cs="Arial"/>
              </w:rPr>
            </w:pPr>
            <w:r>
              <w:rPr>
                <w:rFonts w:ascii="Arial" w:hAnsi="Arial" w:cs="Arial"/>
              </w:rPr>
              <w:t>Joshua Linfoot</w:t>
            </w:r>
          </w:p>
        </w:tc>
        <w:tc>
          <w:tcPr>
            <w:tcW w:w="1061" w:type="pct"/>
            <w:shd w:val="clear" w:color="auto" w:fill="1F3864" w:themeFill="accent5" w:themeFillShade="80"/>
          </w:tcPr>
          <w:p w14:paraId="27BD73C4" w14:textId="77777777" w:rsidR="004B004B" w:rsidRPr="00D84CBB" w:rsidRDefault="004B004B" w:rsidP="001D22B7">
            <w:pPr>
              <w:spacing w:line="276" w:lineRule="auto"/>
              <w:rPr>
                <w:rFonts w:ascii="Arial" w:hAnsi="Arial" w:cs="Arial"/>
              </w:rPr>
            </w:pPr>
            <w:r w:rsidRPr="00D84CBB">
              <w:rPr>
                <w:rFonts w:ascii="Arial" w:hAnsi="Arial" w:cs="Arial"/>
              </w:rPr>
              <w:t xml:space="preserve">Location of work: </w:t>
            </w:r>
          </w:p>
        </w:tc>
        <w:tc>
          <w:tcPr>
            <w:tcW w:w="1503" w:type="pct"/>
          </w:tcPr>
          <w:p w14:paraId="2A0EE24C" w14:textId="77777777" w:rsidR="004B004B" w:rsidRPr="00D84CBB" w:rsidRDefault="004B004B" w:rsidP="001D22B7">
            <w:pPr>
              <w:spacing w:line="276" w:lineRule="auto"/>
              <w:rPr>
                <w:rFonts w:ascii="Arial" w:hAnsi="Arial" w:cs="Arial"/>
              </w:rPr>
            </w:pPr>
            <w:r>
              <w:rPr>
                <w:rFonts w:ascii="Arial" w:hAnsi="Arial" w:cs="Arial"/>
              </w:rPr>
              <w:t>MSRH 502</w:t>
            </w:r>
          </w:p>
        </w:tc>
      </w:tr>
      <w:tr w:rsidR="004B004B" w:rsidRPr="00D84CBB" w14:paraId="4709C730" w14:textId="77777777" w:rsidTr="001D22B7">
        <w:tc>
          <w:tcPr>
            <w:tcW w:w="1320" w:type="pct"/>
            <w:gridSpan w:val="3"/>
            <w:shd w:val="clear" w:color="auto" w:fill="1F3864" w:themeFill="accent5" w:themeFillShade="80"/>
          </w:tcPr>
          <w:p w14:paraId="2AA67DEB" w14:textId="77777777" w:rsidR="004B004B" w:rsidRPr="00D84CBB" w:rsidRDefault="004B004B" w:rsidP="001D22B7">
            <w:pPr>
              <w:spacing w:line="276" w:lineRule="auto"/>
              <w:rPr>
                <w:rFonts w:ascii="Arial" w:hAnsi="Arial" w:cs="Arial"/>
              </w:rPr>
            </w:pPr>
            <w:r w:rsidRPr="00D84CBB">
              <w:rPr>
                <w:rFonts w:ascii="Arial" w:hAnsi="Arial" w:cs="Arial"/>
              </w:rPr>
              <w:t xml:space="preserve">Principal Investigator: </w:t>
            </w:r>
          </w:p>
        </w:tc>
        <w:tc>
          <w:tcPr>
            <w:tcW w:w="3680" w:type="pct"/>
            <w:gridSpan w:val="3"/>
          </w:tcPr>
          <w:p w14:paraId="50397351" w14:textId="77777777" w:rsidR="004B004B" w:rsidRPr="00D84CBB" w:rsidRDefault="004B004B" w:rsidP="001D22B7">
            <w:pPr>
              <w:spacing w:line="276" w:lineRule="auto"/>
              <w:rPr>
                <w:rFonts w:ascii="Arial" w:hAnsi="Arial" w:cs="Arial"/>
              </w:rPr>
            </w:pPr>
            <w:r>
              <w:rPr>
                <w:rFonts w:ascii="Arial" w:hAnsi="Arial" w:cs="Arial"/>
              </w:rPr>
              <w:t>Prof Alan Spivey</w:t>
            </w:r>
          </w:p>
        </w:tc>
      </w:tr>
      <w:tr w:rsidR="004B004B" w:rsidRPr="00D84CBB" w14:paraId="7F54C94E" w14:textId="77777777" w:rsidTr="001D22B7">
        <w:tc>
          <w:tcPr>
            <w:tcW w:w="1045" w:type="pct"/>
            <w:gridSpan w:val="2"/>
            <w:shd w:val="clear" w:color="auto" w:fill="1F3864" w:themeFill="accent5" w:themeFillShade="80"/>
          </w:tcPr>
          <w:p w14:paraId="5D2B5154" w14:textId="77777777" w:rsidR="004B004B" w:rsidRPr="00D84CBB" w:rsidRDefault="004B004B" w:rsidP="001D22B7">
            <w:pPr>
              <w:spacing w:line="276" w:lineRule="auto"/>
              <w:rPr>
                <w:rFonts w:ascii="Arial" w:hAnsi="Arial" w:cs="Arial"/>
              </w:rPr>
            </w:pPr>
            <w:r w:rsidRPr="00D84CBB">
              <w:rPr>
                <w:rFonts w:ascii="Arial" w:hAnsi="Arial" w:cs="Arial"/>
              </w:rPr>
              <w:t xml:space="preserve">Date of approval: </w:t>
            </w:r>
          </w:p>
        </w:tc>
        <w:tc>
          <w:tcPr>
            <w:tcW w:w="1391" w:type="pct"/>
            <w:gridSpan w:val="2"/>
          </w:tcPr>
          <w:p w14:paraId="61DBFC00" w14:textId="0923A42F" w:rsidR="004B004B" w:rsidRPr="00D84CBB" w:rsidRDefault="00746D65" w:rsidP="001D22B7">
            <w:pPr>
              <w:spacing w:line="276" w:lineRule="auto"/>
              <w:rPr>
                <w:rFonts w:ascii="Arial" w:hAnsi="Arial" w:cs="Arial"/>
              </w:rPr>
            </w:pPr>
            <w:r>
              <w:rPr>
                <w:rFonts w:ascii="Arial" w:hAnsi="Arial" w:cs="Arial"/>
              </w:rPr>
              <w:t>13/09/2021</w:t>
            </w:r>
          </w:p>
        </w:tc>
        <w:tc>
          <w:tcPr>
            <w:tcW w:w="1061" w:type="pct"/>
            <w:shd w:val="clear" w:color="auto" w:fill="1F3864" w:themeFill="accent5" w:themeFillShade="80"/>
          </w:tcPr>
          <w:p w14:paraId="4F5F68D6" w14:textId="77777777" w:rsidR="004B004B" w:rsidRPr="00D84CBB" w:rsidRDefault="004B004B" w:rsidP="001D22B7">
            <w:pPr>
              <w:spacing w:line="276" w:lineRule="auto"/>
              <w:rPr>
                <w:rFonts w:ascii="Arial" w:hAnsi="Arial" w:cs="Arial"/>
              </w:rPr>
            </w:pPr>
            <w:r w:rsidRPr="00D84CBB">
              <w:rPr>
                <w:rFonts w:ascii="Arial" w:hAnsi="Arial" w:cs="Arial"/>
              </w:rPr>
              <w:t>Date for review:</w:t>
            </w:r>
          </w:p>
        </w:tc>
        <w:tc>
          <w:tcPr>
            <w:tcW w:w="1503" w:type="pct"/>
          </w:tcPr>
          <w:p w14:paraId="1A45B59B" w14:textId="6C9A12FD" w:rsidR="004B004B" w:rsidRPr="00D84CBB" w:rsidRDefault="00746D65" w:rsidP="001D22B7">
            <w:pPr>
              <w:spacing w:line="276" w:lineRule="auto"/>
              <w:rPr>
                <w:rFonts w:ascii="Arial" w:hAnsi="Arial" w:cs="Arial"/>
              </w:rPr>
            </w:pPr>
            <w:r>
              <w:rPr>
                <w:rFonts w:ascii="Arial" w:hAnsi="Arial" w:cs="Arial"/>
              </w:rPr>
              <w:t>13/09/2022</w:t>
            </w:r>
            <w:bookmarkStart w:id="0" w:name="_GoBack"/>
            <w:bookmarkEnd w:id="0"/>
          </w:p>
        </w:tc>
      </w:tr>
    </w:tbl>
    <w:p w14:paraId="7A35C1F9" w14:textId="5003F664" w:rsidR="00CB5AE0" w:rsidRPr="00EF2F78" w:rsidRDefault="00CB5AE0" w:rsidP="00EF2F78">
      <w:pPr>
        <w:pStyle w:val="Heading2"/>
        <w:spacing w:before="120" w:line="276" w:lineRule="auto"/>
        <w:jc w:val="both"/>
        <w:rPr>
          <w:rFonts w:ascii="Arial" w:hAnsi="Arial" w:cs="Arial"/>
          <w:b/>
          <w:color w:val="1F3864" w:themeColor="accent5" w:themeShade="80"/>
        </w:rPr>
      </w:pPr>
      <w:r w:rsidRPr="00EF2F78">
        <w:rPr>
          <w:rFonts w:ascii="Arial" w:hAnsi="Arial" w:cs="Arial"/>
          <w:b/>
          <w:color w:val="1F3864" w:themeColor="accent5" w:themeShade="80"/>
        </w:rPr>
        <w:t xml:space="preserve">Justifying the </w:t>
      </w:r>
      <w:r w:rsidR="007C48D0" w:rsidRPr="00EF2F78">
        <w:rPr>
          <w:rFonts w:ascii="Arial" w:hAnsi="Arial" w:cs="Arial"/>
          <w:b/>
          <w:color w:val="1F3864" w:themeColor="accent5" w:themeShade="80"/>
        </w:rPr>
        <w:t>hazards</w:t>
      </w:r>
      <w:r w:rsidR="00437CA9" w:rsidRPr="00EF2F78">
        <w:rPr>
          <w:rFonts w:ascii="Arial" w:hAnsi="Arial" w:cs="Arial"/>
          <w:b/>
          <w:color w:val="1F3864" w:themeColor="accent5" w:themeShade="80"/>
        </w:rPr>
        <w:t>:</w:t>
      </w:r>
    </w:p>
    <w:p w14:paraId="3829EBA6" w14:textId="536085BB" w:rsidR="6F7F627E" w:rsidRPr="00EF2F78" w:rsidRDefault="6F7F627E" w:rsidP="00EF2F78">
      <w:pPr>
        <w:spacing w:line="276" w:lineRule="auto"/>
        <w:jc w:val="both"/>
        <w:rPr>
          <w:rFonts w:ascii="Arial" w:eastAsia="Calibri" w:hAnsi="Arial" w:cs="Arial"/>
        </w:rPr>
      </w:pPr>
      <w:r w:rsidRPr="00EF2F78">
        <w:rPr>
          <w:rFonts w:ascii="Arial" w:eastAsiaTheme="majorEastAsia" w:hAnsi="Arial" w:cs="Arial"/>
        </w:rPr>
        <w:t xml:space="preserve">Piranha solution is used in order to remove organic residues from glassware. It is a mixture of 3:1 conc. sulfuric acid and 30 % hydrogen peroxide. Mixing of the components is highly exothermic and should be treated with care. Piranha solution is a strong oxidiser, which can prove extremely corrosive, reactive, or even explosive. </w:t>
      </w:r>
      <w:r w:rsidRPr="00EF2F78">
        <w:rPr>
          <w:rFonts w:ascii="Arial" w:eastAsia="Calibri" w:hAnsi="Arial" w:cs="Arial"/>
        </w:rPr>
        <w:t>College guidance is available online:</w:t>
      </w:r>
    </w:p>
    <w:p w14:paraId="2509653D" w14:textId="495F91E1" w:rsidR="6F7F627E" w:rsidRPr="00EF2F78" w:rsidRDefault="00746D65" w:rsidP="00EF2F78">
      <w:pPr>
        <w:spacing w:line="276" w:lineRule="auto"/>
        <w:jc w:val="both"/>
        <w:rPr>
          <w:rFonts w:ascii="Arial" w:eastAsia="Calibri" w:hAnsi="Arial" w:cs="Arial"/>
          <w:lang w:val="en-US"/>
        </w:rPr>
      </w:pPr>
      <w:hyperlink r:id="rId12">
        <w:r w:rsidR="6F7F627E" w:rsidRPr="00EF2F78">
          <w:rPr>
            <w:rStyle w:val="Hyperlink"/>
            <w:rFonts w:ascii="Arial" w:eastAsia="Calibri" w:hAnsi="Arial" w:cs="Arial"/>
          </w:rPr>
          <w:t>https://www.imperial.ac.uk/safety/safety-by-topic/laboratory-safety/chemical-safety/</w:t>
        </w:r>
      </w:hyperlink>
    </w:p>
    <w:tbl>
      <w:tblPr>
        <w:tblStyle w:val="TableGrid"/>
        <w:tblW w:w="5000" w:type="pct"/>
        <w:tblLook w:val="04A0" w:firstRow="1" w:lastRow="0" w:firstColumn="1" w:lastColumn="0" w:noHBand="0" w:noVBand="1"/>
      </w:tblPr>
      <w:tblGrid>
        <w:gridCol w:w="3192"/>
        <w:gridCol w:w="609"/>
        <w:gridCol w:w="5176"/>
        <w:gridCol w:w="759"/>
      </w:tblGrid>
      <w:tr w:rsidR="00D32431" w:rsidRPr="00EF2F78" w14:paraId="20B57572" w14:textId="77777777" w:rsidTr="00F61596">
        <w:trPr>
          <w:trHeight w:val="303"/>
        </w:trPr>
        <w:tc>
          <w:tcPr>
            <w:tcW w:w="5000" w:type="pct"/>
            <w:gridSpan w:val="4"/>
            <w:shd w:val="clear" w:color="auto" w:fill="1F3864" w:themeFill="accent5" w:themeFillShade="80"/>
          </w:tcPr>
          <w:p w14:paraId="1527535B" w14:textId="4E4C21D8" w:rsidR="00D32431" w:rsidRPr="00EF2F78" w:rsidRDefault="007C48D0" w:rsidP="00EF2F78">
            <w:pPr>
              <w:spacing w:line="276" w:lineRule="auto"/>
              <w:rPr>
                <w:rFonts w:ascii="Arial" w:hAnsi="Arial" w:cs="Arial"/>
              </w:rPr>
            </w:pPr>
            <w:r w:rsidRPr="00EF2F78">
              <w:rPr>
                <w:rFonts w:ascii="Arial" w:hAnsi="Arial" w:cs="Arial"/>
              </w:rPr>
              <w:t>Identify h</w:t>
            </w:r>
            <w:r w:rsidR="00D32431" w:rsidRPr="00EF2F78">
              <w:rPr>
                <w:rFonts w:ascii="Arial" w:hAnsi="Arial" w:cs="Arial"/>
              </w:rPr>
              <w:t xml:space="preserve">azards with specific risk assessments and </w:t>
            </w:r>
            <w:r w:rsidR="00754F39" w:rsidRPr="00EF2F78">
              <w:rPr>
                <w:rFonts w:ascii="Arial" w:hAnsi="Arial" w:cs="Arial"/>
              </w:rPr>
              <w:t xml:space="preserve">a College </w:t>
            </w:r>
            <w:r w:rsidR="00D32431" w:rsidRPr="00EF2F78">
              <w:rPr>
                <w:rFonts w:ascii="Arial" w:hAnsi="Arial" w:cs="Arial"/>
              </w:rPr>
              <w:t>or a department</w:t>
            </w:r>
            <w:r w:rsidR="00754F39" w:rsidRPr="00EF2F78">
              <w:rPr>
                <w:rFonts w:ascii="Arial" w:hAnsi="Arial" w:cs="Arial"/>
              </w:rPr>
              <w:t>al</w:t>
            </w:r>
            <w:r w:rsidR="00D32431" w:rsidRPr="00EF2F78">
              <w:rPr>
                <w:rFonts w:ascii="Arial" w:hAnsi="Arial" w:cs="Arial"/>
              </w:rPr>
              <w:t xml:space="preserve"> approval process </w:t>
            </w:r>
          </w:p>
        </w:tc>
      </w:tr>
      <w:tr w:rsidR="00D32431" w:rsidRPr="00EF2F78" w14:paraId="6CD1F8D4" w14:textId="77777777" w:rsidTr="00F61596">
        <w:trPr>
          <w:trHeight w:val="303"/>
        </w:trPr>
        <w:tc>
          <w:tcPr>
            <w:tcW w:w="1639" w:type="pct"/>
            <w:shd w:val="clear" w:color="auto" w:fill="auto"/>
          </w:tcPr>
          <w:p w14:paraId="6C675068" w14:textId="6955E245" w:rsidR="00D32431" w:rsidRPr="00EF2F78" w:rsidRDefault="00746D65" w:rsidP="00EF2F78">
            <w:pPr>
              <w:spacing w:line="276" w:lineRule="auto"/>
              <w:rPr>
                <w:rFonts w:ascii="Arial" w:hAnsi="Arial" w:cs="Arial"/>
              </w:rPr>
            </w:pPr>
            <w:hyperlink r:id="rId13" w:history="1">
              <w:r w:rsidR="00437CA9" w:rsidRPr="00EF2F78">
                <w:rPr>
                  <w:rStyle w:val="Hyperlink"/>
                  <w:rFonts w:ascii="Arial" w:hAnsi="Arial" w:cs="Arial"/>
                </w:rPr>
                <w:t>Ionising radiation sources</w:t>
              </w:r>
            </w:hyperlink>
          </w:p>
        </w:tc>
        <w:tc>
          <w:tcPr>
            <w:tcW w:w="313" w:type="pct"/>
          </w:tcPr>
          <w:p w14:paraId="5284963F" w14:textId="57EBB4D8" w:rsidR="00D32431" w:rsidRPr="00EF2F78" w:rsidRDefault="00746D65" w:rsidP="00EF2F78">
            <w:pPr>
              <w:spacing w:line="276" w:lineRule="auto"/>
              <w:rPr>
                <w:rFonts w:ascii="Arial" w:hAnsi="Arial" w:cs="Arial"/>
              </w:rPr>
            </w:pPr>
            <w:sdt>
              <w:sdtPr>
                <w:rPr>
                  <w:rFonts w:ascii="Arial" w:hAnsi="Arial" w:cs="Arial"/>
                </w:rPr>
                <w:id w:val="1717315561"/>
                <w14:checkbox>
                  <w14:checked w14:val="0"/>
                  <w14:checkedState w14:val="2612" w14:font="MS Gothic"/>
                  <w14:uncheckedState w14:val="2610" w14:font="MS Gothic"/>
                </w14:checkbox>
              </w:sdtPr>
              <w:sdtEndPr/>
              <w:sdtContent>
                <w:r w:rsidR="00AB0767" w:rsidRPr="00EF2F78">
                  <w:rPr>
                    <w:rFonts w:ascii="Segoe UI Symbol" w:eastAsia="MS Gothic" w:hAnsi="Segoe UI Symbol" w:cs="Segoe UI Symbol"/>
                  </w:rPr>
                  <w:t>☐</w:t>
                </w:r>
              </w:sdtContent>
            </w:sdt>
          </w:p>
        </w:tc>
        <w:tc>
          <w:tcPr>
            <w:tcW w:w="2658" w:type="pct"/>
            <w:shd w:val="clear" w:color="auto" w:fill="auto"/>
          </w:tcPr>
          <w:p w14:paraId="4384E174" w14:textId="4A581A3E" w:rsidR="00D32431" w:rsidRPr="00EF2F78" w:rsidRDefault="00746D65" w:rsidP="00EF2F78">
            <w:pPr>
              <w:spacing w:line="276" w:lineRule="auto"/>
              <w:rPr>
                <w:rFonts w:ascii="Arial" w:hAnsi="Arial" w:cs="Arial"/>
              </w:rPr>
            </w:pPr>
            <w:hyperlink r:id="rId14" w:history="1">
              <w:r w:rsidR="00437CA9" w:rsidRPr="00EF2F78">
                <w:rPr>
                  <w:rStyle w:val="Hyperlink"/>
                  <w:rFonts w:ascii="Arial" w:hAnsi="Arial" w:cs="Arial"/>
                </w:rPr>
                <w:t>Biological sources</w:t>
              </w:r>
            </w:hyperlink>
            <w:r w:rsidR="00437CA9" w:rsidRPr="00EF2F78">
              <w:rPr>
                <w:rFonts w:ascii="Arial" w:hAnsi="Arial" w:cs="Arial"/>
              </w:rPr>
              <w:t xml:space="preserve"> (microorganisms, human/animal tissues, plants)</w:t>
            </w:r>
          </w:p>
        </w:tc>
        <w:tc>
          <w:tcPr>
            <w:tcW w:w="390" w:type="pct"/>
          </w:tcPr>
          <w:p w14:paraId="5BC9EE90" w14:textId="77777777" w:rsidR="00D32431" w:rsidRPr="00EF2F78" w:rsidRDefault="00746D65" w:rsidP="00EF2F78">
            <w:pPr>
              <w:spacing w:line="276" w:lineRule="auto"/>
              <w:rPr>
                <w:rFonts w:ascii="Arial" w:hAnsi="Arial" w:cs="Arial"/>
              </w:rPr>
            </w:pPr>
            <w:sdt>
              <w:sdtPr>
                <w:rPr>
                  <w:rFonts w:ascii="Arial" w:hAnsi="Arial" w:cs="Arial"/>
                </w:rPr>
                <w:id w:val="-804232910"/>
                <w14:checkbox>
                  <w14:checked w14:val="0"/>
                  <w14:checkedState w14:val="2612" w14:font="MS Gothic"/>
                  <w14:uncheckedState w14:val="2610" w14:font="MS Gothic"/>
                </w14:checkbox>
              </w:sdtPr>
              <w:sdtEndPr/>
              <w:sdtContent>
                <w:r w:rsidR="00D32431" w:rsidRPr="00EF2F78">
                  <w:rPr>
                    <w:rFonts w:ascii="Segoe UI Symbol" w:eastAsia="MS Gothic" w:hAnsi="Segoe UI Symbol" w:cs="Segoe UI Symbol"/>
                  </w:rPr>
                  <w:t>☐</w:t>
                </w:r>
              </w:sdtContent>
            </w:sdt>
          </w:p>
        </w:tc>
      </w:tr>
      <w:tr w:rsidR="00D32431" w:rsidRPr="00EF2F78" w14:paraId="4D9393B1" w14:textId="77777777" w:rsidTr="00F61596">
        <w:trPr>
          <w:trHeight w:val="303"/>
        </w:trPr>
        <w:tc>
          <w:tcPr>
            <w:tcW w:w="1639" w:type="pct"/>
            <w:shd w:val="clear" w:color="auto" w:fill="auto"/>
          </w:tcPr>
          <w:p w14:paraId="4E43DA25" w14:textId="5554D7F5" w:rsidR="00D32431" w:rsidRPr="00EF2F78" w:rsidRDefault="00746D65" w:rsidP="00EF2F78">
            <w:pPr>
              <w:spacing w:line="276" w:lineRule="auto"/>
              <w:rPr>
                <w:rFonts w:ascii="Arial" w:hAnsi="Arial" w:cs="Arial"/>
              </w:rPr>
            </w:pPr>
            <w:hyperlink r:id="rId15" w:history="1">
              <w:r w:rsidR="00A7240E">
                <w:rPr>
                  <w:rFonts w:ascii="Arial" w:hAnsi="Arial" w:cs="Arial"/>
                  <w:color w:val="0000FF"/>
                  <w:u w:val="single"/>
                </w:rPr>
                <w:t>Class 3R, 3B or 4 Lasers</w:t>
              </w:r>
            </w:hyperlink>
            <w:r w:rsidR="00D32431" w:rsidRPr="00EF2F78">
              <w:rPr>
                <w:rFonts w:ascii="Arial" w:hAnsi="Arial" w:cs="Arial"/>
              </w:rPr>
              <w:t xml:space="preserve"> </w:t>
            </w:r>
          </w:p>
        </w:tc>
        <w:tc>
          <w:tcPr>
            <w:tcW w:w="313" w:type="pct"/>
          </w:tcPr>
          <w:p w14:paraId="1C14A478" w14:textId="68746565" w:rsidR="00D32431" w:rsidRPr="00EF2F78" w:rsidRDefault="00746D65" w:rsidP="00EF2F78">
            <w:pPr>
              <w:spacing w:line="276" w:lineRule="auto"/>
              <w:rPr>
                <w:rFonts w:ascii="Arial" w:hAnsi="Arial" w:cs="Arial"/>
              </w:rPr>
            </w:pPr>
            <w:sdt>
              <w:sdtPr>
                <w:rPr>
                  <w:rFonts w:ascii="Arial" w:hAnsi="Arial" w:cs="Arial"/>
                </w:rPr>
                <w:id w:val="2078244014"/>
                <w14:checkbox>
                  <w14:checked w14:val="0"/>
                  <w14:checkedState w14:val="2612" w14:font="MS Gothic"/>
                  <w14:uncheckedState w14:val="2610" w14:font="MS Gothic"/>
                </w14:checkbox>
              </w:sdtPr>
              <w:sdtEndPr/>
              <w:sdtContent>
                <w:r w:rsidR="00003CD4" w:rsidRPr="00EF2F78">
                  <w:rPr>
                    <w:rFonts w:ascii="Segoe UI Symbol" w:eastAsia="MS Gothic" w:hAnsi="Segoe UI Symbol" w:cs="Segoe UI Symbol"/>
                  </w:rPr>
                  <w:t>☐</w:t>
                </w:r>
              </w:sdtContent>
            </w:sdt>
          </w:p>
        </w:tc>
        <w:tc>
          <w:tcPr>
            <w:tcW w:w="2658" w:type="pct"/>
            <w:shd w:val="clear" w:color="auto" w:fill="auto"/>
          </w:tcPr>
          <w:p w14:paraId="5EF66011" w14:textId="4840FCE9" w:rsidR="00D32431" w:rsidRPr="00EF2F78" w:rsidRDefault="00746D65" w:rsidP="00EF2F78">
            <w:pPr>
              <w:spacing w:line="276" w:lineRule="auto"/>
              <w:rPr>
                <w:rFonts w:ascii="Arial" w:hAnsi="Arial" w:cs="Arial"/>
              </w:rPr>
            </w:pPr>
            <w:hyperlink r:id="rId16" w:history="1">
              <w:r w:rsidR="00437CA9" w:rsidRPr="00EF2F78">
                <w:rPr>
                  <w:rStyle w:val="Hyperlink"/>
                  <w:rFonts w:ascii="Arial" w:hAnsi="Arial" w:cs="Arial"/>
                </w:rPr>
                <w:t>Offsite work</w:t>
              </w:r>
            </w:hyperlink>
          </w:p>
        </w:tc>
        <w:tc>
          <w:tcPr>
            <w:tcW w:w="390" w:type="pct"/>
          </w:tcPr>
          <w:p w14:paraId="2CD0492A" w14:textId="77777777" w:rsidR="00D32431" w:rsidRPr="00EF2F78" w:rsidRDefault="00746D65" w:rsidP="00EF2F78">
            <w:pPr>
              <w:spacing w:line="276" w:lineRule="auto"/>
              <w:rPr>
                <w:rFonts w:ascii="Arial" w:hAnsi="Arial" w:cs="Arial"/>
              </w:rPr>
            </w:pPr>
            <w:sdt>
              <w:sdtPr>
                <w:rPr>
                  <w:rFonts w:ascii="Arial" w:hAnsi="Arial" w:cs="Arial"/>
                </w:rPr>
                <w:id w:val="404342326"/>
                <w14:checkbox>
                  <w14:checked w14:val="0"/>
                  <w14:checkedState w14:val="2612" w14:font="MS Gothic"/>
                  <w14:uncheckedState w14:val="2610" w14:font="MS Gothic"/>
                </w14:checkbox>
              </w:sdtPr>
              <w:sdtEndPr/>
              <w:sdtContent>
                <w:r w:rsidR="00D32431" w:rsidRPr="00EF2F78">
                  <w:rPr>
                    <w:rFonts w:ascii="Segoe UI Symbol" w:eastAsia="MS Gothic" w:hAnsi="Segoe UI Symbol" w:cs="Segoe UI Symbol"/>
                  </w:rPr>
                  <w:t>☐</w:t>
                </w:r>
              </w:sdtContent>
            </w:sdt>
          </w:p>
        </w:tc>
      </w:tr>
      <w:tr w:rsidR="00E64B5F" w:rsidRPr="00EF2F78" w14:paraId="0688A521" w14:textId="77777777" w:rsidTr="00E64B5F">
        <w:trPr>
          <w:trHeight w:val="303"/>
        </w:trPr>
        <w:tc>
          <w:tcPr>
            <w:tcW w:w="5000" w:type="pct"/>
            <w:gridSpan w:val="4"/>
            <w:shd w:val="clear" w:color="auto" w:fill="auto"/>
          </w:tcPr>
          <w:p w14:paraId="4916B0C7" w14:textId="5161F4FF" w:rsidR="009B0259" w:rsidRPr="00EF2F78" w:rsidRDefault="00E64B5F" w:rsidP="00EF2F78">
            <w:pPr>
              <w:spacing w:line="276" w:lineRule="auto"/>
              <w:rPr>
                <w:rFonts w:ascii="Arial" w:hAnsi="Arial" w:cs="Arial"/>
              </w:rPr>
            </w:pPr>
            <w:r w:rsidRPr="00EF2F78">
              <w:rPr>
                <w:rFonts w:ascii="Arial" w:hAnsi="Arial" w:cs="Arial"/>
              </w:rPr>
              <w:t xml:space="preserve">Confirm if </w:t>
            </w:r>
            <w:hyperlink r:id="rId17" w:history="1">
              <w:r w:rsidRPr="00EF2F78">
                <w:rPr>
                  <w:rStyle w:val="Hyperlink"/>
                  <w:rFonts w:ascii="Arial" w:hAnsi="Arial" w:cs="Arial"/>
                </w:rPr>
                <w:t>Lone working</w:t>
              </w:r>
            </w:hyperlink>
            <w:r w:rsidRPr="00EF2F78">
              <w:rPr>
                <w:rFonts w:ascii="Arial" w:hAnsi="Arial" w:cs="Arial"/>
              </w:rPr>
              <w:t xml:space="preserve"> is permitted with this SOP? </w:t>
            </w:r>
            <w:sdt>
              <w:sdtPr>
                <w:rPr>
                  <w:rFonts w:ascii="Arial" w:hAnsi="Arial" w:cs="Arial"/>
                </w:rPr>
                <w:id w:val="72096197"/>
                <w14:checkbox>
                  <w14:checked w14:val="0"/>
                  <w14:checkedState w14:val="2612" w14:font="MS Gothic"/>
                  <w14:uncheckedState w14:val="2610" w14:font="MS Gothic"/>
                </w14:checkbox>
              </w:sdtPr>
              <w:sdtEndPr/>
              <w:sdtContent>
                <w:r w:rsidR="00735EA6" w:rsidRPr="00EF2F78">
                  <w:rPr>
                    <w:rFonts w:ascii="Segoe UI Symbol" w:eastAsia="MS Gothic" w:hAnsi="Segoe UI Symbol" w:cs="Segoe UI Symbol"/>
                  </w:rPr>
                  <w:t>☐</w:t>
                </w:r>
              </w:sdtContent>
            </w:sdt>
            <w:r w:rsidRPr="00EF2F78">
              <w:rPr>
                <w:rFonts w:ascii="Arial" w:hAnsi="Arial" w:cs="Arial"/>
              </w:rPr>
              <w:t xml:space="preserve"> If it is permitted, describe the control measures for lone workers:</w:t>
            </w:r>
          </w:p>
        </w:tc>
      </w:tr>
    </w:tbl>
    <w:p w14:paraId="552BFB64" w14:textId="77777777" w:rsidR="00013CF3" w:rsidRPr="00EF2F78" w:rsidRDefault="00437CA9" w:rsidP="00EF2F78">
      <w:pPr>
        <w:pStyle w:val="Heading2"/>
        <w:spacing w:before="120" w:line="276" w:lineRule="auto"/>
        <w:jc w:val="both"/>
        <w:rPr>
          <w:rFonts w:ascii="Arial" w:hAnsi="Arial" w:cs="Arial"/>
          <w:b/>
          <w:color w:val="1F3864" w:themeColor="accent5" w:themeShade="80"/>
        </w:rPr>
      </w:pPr>
      <w:r w:rsidRPr="00EF2F78">
        <w:rPr>
          <w:rFonts w:ascii="Arial" w:hAnsi="Arial" w:cs="Arial"/>
          <w:b/>
          <w:color w:val="1F3864" w:themeColor="accent5" w:themeShade="80"/>
        </w:rPr>
        <w:t>Preparing for the SOP</w:t>
      </w:r>
      <w:r w:rsidR="00D10075" w:rsidRPr="00EF2F78">
        <w:rPr>
          <w:rFonts w:ascii="Arial" w:hAnsi="Arial" w:cs="Arial"/>
          <w:b/>
          <w:color w:val="1F3864" w:themeColor="accent5" w:themeShade="80"/>
        </w:rPr>
        <w:t>:</w:t>
      </w:r>
    </w:p>
    <w:p w14:paraId="2EA2AB74" w14:textId="7FB16366" w:rsidR="00004316" w:rsidRPr="00EF2F78" w:rsidRDefault="07E13D0B" w:rsidP="00EF2F78">
      <w:pPr>
        <w:pStyle w:val="ListParagraph"/>
        <w:numPr>
          <w:ilvl w:val="0"/>
          <w:numId w:val="32"/>
        </w:numPr>
        <w:spacing w:after="0" w:line="276" w:lineRule="auto"/>
        <w:jc w:val="both"/>
        <w:rPr>
          <w:rFonts w:ascii="Arial" w:eastAsiaTheme="majorEastAsia" w:hAnsi="Arial" w:cs="Arial"/>
          <w:b/>
          <w:bCs/>
        </w:rPr>
      </w:pPr>
      <w:r w:rsidRPr="00EF2F78">
        <w:rPr>
          <w:rFonts w:ascii="Arial" w:eastAsiaTheme="majorEastAsia" w:hAnsi="Arial" w:cs="Arial"/>
          <w:b/>
          <w:bCs/>
        </w:rPr>
        <w:t>DON’T</w:t>
      </w:r>
      <w:r w:rsidRPr="00EF2F78">
        <w:rPr>
          <w:rFonts w:ascii="Arial" w:eastAsiaTheme="majorEastAsia" w:hAnsi="Arial" w:cs="Arial"/>
        </w:rPr>
        <w:t xml:space="preserve"> start work without wearing a suitable PPE to avoid splashes.</w:t>
      </w:r>
    </w:p>
    <w:p w14:paraId="4300D2A0" w14:textId="7201C681" w:rsidR="00C60F06" w:rsidRPr="00EF2F78" w:rsidRDefault="003F3B84" w:rsidP="00EF2F78">
      <w:pPr>
        <w:pStyle w:val="ListParagraph"/>
        <w:numPr>
          <w:ilvl w:val="0"/>
          <w:numId w:val="32"/>
        </w:numPr>
        <w:spacing w:after="0" w:line="276" w:lineRule="auto"/>
        <w:jc w:val="both"/>
        <w:rPr>
          <w:rFonts w:ascii="Arial" w:eastAsiaTheme="majorEastAsia" w:hAnsi="Arial" w:cs="Arial"/>
          <w:b/>
        </w:rPr>
      </w:pPr>
      <w:r w:rsidRPr="00EF2F78">
        <w:rPr>
          <w:rFonts w:ascii="Arial" w:hAnsi="Arial" w:cs="Arial"/>
          <w:b/>
        </w:rPr>
        <w:t>DO</w:t>
      </w:r>
      <w:r w:rsidRPr="00EF2F78">
        <w:rPr>
          <w:rFonts w:ascii="Arial" w:hAnsi="Arial" w:cs="Arial"/>
        </w:rPr>
        <w:t xml:space="preserve"> decant concentrated acids in the fume</w:t>
      </w:r>
      <w:r w:rsidR="00EF2F78">
        <w:rPr>
          <w:rFonts w:ascii="Arial" w:hAnsi="Arial" w:cs="Arial"/>
        </w:rPr>
        <w:t xml:space="preserve"> </w:t>
      </w:r>
      <w:r w:rsidRPr="00EF2F78">
        <w:rPr>
          <w:rFonts w:ascii="Arial" w:hAnsi="Arial" w:cs="Arial"/>
        </w:rPr>
        <w:t>hood.</w:t>
      </w:r>
    </w:p>
    <w:p w14:paraId="55148D12" w14:textId="6F4CF3D4" w:rsidR="00C60F06" w:rsidRPr="00EF2F78" w:rsidRDefault="552C0DC5" w:rsidP="00EF2F78">
      <w:pPr>
        <w:pStyle w:val="ListParagraph"/>
        <w:numPr>
          <w:ilvl w:val="0"/>
          <w:numId w:val="32"/>
        </w:numPr>
        <w:spacing w:after="0" w:line="276" w:lineRule="auto"/>
        <w:jc w:val="both"/>
        <w:rPr>
          <w:rFonts w:ascii="Arial" w:eastAsiaTheme="majorEastAsia" w:hAnsi="Arial" w:cs="Arial"/>
          <w:b/>
          <w:bCs/>
        </w:rPr>
      </w:pPr>
      <w:r w:rsidRPr="00EF2F78">
        <w:rPr>
          <w:rFonts w:ascii="Arial" w:hAnsi="Arial" w:cs="Arial"/>
          <w:b/>
          <w:bCs/>
        </w:rPr>
        <w:t xml:space="preserve">DON’T </w:t>
      </w:r>
      <w:r w:rsidRPr="00EF2F78">
        <w:rPr>
          <w:rFonts w:ascii="Arial" w:hAnsi="Arial" w:cs="Arial"/>
        </w:rPr>
        <w:t>close container with the solution tightly.</w:t>
      </w:r>
    </w:p>
    <w:p w14:paraId="293397AC" w14:textId="35CAD2F5" w:rsidR="552C0DC5" w:rsidRPr="00EF2F78" w:rsidRDefault="07E13D0B" w:rsidP="00EF2F78">
      <w:pPr>
        <w:pStyle w:val="ListParagraph"/>
        <w:numPr>
          <w:ilvl w:val="0"/>
          <w:numId w:val="32"/>
        </w:numPr>
        <w:spacing w:after="0" w:line="276" w:lineRule="auto"/>
        <w:jc w:val="both"/>
        <w:rPr>
          <w:rFonts w:ascii="Arial" w:hAnsi="Arial" w:cs="Arial"/>
          <w:b/>
          <w:bCs/>
        </w:rPr>
      </w:pPr>
      <w:r w:rsidRPr="00EF2F78">
        <w:rPr>
          <w:rFonts w:ascii="Arial" w:hAnsi="Arial" w:cs="Arial"/>
          <w:b/>
          <w:bCs/>
        </w:rPr>
        <w:t>DON’T</w:t>
      </w:r>
      <w:r w:rsidRPr="00EF2F78">
        <w:rPr>
          <w:rFonts w:ascii="Arial" w:hAnsi="Arial" w:cs="Arial"/>
        </w:rPr>
        <w:t xml:space="preserve"> mix piranha solution with bases, organic acids or organic solvents. </w:t>
      </w:r>
    </w:p>
    <w:p w14:paraId="200BCCE1" w14:textId="49292B3D" w:rsidR="07E13D0B" w:rsidRPr="00EF2F78" w:rsidRDefault="07E13D0B" w:rsidP="00EF2F78">
      <w:pPr>
        <w:pStyle w:val="ListParagraph"/>
        <w:numPr>
          <w:ilvl w:val="0"/>
          <w:numId w:val="32"/>
        </w:numPr>
        <w:spacing w:after="0" w:line="276" w:lineRule="auto"/>
        <w:jc w:val="both"/>
        <w:rPr>
          <w:rFonts w:ascii="Arial" w:hAnsi="Arial" w:cs="Arial"/>
          <w:b/>
          <w:bCs/>
        </w:rPr>
      </w:pPr>
      <w:r w:rsidRPr="00EF2F78">
        <w:rPr>
          <w:rFonts w:ascii="Arial" w:hAnsi="Arial" w:cs="Arial"/>
          <w:b/>
          <w:bCs/>
        </w:rPr>
        <w:t xml:space="preserve">DON’T </w:t>
      </w:r>
      <w:r w:rsidRPr="00EF2F78">
        <w:rPr>
          <w:rFonts w:ascii="Arial" w:hAnsi="Arial" w:cs="Arial"/>
        </w:rPr>
        <w:t>seal</w:t>
      </w:r>
      <w:r w:rsidR="000F6BC9" w:rsidRPr="00EF2F78">
        <w:rPr>
          <w:rFonts w:ascii="Arial" w:hAnsi="Arial" w:cs="Arial"/>
        </w:rPr>
        <w:t xml:space="preserve"> (Don’t close tightly)</w:t>
      </w:r>
      <w:r w:rsidRPr="00EF2F78">
        <w:rPr>
          <w:rFonts w:ascii="Arial" w:hAnsi="Arial" w:cs="Arial"/>
        </w:rPr>
        <w:t xml:space="preserve"> a vessel containing piranha solution</w:t>
      </w:r>
      <w:r w:rsidR="00EF2F78">
        <w:rPr>
          <w:rFonts w:ascii="Arial" w:hAnsi="Arial" w:cs="Arial"/>
        </w:rPr>
        <w:t>.</w:t>
      </w:r>
    </w:p>
    <w:p w14:paraId="48D98CF8" w14:textId="3F20AF70" w:rsidR="003F3B84" w:rsidRPr="00EF2F78" w:rsidRDefault="552C0DC5" w:rsidP="00EF2F78">
      <w:pPr>
        <w:pStyle w:val="ListParagraph"/>
        <w:numPr>
          <w:ilvl w:val="0"/>
          <w:numId w:val="32"/>
        </w:numPr>
        <w:spacing w:after="0" w:line="276" w:lineRule="auto"/>
        <w:jc w:val="both"/>
        <w:rPr>
          <w:rFonts w:ascii="Arial" w:eastAsiaTheme="majorEastAsia" w:hAnsi="Arial" w:cs="Arial"/>
          <w:b/>
          <w:bCs/>
        </w:rPr>
      </w:pPr>
      <w:r w:rsidRPr="00EF2F78">
        <w:rPr>
          <w:rFonts w:ascii="Arial" w:hAnsi="Arial" w:cs="Arial"/>
          <w:b/>
          <w:bCs/>
        </w:rPr>
        <w:t>DO</w:t>
      </w:r>
      <w:r w:rsidRPr="00EF2F78">
        <w:rPr>
          <w:rFonts w:ascii="Arial" w:hAnsi="Arial" w:cs="Arial"/>
        </w:rPr>
        <w:t xml:space="preserve"> clean and dry glassware before placing it in the piranha solution (it is supposed to remove only trace residues).</w:t>
      </w:r>
    </w:p>
    <w:p w14:paraId="1FCCF6B2" w14:textId="77777777" w:rsidR="00EF2F78" w:rsidRDefault="00EF2F78" w:rsidP="00EF2F78">
      <w:pPr>
        <w:pStyle w:val="Heading2"/>
        <w:spacing w:before="0" w:line="276" w:lineRule="auto"/>
        <w:jc w:val="both"/>
        <w:rPr>
          <w:rFonts w:ascii="Arial" w:hAnsi="Arial" w:cs="Arial"/>
          <w:b/>
          <w:color w:val="1F3864" w:themeColor="accent5" w:themeShade="80"/>
        </w:rPr>
      </w:pPr>
    </w:p>
    <w:p w14:paraId="1F123D6B" w14:textId="63F742DD" w:rsidR="00262953" w:rsidRPr="00EF2F78" w:rsidRDefault="00505646" w:rsidP="00EF2F78">
      <w:pPr>
        <w:pStyle w:val="Heading2"/>
        <w:spacing w:before="0" w:line="276" w:lineRule="auto"/>
        <w:jc w:val="both"/>
        <w:rPr>
          <w:rFonts w:ascii="Arial" w:hAnsi="Arial" w:cs="Arial"/>
          <w:b/>
          <w:color w:val="1F3864" w:themeColor="accent5" w:themeShade="80"/>
        </w:rPr>
      </w:pPr>
      <w:r w:rsidRPr="00EF2F78">
        <w:rPr>
          <w:rFonts w:ascii="Arial" w:hAnsi="Arial" w:cs="Arial"/>
          <w:b/>
          <w:color w:val="1F3864" w:themeColor="accent5" w:themeShade="80"/>
        </w:rPr>
        <w:t>Procedure</w:t>
      </w:r>
      <w:r w:rsidR="00D32431" w:rsidRPr="00EF2F78">
        <w:rPr>
          <w:rFonts w:ascii="Arial" w:hAnsi="Arial" w:cs="Arial"/>
          <w:b/>
          <w:color w:val="1F3864" w:themeColor="accent5" w:themeShade="80"/>
        </w:rPr>
        <w:t>:</w:t>
      </w:r>
    </w:p>
    <w:p w14:paraId="645D5E0B" w14:textId="60948C4F" w:rsidR="00735EA6" w:rsidRPr="00EF2F78" w:rsidRDefault="00735EA6" w:rsidP="00EF2F78">
      <w:pPr>
        <w:pStyle w:val="Heading1"/>
        <w:keepLines w:val="0"/>
        <w:spacing w:before="0" w:line="276" w:lineRule="auto"/>
        <w:jc w:val="both"/>
        <w:rPr>
          <w:rFonts w:ascii="Arial" w:eastAsiaTheme="minorHAnsi" w:hAnsi="Arial" w:cs="Arial"/>
          <w:b/>
          <w:color w:val="auto"/>
          <w:sz w:val="22"/>
          <w:szCs w:val="22"/>
        </w:rPr>
      </w:pPr>
      <w:r w:rsidRPr="00EF2F78">
        <w:rPr>
          <w:rFonts w:ascii="Arial" w:eastAsiaTheme="minorHAnsi" w:hAnsi="Arial" w:cs="Arial"/>
          <w:b/>
          <w:color w:val="auto"/>
          <w:sz w:val="22"/>
          <w:szCs w:val="22"/>
        </w:rPr>
        <w:t xml:space="preserve">Before the </w:t>
      </w:r>
      <w:r w:rsidR="00152438" w:rsidRPr="00EF2F78">
        <w:rPr>
          <w:rFonts w:ascii="Arial" w:eastAsiaTheme="minorHAnsi" w:hAnsi="Arial" w:cs="Arial"/>
          <w:b/>
          <w:color w:val="auto"/>
          <w:sz w:val="22"/>
          <w:szCs w:val="22"/>
        </w:rPr>
        <w:t>procedure</w:t>
      </w:r>
      <w:r w:rsidRPr="00EF2F78">
        <w:rPr>
          <w:rFonts w:ascii="Arial" w:eastAsiaTheme="minorHAnsi" w:hAnsi="Arial" w:cs="Arial"/>
          <w:b/>
          <w:color w:val="auto"/>
          <w:sz w:val="22"/>
          <w:szCs w:val="22"/>
        </w:rPr>
        <w:t>:</w:t>
      </w:r>
    </w:p>
    <w:p w14:paraId="5AC79BF9" w14:textId="59088F43" w:rsidR="00846DD8" w:rsidRPr="00EF2F78" w:rsidRDefault="00846DD8" w:rsidP="00EF2F78">
      <w:pPr>
        <w:pStyle w:val="Default"/>
        <w:numPr>
          <w:ilvl w:val="0"/>
          <w:numId w:val="29"/>
        </w:numPr>
        <w:spacing w:line="276" w:lineRule="auto"/>
        <w:ind w:left="284" w:hanging="284"/>
        <w:jc w:val="both"/>
        <w:rPr>
          <w:rFonts w:ascii="Arial" w:eastAsiaTheme="majorEastAsia" w:hAnsi="Arial" w:cs="Arial"/>
          <w:color w:val="auto"/>
          <w:sz w:val="22"/>
          <w:szCs w:val="22"/>
        </w:rPr>
      </w:pPr>
      <w:r w:rsidRPr="00EF2F78">
        <w:rPr>
          <w:rFonts w:ascii="Arial" w:eastAsiaTheme="majorEastAsia" w:hAnsi="Arial" w:cs="Arial"/>
          <w:color w:val="auto"/>
          <w:sz w:val="22"/>
          <w:szCs w:val="22"/>
        </w:rPr>
        <w:t xml:space="preserve">Wear appropriate PPE before starting any work with </w:t>
      </w:r>
      <w:r w:rsidR="00C81AEB" w:rsidRPr="00EF2F78">
        <w:rPr>
          <w:rFonts w:ascii="Arial" w:eastAsiaTheme="majorEastAsia" w:hAnsi="Arial" w:cs="Arial"/>
          <w:color w:val="auto"/>
          <w:sz w:val="22"/>
          <w:szCs w:val="22"/>
        </w:rPr>
        <w:t>concent</w:t>
      </w:r>
      <w:r w:rsidR="00C60F06" w:rsidRPr="00EF2F78">
        <w:rPr>
          <w:rFonts w:ascii="Arial" w:eastAsiaTheme="majorEastAsia" w:hAnsi="Arial" w:cs="Arial"/>
          <w:color w:val="auto"/>
          <w:sz w:val="22"/>
          <w:szCs w:val="22"/>
        </w:rPr>
        <w:t>rated acids and acid solutions.</w:t>
      </w:r>
    </w:p>
    <w:p w14:paraId="760F5709" w14:textId="6BE61297" w:rsidR="0031363D" w:rsidRPr="00EF2F78" w:rsidRDefault="00C81AEB" w:rsidP="00EF2F78">
      <w:pPr>
        <w:pStyle w:val="Default"/>
        <w:numPr>
          <w:ilvl w:val="0"/>
          <w:numId w:val="29"/>
        </w:numPr>
        <w:spacing w:line="276" w:lineRule="auto"/>
        <w:ind w:left="284" w:hanging="284"/>
        <w:jc w:val="both"/>
        <w:rPr>
          <w:rFonts w:ascii="Arial" w:eastAsiaTheme="majorEastAsia" w:hAnsi="Arial" w:cs="Arial"/>
          <w:color w:val="auto"/>
          <w:sz w:val="22"/>
          <w:szCs w:val="22"/>
        </w:rPr>
      </w:pPr>
      <w:r w:rsidRPr="00EF2F78">
        <w:rPr>
          <w:rFonts w:ascii="Arial" w:eastAsiaTheme="majorEastAsia" w:hAnsi="Arial" w:cs="Arial"/>
          <w:color w:val="auto"/>
          <w:sz w:val="22"/>
          <w:szCs w:val="22"/>
        </w:rPr>
        <w:t>Work in a fume</w:t>
      </w:r>
      <w:r w:rsidR="00EF2F78">
        <w:rPr>
          <w:rFonts w:ascii="Arial" w:eastAsiaTheme="majorEastAsia" w:hAnsi="Arial" w:cs="Arial"/>
          <w:color w:val="auto"/>
          <w:sz w:val="22"/>
          <w:szCs w:val="22"/>
        </w:rPr>
        <w:t xml:space="preserve"> </w:t>
      </w:r>
      <w:r w:rsidRPr="00EF2F78">
        <w:rPr>
          <w:rFonts w:ascii="Arial" w:eastAsiaTheme="majorEastAsia" w:hAnsi="Arial" w:cs="Arial"/>
          <w:color w:val="auto"/>
          <w:sz w:val="22"/>
          <w:szCs w:val="22"/>
        </w:rPr>
        <w:t>hood</w:t>
      </w:r>
      <w:r w:rsidR="009E0E38" w:rsidRPr="00EF2F78">
        <w:rPr>
          <w:rFonts w:ascii="Arial" w:eastAsiaTheme="majorEastAsia" w:hAnsi="Arial" w:cs="Arial"/>
          <w:color w:val="auto"/>
          <w:sz w:val="22"/>
          <w:szCs w:val="22"/>
        </w:rPr>
        <w:t xml:space="preserve"> where possible</w:t>
      </w:r>
      <w:r w:rsidRPr="00EF2F78">
        <w:rPr>
          <w:rFonts w:ascii="Arial" w:eastAsiaTheme="majorEastAsia" w:hAnsi="Arial" w:cs="Arial"/>
          <w:color w:val="auto"/>
          <w:sz w:val="22"/>
          <w:szCs w:val="22"/>
        </w:rPr>
        <w:t xml:space="preserve">. Refer to </w:t>
      </w:r>
      <w:r w:rsidRPr="00EF2F78">
        <w:rPr>
          <w:rFonts w:ascii="Arial" w:eastAsiaTheme="majorEastAsia" w:hAnsi="Arial" w:cs="Arial"/>
          <w:color w:val="auto"/>
          <w:sz w:val="22"/>
          <w:szCs w:val="22"/>
          <w:highlight w:val="yellow"/>
        </w:rPr>
        <w:t>SOP for Fume</w:t>
      </w:r>
      <w:r w:rsidR="00EF2F78">
        <w:rPr>
          <w:rFonts w:ascii="Arial" w:eastAsiaTheme="majorEastAsia" w:hAnsi="Arial" w:cs="Arial"/>
          <w:color w:val="auto"/>
          <w:sz w:val="22"/>
          <w:szCs w:val="22"/>
          <w:highlight w:val="yellow"/>
        </w:rPr>
        <w:t xml:space="preserve"> </w:t>
      </w:r>
      <w:r w:rsidRPr="00EF2F78">
        <w:rPr>
          <w:rFonts w:ascii="Arial" w:eastAsiaTheme="majorEastAsia" w:hAnsi="Arial" w:cs="Arial"/>
          <w:color w:val="auto"/>
          <w:sz w:val="22"/>
          <w:szCs w:val="22"/>
          <w:highlight w:val="yellow"/>
        </w:rPr>
        <w:t>hood</w:t>
      </w:r>
      <w:r w:rsidR="00EF2F78">
        <w:rPr>
          <w:rFonts w:ascii="Arial" w:eastAsiaTheme="majorEastAsia" w:hAnsi="Arial" w:cs="Arial"/>
          <w:color w:val="auto"/>
          <w:sz w:val="22"/>
          <w:szCs w:val="22"/>
          <w:highlight w:val="yellow"/>
        </w:rPr>
        <w:t>s</w:t>
      </w:r>
      <w:r w:rsidR="00C60F06" w:rsidRPr="00EF2F78">
        <w:rPr>
          <w:rFonts w:ascii="Arial" w:eastAsiaTheme="majorEastAsia" w:hAnsi="Arial" w:cs="Arial"/>
          <w:color w:val="auto"/>
          <w:sz w:val="22"/>
          <w:szCs w:val="22"/>
          <w:highlight w:val="yellow"/>
        </w:rPr>
        <w:t xml:space="preserve"> and Acids</w:t>
      </w:r>
      <w:r w:rsidRPr="00EF2F78">
        <w:rPr>
          <w:rFonts w:ascii="Arial" w:eastAsiaTheme="majorEastAsia" w:hAnsi="Arial" w:cs="Arial"/>
          <w:color w:val="auto"/>
          <w:sz w:val="22"/>
          <w:szCs w:val="22"/>
          <w:highlight w:val="yellow"/>
        </w:rPr>
        <w:t>.</w:t>
      </w:r>
    </w:p>
    <w:p w14:paraId="691CD6F3" w14:textId="42AD2FB4" w:rsidR="00846DD8" w:rsidRPr="00EF2F78" w:rsidRDefault="00C81AEB" w:rsidP="00EF2F78">
      <w:pPr>
        <w:pStyle w:val="Default"/>
        <w:numPr>
          <w:ilvl w:val="0"/>
          <w:numId w:val="29"/>
        </w:numPr>
        <w:spacing w:line="276" w:lineRule="auto"/>
        <w:ind w:left="284" w:hanging="284"/>
        <w:jc w:val="both"/>
        <w:rPr>
          <w:rFonts w:ascii="Arial" w:eastAsiaTheme="majorEastAsia" w:hAnsi="Arial" w:cs="Arial"/>
          <w:color w:val="auto"/>
          <w:sz w:val="22"/>
          <w:szCs w:val="22"/>
        </w:rPr>
      </w:pPr>
      <w:r w:rsidRPr="00EF2F78">
        <w:rPr>
          <w:rFonts w:ascii="Arial" w:eastAsiaTheme="majorEastAsia" w:hAnsi="Arial" w:cs="Arial"/>
          <w:color w:val="auto"/>
          <w:sz w:val="22"/>
          <w:szCs w:val="22"/>
        </w:rPr>
        <w:t xml:space="preserve">Read and familiarize yourself with the Safety Data Sheets (SDS) for each of the hazardous materials that you will be using. </w:t>
      </w:r>
    </w:p>
    <w:p w14:paraId="772087CC" w14:textId="175A50CD" w:rsidR="00735EA6" w:rsidRPr="00EF2F78" w:rsidRDefault="00152438" w:rsidP="00EF2F78">
      <w:pPr>
        <w:pStyle w:val="Heading1"/>
        <w:keepLines w:val="0"/>
        <w:spacing w:before="120" w:line="276" w:lineRule="auto"/>
        <w:jc w:val="both"/>
        <w:rPr>
          <w:rFonts w:ascii="Arial" w:eastAsiaTheme="minorHAnsi" w:hAnsi="Arial" w:cs="Arial"/>
          <w:b/>
          <w:color w:val="auto"/>
          <w:sz w:val="22"/>
          <w:szCs w:val="24"/>
        </w:rPr>
      </w:pPr>
      <w:r w:rsidRPr="00EF2F78">
        <w:rPr>
          <w:rFonts w:ascii="Arial" w:eastAsiaTheme="minorHAnsi" w:hAnsi="Arial" w:cs="Arial"/>
          <w:b/>
          <w:color w:val="auto"/>
          <w:sz w:val="22"/>
          <w:szCs w:val="24"/>
        </w:rPr>
        <w:t>Procedure:</w:t>
      </w:r>
    </w:p>
    <w:p w14:paraId="090BD693" w14:textId="730DC696" w:rsidR="00C60F06" w:rsidRPr="00EF2F78" w:rsidRDefault="552C0DC5" w:rsidP="00EF2F78">
      <w:pPr>
        <w:pStyle w:val="Heading4"/>
        <w:spacing w:line="276" w:lineRule="auto"/>
        <w:rPr>
          <w:rFonts w:ascii="Arial" w:hAnsi="Arial" w:cs="Arial"/>
        </w:rPr>
      </w:pPr>
      <w:r w:rsidRPr="00EF2F78">
        <w:rPr>
          <w:rFonts w:ascii="Arial" w:hAnsi="Arial" w:cs="Arial"/>
        </w:rPr>
        <w:t>Piranha solution preparation:</w:t>
      </w:r>
    </w:p>
    <w:p w14:paraId="72E44359" w14:textId="07D2EAAB" w:rsidR="00EC1C5A" w:rsidRPr="00EF2F78" w:rsidRDefault="552C0DC5" w:rsidP="00EF2F78">
      <w:pPr>
        <w:pStyle w:val="ListParagraph"/>
        <w:numPr>
          <w:ilvl w:val="0"/>
          <w:numId w:val="36"/>
        </w:numPr>
        <w:spacing w:after="0" w:line="276" w:lineRule="auto"/>
        <w:jc w:val="both"/>
        <w:rPr>
          <w:rFonts w:ascii="Arial" w:hAnsi="Arial" w:cs="Arial"/>
        </w:rPr>
      </w:pPr>
      <w:r w:rsidRPr="00EF2F78">
        <w:rPr>
          <w:rFonts w:ascii="Arial" w:hAnsi="Arial" w:cs="Arial"/>
        </w:rPr>
        <w:t>Prepare a glass, Teflon or Pyrex container with concentrated sulfuric acid. Pour acid in the container in the fume</w:t>
      </w:r>
      <w:r w:rsidR="00EF2F78">
        <w:rPr>
          <w:rFonts w:ascii="Arial" w:hAnsi="Arial" w:cs="Arial"/>
        </w:rPr>
        <w:t xml:space="preserve"> </w:t>
      </w:r>
      <w:r w:rsidRPr="00EF2F78">
        <w:rPr>
          <w:rFonts w:ascii="Arial" w:hAnsi="Arial" w:cs="Arial"/>
        </w:rPr>
        <w:t>hood.</w:t>
      </w:r>
    </w:p>
    <w:p w14:paraId="4D6849C9" w14:textId="30B254FB" w:rsidR="00EC1C5A" w:rsidRPr="00EF2F78" w:rsidRDefault="000F6BC9" w:rsidP="00EF2F78">
      <w:pPr>
        <w:pStyle w:val="ListParagraph"/>
        <w:numPr>
          <w:ilvl w:val="0"/>
          <w:numId w:val="36"/>
        </w:numPr>
        <w:spacing w:after="0" w:line="276" w:lineRule="auto"/>
        <w:jc w:val="both"/>
        <w:rPr>
          <w:rFonts w:ascii="Arial" w:hAnsi="Arial" w:cs="Arial"/>
        </w:rPr>
      </w:pPr>
      <w:r w:rsidRPr="00EF2F78">
        <w:rPr>
          <w:rFonts w:ascii="Arial" w:hAnsi="Arial" w:cs="Arial"/>
        </w:rPr>
        <w:t>Slowly add</w:t>
      </w:r>
      <w:r w:rsidR="07E13D0B" w:rsidRPr="00EF2F78">
        <w:rPr>
          <w:rFonts w:ascii="Arial" w:hAnsi="Arial" w:cs="Arial"/>
        </w:rPr>
        <w:t xml:space="preserve"> hydrogen peroxide (one volume part) to sulfuric acid (three volume parts) under gentle stirring (never the other way around). Mixing the components is a highly exothermic process, usually exceeding 100 </w:t>
      </w:r>
      <w:r w:rsidR="07E13D0B" w:rsidRPr="00EF2F78">
        <w:rPr>
          <w:rFonts w:ascii="Arial" w:hAnsi="Arial" w:cs="Arial"/>
          <w:vertAlign w:val="superscript"/>
        </w:rPr>
        <w:t>o</w:t>
      </w:r>
      <w:r w:rsidR="07E13D0B" w:rsidRPr="00EF2F78">
        <w:rPr>
          <w:rFonts w:ascii="Arial" w:hAnsi="Arial" w:cs="Arial"/>
        </w:rPr>
        <w:t xml:space="preserve">C, handle with care to avoid splashes and skin burns. </w:t>
      </w:r>
    </w:p>
    <w:p w14:paraId="1D0342C8" w14:textId="77777777" w:rsidR="00EF2F78" w:rsidRDefault="552C0DC5" w:rsidP="00EF2F78">
      <w:pPr>
        <w:pStyle w:val="ListParagraph"/>
        <w:numPr>
          <w:ilvl w:val="0"/>
          <w:numId w:val="36"/>
        </w:numPr>
        <w:spacing w:after="0" w:line="276" w:lineRule="auto"/>
        <w:jc w:val="both"/>
        <w:rPr>
          <w:rFonts w:ascii="Arial" w:hAnsi="Arial" w:cs="Arial"/>
        </w:rPr>
      </w:pPr>
      <w:r w:rsidRPr="00EF2F78">
        <w:rPr>
          <w:rFonts w:ascii="Arial" w:hAnsi="Arial" w:cs="Arial"/>
        </w:rPr>
        <w:t xml:space="preserve">Ensure that hydrogen peroxide concentrations are around 30%. Over 50% concentration of hydrogen peroxide can result in explosion. </w:t>
      </w:r>
    </w:p>
    <w:p w14:paraId="7E49297D" w14:textId="77777777" w:rsidR="00EF2F78" w:rsidRDefault="07E13D0B" w:rsidP="00EF2F78">
      <w:pPr>
        <w:pStyle w:val="ListParagraph"/>
        <w:numPr>
          <w:ilvl w:val="0"/>
          <w:numId w:val="36"/>
        </w:numPr>
        <w:spacing w:after="0" w:line="276" w:lineRule="auto"/>
        <w:jc w:val="both"/>
        <w:rPr>
          <w:rFonts w:ascii="Arial" w:hAnsi="Arial" w:cs="Arial"/>
        </w:rPr>
      </w:pPr>
      <w:r w:rsidRPr="00EF2F78">
        <w:rPr>
          <w:rFonts w:ascii="Arial" w:hAnsi="Arial" w:cs="Arial"/>
        </w:rPr>
        <w:t>Always make fresh piranha solution, just before the cleaning process starts. After use, allow piranha to react overnight in a</w:t>
      </w:r>
      <w:r w:rsidR="00EF2F78">
        <w:rPr>
          <w:rFonts w:ascii="Arial" w:hAnsi="Arial" w:cs="Arial"/>
        </w:rPr>
        <w:t xml:space="preserve"> labelled, </w:t>
      </w:r>
      <w:r w:rsidRPr="00EF2F78">
        <w:rPr>
          <w:rFonts w:ascii="Arial" w:hAnsi="Arial" w:cs="Arial"/>
        </w:rPr>
        <w:t xml:space="preserve">open container </w:t>
      </w:r>
      <w:r w:rsidR="00EF2F78">
        <w:rPr>
          <w:rFonts w:ascii="Arial" w:hAnsi="Arial" w:cs="Arial"/>
        </w:rPr>
        <w:t>in a</w:t>
      </w:r>
      <w:r w:rsidRPr="00EF2F78">
        <w:rPr>
          <w:rFonts w:ascii="Arial" w:hAnsi="Arial" w:cs="Arial"/>
        </w:rPr>
        <w:t xml:space="preserve"> fume</w:t>
      </w:r>
      <w:r w:rsidR="00EF2F78">
        <w:rPr>
          <w:rFonts w:ascii="Arial" w:hAnsi="Arial" w:cs="Arial"/>
        </w:rPr>
        <w:t xml:space="preserve"> </w:t>
      </w:r>
      <w:r w:rsidR="000F6BC9" w:rsidRPr="00EF2F78">
        <w:rPr>
          <w:rFonts w:ascii="Arial" w:hAnsi="Arial" w:cs="Arial"/>
        </w:rPr>
        <w:t>hood</w:t>
      </w:r>
      <w:r w:rsidRPr="00EF2F78">
        <w:rPr>
          <w:rFonts w:ascii="Arial" w:hAnsi="Arial" w:cs="Arial"/>
        </w:rPr>
        <w:t>, before final disposal.</w:t>
      </w:r>
    </w:p>
    <w:p w14:paraId="0C583EA6" w14:textId="77777777" w:rsidR="00EF2F78" w:rsidRDefault="07E13D0B" w:rsidP="00EF2F78">
      <w:pPr>
        <w:pStyle w:val="ListParagraph"/>
        <w:numPr>
          <w:ilvl w:val="0"/>
          <w:numId w:val="36"/>
        </w:numPr>
        <w:spacing w:after="0" w:line="276" w:lineRule="auto"/>
        <w:jc w:val="both"/>
        <w:rPr>
          <w:rFonts w:ascii="Arial" w:hAnsi="Arial" w:cs="Arial"/>
        </w:rPr>
      </w:pPr>
      <w:r w:rsidRPr="00EF2F78">
        <w:rPr>
          <w:rFonts w:ascii="Arial" w:hAnsi="Arial" w:cs="Arial"/>
        </w:rPr>
        <w:lastRenderedPageBreak/>
        <w:t>Remember to rinse gloves thoroughly after use.</w:t>
      </w:r>
    </w:p>
    <w:p w14:paraId="4185D606" w14:textId="297BC599" w:rsidR="07E13D0B" w:rsidRPr="00EF2F78" w:rsidRDefault="07E13D0B" w:rsidP="00EF2F78">
      <w:pPr>
        <w:pStyle w:val="ListParagraph"/>
        <w:numPr>
          <w:ilvl w:val="0"/>
          <w:numId w:val="36"/>
        </w:numPr>
        <w:spacing w:after="0" w:line="276" w:lineRule="auto"/>
        <w:jc w:val="both"/>
        <w:rPr>
          <w:rFonts w:ascii="Arial" w:hAnsi="Arial" w:cs="Arial"/>
        </w:rPr>
      </w:pPr>
      <w:r w:rsidRPr="00EF2F78">
        <w:rPr>
          <w:rFonts w:ascii="Arial" w:hAnsi="Arial" w:cs="Arial"/>
        </w:rPr>
        <w:t>Avoid and be aware of splashes.</w:t>
      </w:r>
    </w:p>
    <w:p w14:paraId="4163EC09" w14:textId="71A3D74B" w:rsidR="00EC1C5A" w:rsidRPr="00EF2F78" w:rsidRDefault="07E13D0B" w:rsidP="00EF2F78">
      <w:pPr>
        <w:pStyle w:val="Heading4"/>
        <w:spacing w:before="120" w:line="276" w:lineRule="auto"/>
        <w:rPr>
          <w:rFonts w:ascii="Arial" w:hAnsi="Arial" w:cs="Arial"/>
        </w:rPr>
      </w:pPr>
      <w:r w:rsidRPr="00EF2F78">
        <w:rPr>
          <w:rFonts w:ascii="Arial" w:hAnsi="Arial" w:cs="Arial"/>
        </w:rPr>
        <w:t>Cleaning glassware</w:t>
      </w:r>
    </w:p>
    <w:p w14:paraId="4DE1787C" w14:textId="77777777" w:rsidR="006F5358" w:rsidRDefault="552C0DC5" w:rsidP="00EF2F78">
      <w:pPr>
        <w:pStyle w:val="ListParagraph"/>
        <w:numPr>
          <w:ilvl w:val="0"/>
          <w:numId w:val="37"/>
        </w:numPr>
        <w:spacing w:after="0" w:line="276" w:lineRule="auto"/>
        <w:jc w:val="both"/>
        <w:rPr>
          <w:rFonts w:ascii="Arial" w:hAnsi="Arial" w:cs="Arial"/>
        </w:rPr>
      </w:pPr>
      <w:r w:rsidRPr="00EF2F78">
        <w:rPr>
          <w:rFonts w:ascii="Arial" w:hAnsi="Arial" w:cs="Arial"/>
        </w:rPr>
        <w:t xml:space="preserve">Pre-clean glassware of organic materials and metals/ salts. Organic material can react violently and result in explosion. Piranha solution is not appropriate for cleaning metal traces. </w:t>
      </w:r>
    </w:p>
    <w:p w14:paraId="59462EDC" w14:textId="77777777" w:rsidR="006F5358" w:rsidRDefault="5FF67281" w:rsidP="00EF2F78">
      <w:pPr>
        <w:pStyle w:val="ListParagraph"/>
        <w:numPr>
          <w:ilvl w:val="0"/>
          <w:numId w:val="37"/>
        </w:numPr>
        <w:spacing w:after="0" w:line="276" w:lineRule="auto"/>
        <w:jc w:val="both"/>
        <w:rPr>
          <w:rFonts w:ascii="Arial" w:hAnsi="Arial" w:cs="Arial"/>
        </w:rPr>
      </w:pPr>
      <w:r w:rsidRPr="006F5358">
        <w:rPr>
          <w:rFonts w:ascii="Arial" w:hAnsi="Arial" w:cs="Arial"/>
        </w:rPr>
        <w:t xml:space="preserve">Always dry the glassware before cleaning it with piranha. </w:t>
      </w:r>
    </w:p>
    <w:p w14:paraId="63E59609" w14:textId="77777777" w:rsidR="006F5358" w:rsidRDefault="005454C5" w:rsidP="00EF2F78">
      <w:pPr>
        <w:pStyle w:val="ListParagraph"/>
        <w:numPr>
          <w:ilvl w:val="0"/>
          <w:numId w:val="37"/>
        </w:numPr>
        <w:spacing w:after="0" w:line="276" w:lineRule="auto"/>
        <w:jc w:val="both"/>
        <w:rPr>
          <w:rFonts w:ascii="Arial" w:hAnsi="Arial" w:cs="Arial"/>
        </w:rPr>
      </w:pPr>
      <w:r w:rsidRPr="006F5358">
        <w:rPr>
          <w:rFonts w:ascii="Arial" w:hAnsi="Arial" w:cs="Arial"/>
        </w:rPr>
        <w:t xml:space="preserve">Wear PPE as stated below. </w:t>
      </w:r>
    </w:p>
    <w:p w14:paraId="45F10285" w14:textId="77777777" w:rsidR="006F5358" w:rsidRDefault="005454C5" w:rsidP="00EF2F78">
      <w:pPr>
        <w:pStyle w:val="ListParagraph"/>
        <w:numPr>
          <w:ilvl w:val="0"/>
          <w:numId w:val="37"/>
        </w:numPr>
        <w:spacing w:after="0" w:line="276" w:lineRule="auto"/>
        <w:jc w:val="both"/>
        <w:rPr>
          <w:rFonts w:ascii="Arial" w:hAnsi="Arial" w:cs="Arial"/>
        </w:rPr>
      </w:pPr>
      <w:r w:rsidRPr="006F5358">
        <w:rPr>
          <w:rFonts w:ascii="Arial" w:hAnsi="Arial" w:cs="Arial"/>
        </w:rPr>
        <w:t>Turn on water in sinks, if the piranha cleaned glassware is being rinsed in the sink. Avoid water getting in the piranha solution!</w:t>
      </w:r>
    </w:p>
    <w:p w14:paraId="3AA300C3" w14:textId="77777777" w:rsidR="006F5358" w:rsidRDefault="07E13D0B" w:rsidP="00EF2F78">
      <w:pPr>
        <w:pStyle w:val="ListParagraph"/>
        <w:numPr>
          <w:ilvl w:val="0"/>
          <w:numId w:val="37"/>
        </w:numPr>
        <w:spacing w:after="0" w:line="276" w:lineRule="auto"/>
        <w:jc w:val="both"/>
        <w:rPr>
          <w:rFonts w:ascii="Arial" w:hAnsi="Arial" w:cs="Arial"/>
        </w:rPr>
      </w:pPr>
      <w:r w:rsidRPr="006F5358">
        <w:rPr>
          <w:rFonts w:ascii="Arial" w:hAnsi="Arial" w:cs="Arial"/>
        </w:rPr>
        <w:t>The glassware is cleaned with piranha solution by either being filled with it (e.g. in the case of round bottom flasks), or by immersing the glassware in an appropriately sized beaker with piranha (e.g. in the case of taps).</w:t>
      </w:r>
      <w:r w:rsidR="000F6BC9" w:rsidRPr="006F5358">
        <w:rPr>
          <w:rFonts w:ascii="Arial" w:hAnsi="Arial" w:cs="Arial"/>
        </w:rPr>
        <w:t xml:space="preserve"> If latter, to retrieve the small pieces from the beaker carefully pour out the piranha solution and rinse the beaker with copious amount of water.</w:t>
      </w:r>
    </w:p>
    <w:p w14:paraId="3BBFC1C3" w14:textId="77777777" w:rsidR="006F5358" w:rsidRDefault="07E13D0B" w:rsidP="00EF2F78">
      <w:pPr>
        <w:pStyle w:val="ListParagraph"/>
        <w:numPr>
          <w:ilvl w:val="0"/>
          <w:numId w:val="37"/>
        </w:numPr>
        <w:spacing w:after="0" w:line="276" w:lineRule="auto"/>
        <w:jc w:val="both"/>
        <w:rPr>
          <w:rFonts w:ascii="Arial" w:hAnsi="Arial" w:cs="Arial"/>
        </w:rPr>
      </w:pPr>
      <w:r w:rsidRPr="006F5358">
        <w:rPr>
          <w:rFonts w:ascii="Arial" w:hAnsi="Arial" w:cs="Arial"/>
        </w:rPr>
        <w:t xml:space="preserve">Gather the used piranha solution in a container for final disposal. </w:t>
      </w:r>
    </w:p>
    <w:p w14:paraId="3065A71B" w14:textId="77777777" w:rsidR="006F5358" w:rsidRDefault="0DF05C54" w:rsidP="00EF2F78">
      <w:pPr>
        <w:pStyle w:val="ListParagraph"/>
        <w:numPr>
          <w:ilvl w:val="0"/>
          <w:numId w:val="37"/>
        </w:numPr>
        <w:spacing w:after="0" w:line="276" w:lineRule="auto"/>
        <w:jc w:val="both"/>
        <w:rPr>
          <w:rFonts w:ascii="Arial" w:hAnsi="Arial" w:cs="Arial"/>
        </w:rPr>
      </w:pPr>
      <w:r w:rsidRPr="006F5358">
        <w:rPr>
          <w:rFonts w:ascii="Arial" w:hAnsi="Arial" w:cs="Arial"/>
        </w:rPr>
        <w:t xml:space="preserve">Rinse the glassware with distilled water, ensuring no Piranha solution remains. Take care that all parts of tubes and especially frits are well rinsed. Suck water through frits into </w:t>
      </w:r>
      <w:r w:rsidR="000F6BC9" w:rsidRPr="006F5358">
        <w:rPr>
          <w:rFonts w:ascii="Arial" w:hAnsi="Arial" w:cs="Arial"/>
        </w:rPr>
        <w:t>Buchner</w:t>
      </w:r>
      <w:r w:rsidRPr="006F5358">
        <w:rPr>
          <w:rFonts w:ascii="Arial" w:hAnsi="Arial" w:cs="Arial"/>
        </w:rPr>
        <w:t xml:space="preserve"> flask.</w:t>
      </w:r>
    </w:p>
    <w:p w14:paraId="1BF7024C" w14:textId="77777777" w:rsidR="006F5358" w:rsidRDefault="00EC1C5A" w:rsidP="00EF2F78">
      <w:pPr>
        <w:pStyle w:val="ListParagraph"/>
        <w:numPr>
          <w:ilvl w:val="0"/>
          <w:numId w:val="37"/>
        </w:numPr>
        <w:spacing w:after="0" w:line="276" w:lineRule="auto"/>
        <w:jc w:val="both"/>
        <w:rPr>
          <w:rFonts w:ascii="Arial" w:hAnsi="Arial" w:cs="Arial"/>
        </w:rPr>
      </w:pPr>
      <w:r w:rsidRPr="006F5358">
        <w:rPr>
          <w:rFonts w:ascii="Arial" w:hAnsi="Arial" w:cs="Arial"/>
        </w:rPr>
        <w:t xml:space="preserve">Thoroughly </w:t>
      </w:r>
      <w:r w:rsidR="003869B9" w:rsidRPr="006F5358">
        <w:rPr>
          <w:rFonts w:ascii="Arial" w:hAnsi="Arial" w:cs="Arial"/>
        </w:rPr>
        <w:t>rinse table and sink.</w:t>
      </w:r>
      <w:r w:rsidR="000A5DE8" w:rsidRPr="006F5358">
        <w:rPr>
          <w:rFonts w:ascii="Arial" w:hAnsi="Arial" w:cs="Arial"/>
        </w:rPr>
        <w:t xml:space="preserve"> Test pH of the sink and bench top surface with the pH indicator strips (should be pH 6-7).</w:t>
      </w:r>
    </w:p>
    <w:p w14:paraId="2E2F724A" w14:textId="77777777" w:rsidR="006F5358" w:rsidRDefault="07E13D0B" w:rsidP="00EF2F78">
      <w:pPr>
        <w:pStyle w:val="ListParagraph"/>
        <w:numPr>
          <w:ilvl w:val="0"/>
          <w:numId w:val="37"/>
        </w:numPr>
        <w:spacing w:after="0" w:line="276" w:lineRule="auto"/>
        <w:jc w:val="both"/>
        <w:rPr>
          <w:rFonts w:ascii="Arial" w:hAnsi="Arial" w:cs="Arial"/>
        </w:rPr>
      </w:pPr>
      <w:r w:rsidRPr="006F5358">
        <w:rPr>
          <w:rFonts w:ascii="Arial" w:hAnsi="Arial" w:cs="Arial"/>
        </w:rPr>
        <w:t>Remove the gloves and let them dry.</w:t>
      </w:r>
    </w:p>
    <w:p w14:paraId="413DDEF8" w14:textId="77777777" w:rsidR="006F5358" w:rsidRDefault="07E13D0B" w:rsidP="00EF2F78">
      <w:pPr>
        <w:pStyle w:val="ListParagraph"/>
        <w:numPr>
          <w:ilvl w:val="0"/>
          <w:numId w:val="37"/>
        </w:numPr>
        <w:spacing w:after="0" w:line="276" w:lineRule="auto"/>
        <w:jc w:val="both"/>
        <w:rPr>
          <w:rFonts w:ascii="Arial" w:hAnsi="Arial" w:cs="Arial"/>
        </w:rPr>
      </w:pPr>
      <w:r w:rsidRPr="006F5358">
        <w:rPr>
          <w:rFonts w:ascii="Arial" w:hAnsi="Arial" w:cs="Arial"/>
        </w:rPr>
        <w:t>Check workspace for splashes and cover them with sodium bicarbonate before washing the surface with water. Check for neutral pH after washing the surface.</w:t>
      </w:r>
    </w:p>
    <w:p w14:paraId="6DB86393" w14:textId="7D9FB2B2" w:rsidR="003869B9" w:rsidRPr="006F5358" w:rsidRDefault="07E13D0B" w:rsidP="00EF2F78">
      <w:pPr>
        <w:pStyle w:val="ListParagraph"/>
        <w:numPr>
          <w:ilvl w:val="0"/>
          <w:numId w:val="37"/>
        </w:numPr>
        <w:spacing w:after="0" w:line="276" w:lineRule="auto"/>
        <w:jc w:val="both"/>
        <w:rPr>
          <w:rFonts w:ascii="Arial" w:hAnsi="Arial" w:cs="Arial"/>
        </w:rPr>
      </w:pPr>
      <w:r w:rsidRPr="006F5358">
        <w:rPr>
          <w:rFonts w:ascii="Arial" w:hAnsi="Arial" w:cs="Arial"/>
        </w:rPr>
        <w:t>Turn off water</w:t>
      </w:r>
      <w:r w:rsidR="006F5358">
        <w:rPr>
          <w:rFonts w:ascii="Arial" w:hAnsi="Arial" w:cs="Arial"/>
        </w:rPr>
        <w:t>.</w:t>
      </w:r>
    </w:p>
    <w:p w14:paraId="3325D1CF" w14:textId="77777777" w:rsidR="006F5358" w:rsidRDefault="006F5358" w:rsidP="006F5358">
      <w:pPr>
        <w:pStyle w:val="Heading2"/>
        <w:spacing w:before="0" w:line="276" w:lineRule="auto"/>
        <w:jc w:val="both"/>
        <w:rPr>
          <w:rFonts w:ascii="Arial" w:hAnsi="Arial" w:cs="Arial"/>
          <w:b/>
          <w:bCs/>
          <w:color w:val="1F3864"/>
        </w:rPr>
      </w:pPr>
    </w:p>
    <w:p w14:paraId="1C6DA3B9" w14:textId="7297585D" w:rsidR="00CB5AE0" w:rsidRPr="00EF2F78" w:rsidRDefault="552C0DC5" w:rsidP="006F5358">
      <w:pPr>
        <w:pStyle w:val="Heading2"/>
        <w:spacing w:before="0" w:line="276" w:lineRule="auto"/>
        <w:jc w:val="both"/>
        <w:rPr>
          <w:rFonts w:ascii="Arial" w:hAnsi="Arial" w:cs="Arial"/>
          <w:b/>
          <w:bCs/>
          <w:color w:val="1F3864"/>
        </w:rPr>
      </w:pPr>
      <w:r w:rsidRPr="00EF2F78">
        <w:rPr>
          <w:rFonts w:ascii="Arial" w:hAnsi="Arial" w:cs="Arial"/>
          <w:b/>
          <w:bCs/>
          <w:color w:val="1F3864"/>
        </w:rPr>
        <w:t>Disposal:</w:t>
      </w:r>
    </w:p>
    <w:p w14:paraId="784BEF37" w14:textId="72FD6222" w:rsidR="00004316" w:rsidRPr="00EF2F78" w:rsidRDefault="07E13D0B" w:rsidP="006F5358">
      <w:pPr>
        <w:spacing w:after="0" w:line="276" w:lineRule="auto"/>
        <w:jc w:val="both"/>
        <w:rPr>
          <w:rFonts w:ascii="Arial" w:eastAsia="Calibri" w:hAnsi="Arial" w:cs="Arial"/>
        </w:rPr>
      </w:pPr>
      <w:r w:rsidRPr="00EF2F78">
        <w:rPr>
          <w:rFonts w:ascii="Arial" w:eastAsia="Calibri" w:hAnsi="Arial" w:cs="Arial"/>
        </w:rPr>
        <w:t xml:space="preserve">Piranha solutions </w:t>
      </w:r>
      <w:r w:rsidR="006F5358">
        <w:rPr>
          <w:rFonts w:ascii="Arial" w:eastAsia="Calibri" w:hAnsi="Arial" w:cs="Arial"/>
        </w:rPr>
        <w:t>have</w:t>
      </w:r>
      <w:r w:rsidRPr="00EF2F78">
        <w:rPr>
          <w:rFonts w:ascii="Arial" w:eastAsia="Calibri" w:hAnsi="Arial" w:cs="Arial"/>
        </w:rPr>
        <w:t xml:space="preserve"> the potential of generating gas, therefore over pressuring the container when the solution is still hot. Allow solution to cool down to room temperature in an open and clearly labelled container overnight before transferring into a clean and dry waste container for disposal. The waste container must be clearly labelled with the solution name and composition</w:t>
      </w:r>
      <w:r w:rsidR="006F5358">
        <w:rPr>
          <w:rFonts w:ascii="Arial" w:eastAsia="Calibri" w:hAnsi="Arial" w:cs="Arial"/>
        </w:rPr>
        <w:t>,</w:t>
      </w:r>
      <w:r w:rsidRPr="00EF2F78">
        <w:rPr>
          <w:rFonts w:ascii="Arial" w:eastAsia="Calibri" w:hAnsi="Arial" w:cs="Arial"/>
        </w:rPr>
        <w:t xml:space="preserve"> and must include warning signs not to add any other type of waste. Be sure to use a vented cap on the waste container. </w:t>
      </w:r>
      <w:r w:rsidR="006F5358" w:rsidRPr="006F5358">
        <w:rPr>
          <w:rFonts w:ascii="Arial" w:eastAsia="Calibri" w:hAnsi="Arial" w:cs="Arial"/>
          <w:b/>
        </w:rPr>
        <w:t>Always keep the waste container in secondary containment inside</w:t>
      </w:r>
      <w:r w:rsidRPr="006F5358">
        <w:rPr>
          <w:rFonts w:ascii="Arial" w:eastAsia="Calibri" w:hAnsi="Arial" w:cs="Arial"/>
          <w:b/>
        </w:rPr>
        <w:t xml:space="preserve"> a fume</w:t>
      </w:r>
      <w:r w:rsidR="006F5358" w:rsidRPr="006F5358">
        <w:rPr>
          <w:rFonts w:ascii="Arial" w:eastAsia="Calibri" w:hAnsi="Arial" w:cs="Arial"/>
          <w:b/>
        </w:rPr>
        <w:t xml:space="preserve"> </w:t>
      </w:r>
      <w:r w:rsidRPr="006F5358">
        <w:rPr>
          <w:rFonts w:ascii="Arial" w:eastAsia="Calibri" w:hAnsi="Arial" w:cs="Arial"/>
          <w:b/>
        </w:rPr>
        <w:t>hood prior to collection for disposal.</w:t>
      </w:r>
    </w:p>
    <w:p w14:paraId="7C6C7078" w14:textId="77777777" w:rsidR="006F5358" w:rsidRDefault="006F5358" w:rsidP="006F5358">
      <w:pPr>
        <w:pStyle w:val="Heading2"/>
        <w:spacing w:before="0" w:line="276" w:lineRule="auto"/>
        <w:jc w:val="both"/>
        <w:rPr>
          <w:rFonts w:ascii="Arial" w:hAnsi="Arial" w:cs="Arial"/>
          <w:b/>
          <w:bCs/>
          <w:color w:val="1F3864"/>
        </w:rPr>
      </w:pPr>
    </w:p>
    <w:p w14:paraId="13F32C61" w14:textId="65F4D3C1" w:rsidR="0064081A" w:rsidRPr="00EF2F78" w:rsidRDefault="0DF05C54" w:rsidP="006F5358">
      <w:pPr>
        <w:pStyle w:val="Heading2"/>
        <w:spacing w:before="0" w:line="276" w:lineRule="auto"/>
        <w:jc w:val="both"/>
        <w:rPr>
          <w:rFonts w:ascii="Arial" w:hAnsi="Arial" w:cs="Arial"/>
          <w:color w:val="1F3864"/>
        </w:rPr>
      </w:pPr>
      <w:r w:rsidRPr="00EF2F78">
        <w:rPr>
          <w:rFonts w:ascii="Arial" w:hAnsi="Arial" w:cs="Arial"/>
          <w:b/>
          <w:bCs/>
          <w:color w:val="1F3864"/>
        </w:rPr>
        <w:t>Personal Protective Equipment (PPE):</w:t>
      </w:r>
    </w:p>
    <w:p w14:paraId="77357652" w14:textId="15240ADB" w:rsidR="00004316" w:rsidRPr="00EF2F78" w:rsidRDefault="07E13D0B" w:rsidP="006F5358">
      <w:pPr>
        <w:pStyle w:val="NoSpacing"/>
        <w:numPr>
          <w:ilvl w:val="0"/>
          <w:numId w:val="38"/>
        </w:numPr>
        <w:spacing w:line="276" w:lineRule="auto"/>
        <w:rPr>
          <w:rFonts w:ascii="Arial" w:hAnsi="Arial" w:cs="Arial"/>
        </w:rPr>
      </w:pPr>
      <w:r w:rsidRPr="00EF2F78">
        <w:rPr>
          <w:rFonts w:ascii="Arial" w:hAnsi="Arial" w:cs="Arial"/>
        </w:rPr>
        <w:t>Mandatory: Lab</w:t>
      </w:r>
      <w:r w:rsidR="006F5358">
        <w:rPr>
          <w:rFonts w:ascii="Arial" w:hAnsi="Arial" w:cs="Arial"/>
        </w:rPr>
        <w:t xml:space="preserve"> </w:t>
      </w:r>
      <w:r w:rsidRPr="00EF2F78">
        <w:rPr>
          <w:rFonts w:ascii="Arial" w:hAnsi="Arial" w:cs="Arial"/>
        </w:rPr>
        <w:t xml:space="preserve">coat, </w:t>
      </w:r>
      <w:r w:rsidR="005454C5" w:rsidRPr="00EF2F78">
        <w:rPr>
          <w:rFonts w:ascii="Arial" w:hAnsi="Arial" w:cs="Arial"/>
        </w:rPr>
        <w:t>Neoprene gloves,</w:t>
      </w:r>
      <w:r w:rsidRPr="00EF2F78">
        <w:rPr>
          <w:rFonts w:ascii="Arial" w:hAnsi="Arial" w:cs="Arial"/>
        </w:rPr>
        <w:t xml:space="preserve"> safety glasses</w:t>
      </w:r>
      <w:r w:rsidR="006F5358">
        <w:rPr>
          <w:rFonts w:ascii="Arial" w:hAnsi="Arial" w:cs="Arial"/>
        </w:rPr>
        <w:t>.</w:t>
      </w:r>
    </w:p>
    <w:p w14:paraId="6C28345E" w14:textId="2DA756FF" w:rsidR="00004316" w:rsidRPr="00EF2F78" w:rsidRDefault="0DF05C54" w:rsidP="006F5358">
      <w:pPr>
        <w:pStyle w:val="NoSpacing"/>
        <w:numPr>
          <w:ilvl w:val="0"/>
          <w:numId w:val="38"/>
        </w:numPr>
        <w:spacing w:line="276" w:lineRule="auto"/>
        <w:rPr>
          <w:rFonts w:ascii="Arial" w:hAnsi="Arial" w:cs="Arial"/>
        </w:rPr>
      </w:pPr>
      <w:r w:rsidRPr="00EF2F78">
        <w:rPr>
          <w:rFonts w:ascii="Arial" w:hAnsi="Arial" w:cs="Arial"/>
        </w:rPr>
        <w:t>Optional: Chemical resistant apron, chemical resistant sleeves, facemask.</w:t>
      </w:r>
    </w:p>
    <w:p w14:paraId="5C00C688" w14:textId="77777777" w:rsidR="006F5358" w:rsidRDefault="006F5358" w:rsidP="006F5358">
      <w:pPr>
        <w:pStyle w:val="Heading2"/>
        <w:spacing w:before="0" w:line="276" w:lineRule="auto"/>
        <w:rPr>
          <w:rFonts w:ascii="Arial" w:hAnsi="Arial" w:cs="Arial"/>
          <w:b/>
          <w:color w:val="1F3864" w:themeColor="accent5" w:themeShade="80"/>
        </w:rPr>
      </w:pPr>
    </w:p>
    <w:p w14:paraId="3EB151DA" w14:textId="4CF13165" w:rsidR="00CB5AE0" w:rsidRPr="00EF2F78" w:rsidRDefault="00CB5AE0" w:rsidP="006F5358">
      <w:pPr>
        <w:pStyle w:val="Heading2"/>
        <w:spacing w:before="0" w:line="276" w:lineRule="auto"/>
        <w:rPr>
          <w:rFonts w:ascii="Arial" w:hAnsi="Arial" w:cs="Arial"/>
          <w:b/>
          <w:color w:val="1F3864" w:themeColor="accent5" w:themeShade="80"/>
        </w:rPr>
      </w:pPr>
      <w:r w:rsidRPr="00EF2F78">
        <w:rPr>
          <w:rFonts w:ascii="Arial" w:hAnsi="Arial" w:cs="Arial"/>
          <w:b/>
          <w:color w:val="1F3864" w:themeColor="accent5" w:themeShade="80"/>
        </w:rPr>
        <w:t>Risk Analysis of SOP</w:t>
      </w:r>
      <w:r w:rsidR="007E1772" w:rsidRPr="00EF2F78">
        <w:rPr>
          <w:rFonts w:ascii="Arial" w:hAnsi="Arial" w:cs="Arial"/>
          <w:b/>
          <w:color w:val="1F3864" w:themeColor="accent5" w:themeShade="80"/>
        </w:rPr>
        <w:t xml:space="preserve"> and emergency procedures</w:t>
      </w:r>
      <w:r w:rsidR="004A41A5" w:rsidRPr="00EF2F78">
        <w:rPr>
          <w:rFonts w:ascii="Arial" w:hAnsi="Arial" w:cs="Arial"/>
          <w:b/>
          <w:color w:val="1F3864" w:themeColor="accent5" w:themeShade="80"/>
        </w:rPr>
        <w:t>:</w:t>
      </w:r>
    </w:p>
    <w:p w14:paraId="5FF62007" w14:textId="77777777" w:rsidR="00A7240E" w:rsidRDefault="00A7240E" w:rsidP="00EF2F78">
      <w:pPr>
        <w:pStyle w:val="Heading3"/>
        <w:spacing w:line="276" w:lineRule="auto"/>
        <w:rPr>
          <w:rFonts w:ascii="Arial" w:hAnsi="Arial" w:cs="Arial"/>
          <w:color w:val="2E74B5"/>
        </w:rPr>
      </w:pPr>
      <w:r>
        <w:rPr>
          <w:rFonts w:ascii="Arial" w:hAnsi="Arial" w:cs="Arial"/>
          <w:color w:val="2E74B5"/>
        </w:rPr>
        <w:t xml:space="preserve">(In addition to </w:t>
      </w:r>
      <w:hyperlink r:id="rId18" w:history="1">
        <w:r>
          <w:rPr>
            <w:rFonts w:ascii="Arial" w:hAnsi="Arial" w:cs="Arial"/>
            <w:color w:val="0000FF"/>
            <w:u w:val="single"/>
          </w:rPr>
          <w:t>Safe Lab Practice</w:t>
        </w:r>
      </w:hyperlink>
      <w:r>
        <w:rPr>
          <w:rFonts w:ascii="Arial" w:hAnsi="Arial" w:cs="Arial"/>
          <w:color w:val="2E74B5"/>
        </w:rPr>
        <w:t>)</w:t>
      </w:r>
    </w:p>
    <w:p w14:paraId="3F7F1E85" w14:textId="00378AA8" w:rsidR="00E943F6" w:rsidRPr="00EF2F78" w:rsidRDefault="00E943F6" w:rsidP="00EF2F78">
      <w:pPr>
        <w:pStyle w:val="Heading3"/>
        <w:spacing w:line="276" w:lineRule="auto"/>
        <w:rPr>
          <w:rFonts w:ascii="Arial" w:hAnsi="Arial" w:cs="Arial"/>
          <w:b/>
          <w:color w:val="FF0000"/>
        </w:rPr>
      </w:pPr>
      <w:r w:rsidRPr="00EF2F78">
        <w:rPr>
          <w:rFonts w:ascii="Arial" w:hAnsi="Arial" w:cs="Arial"/>
          <w:b/>
          <w:color w:val="FF0000"/>
        </w:rPr>
        <w:t>Always remember to include fire associated risks and control measures where appropriate</w:t>
      </w:r>
    </w:p>
    <w:tbl>
      <w:tblPr>
        <w:tblStyle w:val="TableGrid"/>
        <w:tblW w:w="5000" w:type="pct"/>
        <w:tblLook w:val="04A0" w:firstRow="1" w:lastRow="0" w:firstColumn="1" w:lastColumn="0" w:noHBand="0" w:noVBand="1"/>
      </w:tblPr>
      <w:tblGrid>
        <w:gridCol w:w="1659"/>
        <w:gridCol w:w="1762"/>
        <w:gridCol w:w="4473"/>
        <w:gridCol w:w="1842"/>
      </w:tblGrid>
      <w:tr w:rsidR="00234767" w:rsidRPr="00EF2F78" w14:paraId="000F92EA" w14:textId="77777777" w:rsidTr="552C0DC5">
        <w:tc>
          <w:tcPr>
            <w:tcW w:w="852" w:type="pct"/>
            <w:shd w:val="clear" w:color="auto" w:fill="1F3864"/>
          </w:tcPr>
          <w:p w14:paraId="4F15C106" w14:textId="77777777" w:rsidR="00234767" w:rsidRPr="00EF2F78" w:rsidRDefault="00234767" w:rsidP="00EF2F78">
            <w:pPr>
              <w:spacing w:line="276" w:lineRule="auto"/>
              <w:jc w:val="center"/>
              <w:rPr>
                <w:rFonts w:ascii="Arial" w:hAnsi="Arial" w:cs="Arial"/>
              </w:rPr>
            </w:pPr>
            <w:r w:rsidRPr="00EF2F78">
              <w:rPr>
                <w:rFonts w:ascii="Arial" w:hAnsi="Arial" w:cs="Arial"/>
              </w:rPr>
              <w:t>Hazard</w:t>
            </w:r>
          </w:p>
        </w:tc>
        <w:tc>
          <w:tcPr>
            <w:tcW w:w="905" w:type="pct"/>
            <w:shd w:val="clear" w:color="auto" w:fill="1F3864"/>
          </w:tcPr>
          <w:p w14:paraId="109AEE1B" w14:textId="77777777" w:rsidR="00234767" w:rsidRPr="00EF2F78" w:rsidRDefault="00234767" w:rsidP="00EF2F78">
            <w:pPr>
              <w:spacing w:line="276" w:lineRule="auto"/>
              <w:jc w:val="center"/>
              <w:rPr>
                <w:rFonts w:ascii="Arial" w:hAnsi="Arial" w:cs="Arial"/>
              </w:rPr>
            </w:pPr>
            <w:r w:rsidRPr="00EF2F78">
              <w:rPr>
                <w:rFonts w:ascii="Arial" w:hAnsi="Arial" w:cs="Arial"/>
              </w:rPr>
              <w:t>Raw risks</w:t>
            </w:r>
          </w:p>
        </w:tc>
        <w:tc>
          <w:tcPr>
            <w:tcW w:w="2297" w:type="pct"/>
            <w:shd w:val="clear" w:color="auto" w:fill="1F3864"/>
          </w:tcPr>
          <w:p w14:paraId="22AD3D01" w14:textId="77777777" w:rsidR="00234767" w:rsidRPr="00EF2F78" w:rsidRDefault="00234767" w:rsidP="00EF2F78">
            <w:pPr>
              <w:spacing w:line="276" w:lineRule="auto"/>
              <w:jc w:val="center"/>
              <w:rPr>
                <w:rFonts w:ascii="Arial" w:hAnsi="Arial" w:cs="Arial"/>
              </w:rPr>
            </w:pPr>
            <w:r w:rsidRPr="00EF2F78">
              <w:rPr>
                <w:rFonts w:ascii="Arial" w:hAnsi="Arial" w:cs="Arial"/>
              </w:rPr>
              <w:t>Current control measures</w:t>
            </w:r>
          </w:p>
        </w:tc>
        <w:tc>
          <w:tcPr>
            <w:tcW w:w="946" w:type="pct"/>
            <w:shd w:val="clear" w:color="auto" w:fill="1F3864"/>
          </w:tcPr>
          <w:p w14:paraId="6B0A15DE" w14:textId="77777777" w:rsidR="00234767" w:rsidRPr="00EF2F78" w:rsidRDefault="00234767" w:rsidP="00EF2F78">
            <w:pPr>
              <w:spacing w:line="276" w:lineRule="auto"/>
              <w:jc w:val="center"/>
              <w:rPr>
                <w:rFonts w:ascii="Arial" w:hAnsi="Arial" w:cs="Arial"/>
              </w:rPr>
            </w:pPr>
            <w:r w:rsidRPr="00EF2F78">
              <w:rPr>
                <w:rFonts w:ascii="Arial" w:hAnsi="Arial" w:cs="Arial"/>
              </w:rPr>
              <w:t>Residual risk</w:t>
            </w:r>
          </w:p>
          <w:p w14:paraId="7CF5E2ED" w14:textId="77777777" w:rsidR="00234767" w:rsidRPr="00EF2F78" w:rsidRDefault="00234767" w:rsidP="00EF2F78">
            <w:pPr>
              <w:spacing w:line="276" w:lineRule="auto"/>
              <w:jc w:val="center"/>
              <w:rPr>
                <w:rFonts w:ascii="Arial" w:hAnsi="Arial" w:cs="Arial"/>
              </w:rPr>
            </w:pPr>
            <w:r w:rsidRPr="00EF2F78">
              <w:rPr>
                <w:rFonts w:ascii="Arial" w:hAnsi="Arial" w:cs="Arial"/>
              </w:rPr>
              <w:t>(Low/Med/High)</w:t>
            </w:r>
          </w:p>
        </w:tc>
      </w:tr>
      <w:tr w:rsidR="003E35E8" w:rsidRPr="00EF2F78" w14:paraId="673DADA0" w14:textId="77777777" w:rsidTr="552C0DC5">
        <w:tc>
          <w:tcPr>
            <w:tcW w:w="852" w:type="pct"/>
          </w:tcPr>
          <w:p w14:paraId="7BB86504" w14:textId="770C790C" w:rsidR="003E35E8" w:rsidRPr="00EF2F78" w:rsidRDefault="552C0DC5" w:rsidP="00EF2F78">
            <w:pPr>
              <w:spacing w:line="276" w:lineRule="auto"/>
              <w:jc w:val="both"/>
              <w:rPr>
                <w:rFonts w:ascii="Arial" w:hAnsi="Arial" w:cs="Arial"/>
              </w:rPr>
            </w:pPr>
            <w:r w:rsidRPr="00EF2F78">
              <w:rPr>
                <w:rFonts w:ascii="Arial" w:hAnsi="Arial" w:cs="Arial"/>
              </w:rPr>
              <w:t>Sulfuric acid</w:t>
            </w:r>
          </w:p>
        </w:tc>
        <w:tc>
          <w:tcPr>
            <w:tcW w:w="905" w:type="pct"/>
          </w:tcPr>
          <w:p w14:paraId="6C083A05" w14:textId="44B38FFF" w:rsidR="003E35E8" w:rsidRPr="00EF2F78" w:rsidRDefault="552C0DC5" w:rsidP="00EF2F78">
            <w:pPr>
              <w:spacing w:line="276" w:lineRule="auto"/>
              <w:rPr>
                <w:rFonts w:ascii="Arial" w:hAnsi="Arial" w:cs="Arial"/>
              </w:rPr>
            </w:pPr>
            <w:r w:rsidRPr="00EF2F78">
              <w:rPr>
                <w:rFonts w:ascii="Arial" w:hAnsi="Arial" w:cs="Arial"/>
              </w:rPr>
              <w:t xml:space="preserve">Spillage: Eye and skin burns, </w:t>
            </w:r>
            <w:r w:rsidRPr="00EF2F78">
              <w:rPr>
                <w:rFonts w:ascii="Arial" w:hAnsi="Arial" w:cs="Arial"/>
              </w:rPr>
              <w:lastRenderedPageBreak/>
              <w:t>property damage</w:t>
            </w:r>
          </w:p>
        </w:tc>
        <w:tc>
          <w:tcPr>
            <w:tcW w:w="2297" w:type="pct"/>
          </w:tcPr>
          <w:p w14:paraId="18FF033F" w14:textId="77777777" w:rsidR="006F5358" w:rsidRDefault="008D6962" w:rsidP="006F5358">
            <w:pPr>
              <w:spacing w:line="276" w:lineRule="auto"/>
              <w:rPr>
                <w:rFonts w:ascii="Arial" w:hAnsi="Arial" w:cs="Arial"/>
              </w:rPr>
            </w:pPr>
            <w:r w:rsidRPr="00EF2F78">
              <w:rPr>
                <w:rFonts w:ascii="Arial" w:hAnsi="Arial" w:cs="Arial"/>
              </w:rPr>
              <w:lastRenderedPageBreak/>
              <w:t xml:space="preserve">Use concentrated acids in </w:t>
            </w:r>
            <w:r w:rsidR="006F5358">
              <w:rPr>
                <w:rFonts w:ascii="Arial" w:hAnsi="Arial" w:cs="Arial"/>
              </w:rPr>
              <w:t xml:space="preserve">a </w:t>
            </w:r>
            <w:r w:rsidRPr="00EF2F78">
              <w:rPr>
                <w:rFonts w:ascii="Arial" w:hAnsi="Arial" w:cs="Arial"/>
              </w:rPr>
              <w:t xml:space="preserve">fume hood. </w:t>
            </w:r>
          </w:p>
          <w:p w14:paraId="01BDBE52" w14:textId="0EA98925" w:rsidR="003E35E8" w:rsidRPr="00EF2F78" w:rsidRDefault="008D6962" w:rsidP="006F5358">
            <w:pPr>
              <w:spacing w:line="276" w:lineRule="auto"/>
              <w:rPr>
                <w:rFonts w:ascii="Arial" w:hAnsi="Arial" w:cs="Arial"/>
              </w:rPr>
            </w:pPr>
            <w:r w:rsidRPr="00EF2F78">
              <w:rPr>
                <w:rFonts w:ascii="Arial" w:hAnsi="Arial" w:cs="Arial"/>
              </w:rPr>
              <w:lastRenderedPageBreak/>
              <w:t>A safety shower and eyewash must be available, accessible and regularly tested when working with corrosive liquids.</w:t>
            </w:r>
          </w:p>
          <w:p w14:paraId="673AF327" w14:textId="77777777" w:rsidR="008D6962" w:rsidRPr="00EF2F78" w:rsidRDefault="008D6962" w:rsidP="006F5358">
            <w:pPr>
              <w:spacing w:before="120" w:line="276" w:lineRule="auto"/>
              <w:rPr>
                <w:rFonts w:ascii="Arial" w:hAnsi="Arial" w:cs="Arial"/>
              </w:rPr>
            </w:pPr>
            <w:r w:rsidRPr="00EF2F78">
              <w:rPr>
                <w:rFonts w:ascii="Arial" w:hAnsi="Arial" w:cs="Arial"/>
              </w:rPr>
              <w:t>Always wear PPE when handling acids.</w:t>
            </w:r>
          </w:p>
          <w:p w14:paraId="0443C787" w14:textId="0F990158" w:rsidR="008D6962" w:rsidRPr="00EF2F78" w:rsidRDefault="008D6962" w:rsidP="006F5358">
            <w:pPr>
              <w:spacing w:before="240" w:line="276" w:lineRule="auto"/>
              <w:rPr>
                <w:rFonts w:ascii="Arial" w:hAnsi="Arial" w:cs="Arial"/>
              </w:rPr>
            </w:pPr>
            <w:r w:rsidRPr="00EF2F78">
              <w:rPr>
                <w:rFonts w:ascii="Arial" w:hAnsi="Arial" w:cs="Arial"/>
              </w:rPr>
              <w:t>Label container with acids and acid solutions, do not leave them unattended. Return the stock bottles to the storage cabinets immediately after use.</w:t>
            </w:r>
          </w:p>
        </w:tc>
        <w:tc>
          <w:tcPr>
            <w:tcW w:w="946" w:type="pct"/>
          </w:tcPr>
          <w:p w14:paraId="21C03F00" w14:textId="58FB3349" w:rsidR="003E35E8" w:rsidRPr="00EF2F78" w:rsidRDefault="008D6962" w:rsidP="00EF2F78">
            <w:pPr>
              <w:spacing w:line="276" w:lineRule="auto"/>
              <w:rPr>
                <w:rFonts w:ascii="Arial" w:hAnsi="Arial" w:cs="Arial"/>
              </w:rPr>
            </w:pPr>
            <w:r w:rsidRPr="00EF2F78">
              <w:rPr>
                <w:rFonts w:ascii="Arial" w:hAnsi="Arial" w:cs="Arial"/>
              </w:rPr>
              <w:lastRenderedPageBreak/>
              <w:t>Med</w:t>
            </w:r>
          </w:p>
        </w:tc>
      </w:tr>
      <w:tr w:rsidR="003E35E8" w:rsidRPr="00EF2F78" w14:paraId="782B4D8A" w14:textId="77777777" w:rsidTr="552C0DC5">
        <w:tc>
          <w:tcPr>
            <w:tcW w:w="852" w:type="pct"/>
          </w:tcPr>
          <w:p w14:paraId="5A407E44" w14:textId="5B8F152E" w:rsidR="003E35E8" w:rsidRPr="00EF2F78" w:rsidRDefault="003E35E8" w:rsidP="00EF2F78">
            <w:pPr>
              <w:spacing w:line="276" w:lineRule="auto"/>
              <w:rPr>
                <w:rFonts w:ascii="Arial" w:hAnsi="Arial" w:cs="Arial"/>
              </w:rPr>
            </w:pPr>
            <w:r w:rsidRPr="00EF2F78">
              <w:rPr>
                <w:rFonts w:ascii="Arial" w:hAnsi="Arial" w:cs="Arial"/>
              </w:rPr>
              <w:t>Glassware and glass parts</w:t>
            </w:r>
          </w:p>
        </w:tc>
        <w:tc>
          <w:tcPr>
            <w:tcW w:w="905" w:type="pct"/>
          </w:tcPr>
          <w:p w14:paraId="7738E4FF" w14:textId="30CEDBCF" w:rsidR="003E35E8" w:rsidRPr="00EF2F78" w:rsidRDefault="003E35E8" w:rsidP="00EF2F78">
            <w:pPr>
              <w:spacing w:line="276" w:lineRule="auto"/>
              <w:rPr>
                <w:rFonts w:ascii="Arial" w:hAnsi="Arial" w:cs="Arial"/>
              </w:rPr>
            </w:pPr>
            <w:r w:rsidRPr="00EF2F78">
              <w:rPr>
                <w:rFonts w:ascii="Arial" w:hAnsi="Arial" w:cs="Arial"/>
              </w:rPr>
              <w:t xml:space="preserve">Cuts and splinters from broken glass </w:t>
            </w:r>
          </w:p>
        </w:tc>
        <w:tc>
          <w:tcPr>
            <w:tcW w:w="2297" w:type="pct"/>
          </w:tcPr>
          <w:p w14:paraId="5CB5F2DC" w14:textId="62527C3B" w:rsidR="003E35E8" w:rsidRPr="00EF2F78" w:rsidRDefault="003E35E8" w:rsidP="006F5358">
            <w:pPr>
              <w:spacing w:line="276" w:lineRule="auto"/>
              <w:rPr>
                <w:rFonts w:ascii="Arial" w:hAnsi="Arial" w:cs="Arial"/>
              </w:rPr>
            </w:pPr>
            <w:r w:rsidRPr="00EF2F78">
              <w:rPr>
                <w:rFonts w:ascii="Arial" w:hAnsi="Arial" w:cs="Arial"/>
              </w:rPr>
              <w:t xml:space="preserve">Visually inspect glassware for cracks and other defects before and after use. If glassware </w:t>
            </w:r>
            <w:r w:rsidR="006F5358">
              <w:rPr>
                <w:rFonts w:ascii="Arial" w:hAnsi="Arial" w:cs="Arial"/>
              </w:rPr>
              <w:t xml:space="preserve">is </w:t>
            </w:r>
            <w:r w:rsidRPr="00EF2F78">
              <w:rPr>
                <w:rFonts w:ascii="Arial" w:hAnsi="Arial" w:cs="Arial"/>
              </w:rPr>
              <w:t>damaged</w:t>
            </w:r>
            <w:r w:rsidR="006F5358">
              <w:rPr>
                <w:rFonts w:ascii="Arial" w:hAnsi="Arial" w:cs="Arial"/>
              </w:rPr>
              <w:t>,</w:t>
            </w:r>
            <w:r w:rsidRPr="00EF2F78">
              <w:rPr>
                <w:rFonts w:ascii="Arial" w:hAnsi="Arial" w:cs="Arial"/>
              </w:rPr>
              <w:t xml:space="preserve"> arrange for repair or dispose of.</w:t>
            </w:r>
          </w:p>
        </w:tc>
        <w:tc>
          <w:tcPr>
            <w:tcW w:w="946" w:type="pct"/>
          </w:tcPr>
          <w:p w14:paraId="4B32D53C" w14:textId="6D0BBD79" w:rsidR="003E35E8" w:rsidRPr="00EF2F78" w:rsidRDefault="003E35E8" w:rsidP="00EF2F78">
            <w:pPr>
              <w:spacing w:line="276" w:lineRule="auto"/>
              <w:rPr>
                <w:rFonts w:ascii="Arial" w:hAnsi="Arial" w:cs="Arial"/>
              </w:rPr>
            </w:pPr>
            <w:r w:rsidRPr="00EF2F78">
              <w:rPr>
                <w:rFonts w:ascii="Arial" w:hAnsi="Arial" w:cs="Arial"/>
              </w:rPr>
              <w:t>Low</w:t>
            </w:r>
          </w:p>
        </w:tc>
      </w:tr>
      <w:tr w:rsidR="00594652" w:rsidRPr="00EF2F78" w14:paraId="11731065" w14:textId="77777777" w:rsidTr="552C0DC5">
        <w:tc>
          <w:tcPr>
            <w:tcW w:w="852" w:type="pct"/>
          </w:tcPr>
          <w:p w14:paraId="77275EA6" w14:textId="70C822F9" w:rsidR="00594652" w:rsidRPr="00EF2F78" w:rsidRDefault="552C0DC5" w:rsidP="00EF2F78">
            <w:pPr>
              <w:spacing w:line="276" w:lineRule="auto"/>
              <w:rPr>
                <w:rFonts w:ascii="Arial" w:hAnsi="Arial" w:cs="Arial"/>
              </w:rPr>
            </w:pPr>
            <w:r w:rsidRPr="00EF2F78">
              <w:rPr>
                <w:rFonts w:ascii="Arial" w:hAnsi="Arial" w:cs="Arial"/>
              </w:rPr>
              <w:t>Hydrogen peroxide</w:t>
            </w:r>
          </w:p>
        </w:tc>
        <w:tc>
          <w:tcPr>
            <w:tcW w:w="905" w:type="pct"/>
          </w:tcPr>
          <w:p w14:paraId="3C671040" w14:textId="269CCA5D" w:rsidR="00594652" w:rsidRPr="00EF2F78" w:rsidRDefault="003E3D23" w:rsidP="00EF2F78">
            <w:pPr>
              <w:spacing w:line="276" w:lineRule="auto"/>
              <w:rPr>
                <w:rFonts w:ascii="Arial" w:hAnsi="Arial" w:cs="Arial"/>
              </w:rPr>
            </w:pPr>
            <w:r w:rsidRPr="00EF2F78">
              <w:rPr>
                <w:rFonts w:ascii="Arial" w:hAnsi="Arial" w:cs="Arial"/>
              </w:rPr>
              <w:t>Inhalation, skin and eye burns</w:t>
            </w:r>
            <w:r w:rsidR="00594652" w:rsidRPr="00EF2F78">
              <w:rPr>
                <w:rFonts w:ascii="Arial" w:hAnsi="Arial" w:cs="Arial"/>
              </w:rPr>
              <w:t xml:space="preserve"> </w:t>
            </w:r>
          </w:p>
        </w:tc>
        <w:tc>
          <w:tcPr>
            <w:tcW w:w="2297" w:type="pct"/>
          </w:tcPr>
          <w:p w14:paraId="58E72A29" w14:textId="494598CE" w:rsidR="00594652" w:rsidRPr="00EF2F78" w:rsidRDefault="552C0DC5" w:rsidP="006F5358">
            <w:pPr>
              <w:spacing w:line="276" w:lineRule="auto"/>
              <w:rPr>
                <w:rFonts w:ascii="Arial" w:hAnsi="Arial" w:cs="Arial"/>
              </w:rPr>
            </w:pPr>
            <w:r w:rsidRPr="00EF2F78">
              <w:rPr>
                <w:rFonts w:ascii="Arial" w:hAnsi="Arial" w:cs="Arial"/>
              </w:rPr>
              <w:t xml:space="preserve">Use in </w:t>
            </w:r>
            <w:r w:rsidR="006F5358">
              <w:rPr>
                <w:rFonts w:ascii="Arial" w:hAnsi="Arial" w:cs="Arial"/>
              </w:rPr>
              <w:t xml:space="preserve">a </w:t>
            </w:r>
            <w:r w:rsidRPr="00EF2F78">
              <w:rPr>
                <w:rFonts w:ascii="Arial" w:hAnsi="Arial" w:cs="Arial"/>
              </w:rPr>
              <w:t>fume hood. Can form explosive peroxides in contact with organic material, especially acetone.</w:t>
            </w:r>
          </w:p>
        </w:tc>
        <w:tc>
          <w:tcPr>
            <w:tcW w:w="946" w:type="pct"/>
          </w:tcPr>
          <w:p w14:paraId="3749489A" w14:textId="7848E19D" w:rsidR="00594652" w:rsidRPr="00EF2F78" w:rsidRDefault="552C0DC5" w:rsidP="00EF2F78">
            <w:pPr>
              <w:spacing w:line="276" w:lineRule="auto"/>
              <w:rPr>
                <w:rFonts w:ascii="Arial" w:hAnsi="Arial" w:cs="Arial"/>
              </w:rPr>
            </w:pPr>
            <w:r w:rsidRPr="00EF2F78">
              <w:rPr>
                <w:rFonts w:ascii="Arial" w:hAnsi="Arial" w:cs="Arial"/>
              </w:rPr>
              <w:t>Med</w:t>
            </w:r>
          </w:p>
        </w:tc>
      </w:tr>
      <w:tr w:rsidR="552C0DC5" w:rsidRPr="00EF2F78" w14:paraId="6C072904" w14:textId="77777777" w:rsidTr="552C0DC5">
        <w:tc>
          <w:tcPr>
            <w:tcW w:w="1536" w:type="dxa"/>
          </w:tcPr>
          <w:p w14:paraId="7FF85C5D" w14:textId="57D5892A" w:rsidR="552C0DC5" w:rsidRPr="00EF2F78" w:rsidRDefault="552C0DC5" w:rsidP="00EF2F78">
            <w:pPr>
              <w:spacing w:line="276" w:lineRule="auto"/>
              <w:rPr>
                <w:rFonts w:ascii="Arial" w:hAnsi="Arial" w:cs="Arial"/>
              </w:rPr>
            </w:pPr>
            <w:r w:rsidRPr="00EF2F78">
              <w:rPr>
                <w:rFonts w:ascii="Arial" w:hAnsi="Arial" w:cs="Arial"/>
              </w:rPr>
              <w:t>Piranha solution</w:t>
            </w:r>
          </w:p>
        </w:tc>
        <w:tc>
          <w:tcPr>
            <w:tcW w:w="1632" w:type="dxa"/>
          </w:tcPr>
          <w:p w14:paraId="04EE9B5E" w14:textId="59CBB39C" w:rsidR="552C0DC5" w:rsidRPr="00EF2F78" w:rsidRDefault="552C0DC5" w:rsidP="00EF2F78">
            <w:pPr>
              <w:spacing w:line="276" w:lineRule="auto"/>
              <w:rPr>
                <w:rFonts w:ascii="Arial" w:hAnsi="Arial" w:cs="Arial"/>
              </w:rPr>
            </w:pPr>
            <w:r w:rsidRPr="00EF2F78">
              <w:rPr>
                <w:rFonts w:ascii="Arial" w:hAnsi="Arial" w:cs="Arial"/>
              </w:rPr>
              <w:t>Inhalation, skin and eye burns</w:t>
            </w:r>
          </w:p>
        </w:tc>
        <w:tc>
          <w:tcPr>
            <w:tcW w:w="4142" w:type="dxa"/>
          </w:tcPr>
          <w:p w14:paraId="5449F26F" w14:textId="77777777" w:rsidR="006F5358" w:rsidRDefault="552C0DC5" w:rsidP="006F5358">
            <w:pPr>
              <w:spacing w:before="120" w:line="276" w:lineRule="auto"/>
              <w:rPr>
                <w:rFonts w:ascii="Arial" w:hAnsi="Arial" w:cs="Arial"/>
              </w:rPr>
            </w:pPr>
            <w:r w:rsidRPr="00EF2F78">
              <w:rPr>
                <w:rFonts w:ascii="Arial" w:hAnsi="Arial" w:cs="Arial"/>
              </w:rPr>
              <w:t>Prepare the required amount of piranha solution inside the fume</w:t>
            </w:r>
            <w:r w:rsidR="006F5358">
              <w:rPr>
                <w:rFonts w:ascii="Arial" w:hAnsi="Arial" w:cs="Arial"/>
              </w:rPr>
              <w:t xml:space="preserve"> </w:t>
            </w:r>
            <w:r w:rsidRPr="00EF2F78">
              <w:rPr>
                <w:rFonts w:ascii="Arial" w:hAnsi="Arial" w:cs="Arial"/>
              </w:rPr>
              <w:t xml:space="preserve">hood. </w:t>
            </w:r>
            <w:r w:rsidR="006F5358" w:rsidRPr="00EF2F78">
              <w:rPr>
                <w:rFonts w:ascii="Arial" w:hAnsi="Arial" w:cs="Arial"/>
              </w:rPr>
              <w:t xml:space="preserve">Skin or eye exposure to piranha solution can cause severe burns. The vapour is highly corrosive and can be destructive to mucosal membranes and lungs. </w:t>
            </w:r>
          </w:p>
          <w:p w14:paraId="30FE0976" w14:textId="77777777" w:rsidR="006F5358" w:rsidRDefault="552C0DC5" w:rsidP="006F5358">
            <w:pPr>
              <w:spacing w:before="120" w:line="276" w:lineRule="auto"/>
              <w:rPr>
                <w:rFonts w:ascii="Arial" w:hAnsi="Arial" w:cs="Arial"/>
              </w:rPr>
            </w:pPr>
            <w:r w:rsidRPr="00EF2F78">
              <w:rPr>
                <w:rFonts w:ascii="Arial" w:hAnsi="Arial" w:cs="Arial"/>
              </w:rPr>
              <w:t xml:space="preserve">Wear full PPE. </w:t>
            </w:r>
          </w:p>
          <w:p w14:paraId="6677DBDB" w14:textId="1DADD62C" w:rsidR="552C0DC5" w:rsidRPr="00EF2F78" w:rsidRDefault="552C0DC5" w:rsidP="006F5358">
            <w:pPr>
              <w:spacing w:before="120" w:line="276" w:lineRule="auto"/>
              <w:rPr>
                <w:rFonts w:ascii="Arial" w:hAnsi="Arial" w:cs="Arial"/>
              </w:rPr>
            </w:pPr>
            <w:r w:rsidRPr="00EF2F78">
              <w:rPr>
                <w:rFonts w:ascii="Arial" w:hAnsi="Arial" w:cs="Arial"/>
              </w:rPr>
              <w:t>Immediately clean up spillages using the local spill kit.</w:t>
            </w:r>
          </w:p>
          <w:p w14:paraId="1C24F11A" w14:textId="1CBDC58B" w:rsidR="552C0DC5" w:rsidRPr="00EF2F78" w:rsidRDefault="552C0DC5" w:rsidP="006F5358">
            <w:pPr>
              <w:spacing w:before="120" w:line="276" w:lineRule="auto"/>
              <w:rPr>
                <w:rFonts w:ascii="Arial" w:hAnsi="Arial" w:cs="Arial"/>
              </w:rPr>
            </w:pPr>
            <w:r w:rsidRPr="00EF2F78">
              <w:rPr>
                <w:rFonts w:ascii="Arial" w:hAnsi="Arial" w:cs="Arial"/>
              </w:rPr>
              <w:t>Piranha solutions are extremely energetic and may result in explosion if not handled with extreme caution.</w:t>
            </w:r>
          </w:p>
        </w:tc>
        <w:tc>
          <w:tcPr>
            <w:tcW w:w="1706" w:type="dxa"/>
          </w:tcPr>
          <w:p w14:paraId="594D0EFC" w14:textId="5F89B181" w:rsidR="552C0DC5" w:rsidRPr="00EF2F78" w:rsidRDefault="552C0DC5" w:rsidP="00EF2F78">
            <w:pPr>
              <w:spacing w:line="276" w:lineRule="auto"/>
              <w:rPr>
                <w:rFonts w:ascii="Arial" w:hAnsi="Arial" w:cs="Arial"/>
              </w:rPr>
            </w:pPr>
            <w:r w:rsidRPr="00EF2F78">
              <w:rPr>
                <w:rFonts w:ascii="Arial" w:hAnsi="Arial" w:cs="Arial"/>
              </w:rPr>
              <w:t>high</w:t>
            </w:r>
          </w:p>
        </w:tc>
      </w:tr>
    </w:tbl>
    <w:p w14:paraId="2FF0C462" w14:textId="45315B6E" w:rsidR="00CB5AE0" w:rsidRPr="00EF2F78" w:rsidRDefault="00CB5AE0" w:rsidP="00EF2F78">
      <w:pPr>
        <w:spacing w:after="0" w:line="276" w:lineRule="auto"/>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7343"/>
        <w:gridCol w:w="2393"/>
      </w:tblGrid>
      <w:tr w:rsidR="004A41A5" w:rsidRPr="00EF2F78" w14:paraId="2791F37F" w14:textId="77777777" w:rsidTr="00735225">
        <w:trPr>
          <w:trHeight w:val="237"/>
        </w:trPr>
        <w:tc>
          <w:tcPr>
            <w:tcW w:w="3771" w:type="pct"/>
            <w:shd w:val="clear" w:color="auto" w:fill="1F3864" w:themeFill="accent5" w:themeFillShade="80"/>
          </w:tcPr>
          <w:p w14:paraId="27999BDF" w14:textId="77777777" w:rsidR="004A41A5" w:rsidRPr="00EF2F78" w:rsidRDefault="004A41A5" w:rsidP="00EF2F78">
            <w:pPr>
              <w:spacing w:line="276" w:lineRule="auto"/>
              <w:rPr>
                <w:rFonts w:ascii="Arial" w:hAnsi="Arial" w:cs="Arial"/>
                <w:b/>
              </w:rPr>
            </w:pPr>
            <w:r w:rsidRPr="00EF2F78">
              <w:rPr>
                <w:rFonts w:ascii="Arial" w:hAnsi="Arial" w:cs="Arial"/>
                <w:b/>
              </w:rPr>
              <w:t>Additional control measures to minimise residual risks</w:t>
            </w:r>
          </w:p>
        </w:tc>
        <w:tc>
          <w:tcPr>
            <w:tcW w:w="1229" w:type="pct"/>
            <w:shd w:val="clear" w:color="auto" w:fill="1F3864" w:themeFill="accent5" w:themeFillShade="80"/>
          </w:tcPr>
          <w:p w14:paraId="42AAA53D" w14:textId="2C081F8D" w:rsidR="004A41A5" w:rsidRPr="00EF2F78" w:rsidRDefault="00735225" w:rsidP="00EF2F78">
            <w:pPr>
              <w:spacing w:line="276" w:lineRule="auto"/>
              <w:rPr>
                <w:rFonts w:ascii="Arial" w:hAnsi="Arial" w:cs="Arial"/>
                <w:b/>
              </w:rPr>
            </w:pPr>
            <w:r w:rsidRPr="00EF2F78">
              <w:rPr>
                <w:rFonts w:ascii="Arial" w:hAnsi="Arial" w:cs="Arial"/>
                <w:b/>
              </w:rPr>
              <w:t>Implementation date</w:t>
            </w:r>
          </w:p>
        </w:tc>
      </w:tr>
      <w:tr w:rsidR="004A41A5" w:rsidRPr="00EF2F78" w14:paraId="52CDB267" w14:textId="77777777" w:rsidTr="00004316">
        <w:trPr>
          <w:trHeight w:val="420"/>
        </w:trPr>
        <w:tc>
          <w:tcPr>
            <w:tcW w:w="3771" w:type="pct"/>
            <w:shd w:val="clear" w:color="auto" w:fill="FFFFFF" w:themeFill="background1"/>
          </w:tcPr>
          <w:p w14:paraId="6B2CB3D4" w14:textId="2C93E28D" w:rsidR="00822CC3" w:rsidRPr="00EF2F78" w:rsidRDefault="00822CC3" w:rsidP="00EF2F78">
            <w:pPr>
              <w:pStyle w:val="Default"/>
              <w:spacing w:line="276" w:lineRule="auto"/>
              <w:jc w:val="both"/>
              <w:rPr>
                <w:rFonts w:ascii="Arial" w:hAnsi="Arial" w:cs="Arial"/>
              </w:rPr>
            </w:pPr>
          </w:p>
        </w:tc>
        <w:tc>
          <w:tcPr>
            <w:tcW w:w="1229" w:type="pct"/>
            <w:shd w:val="clear" w:color="auto" w:fill="FFFFFF" w:themeFill="background1"/>
          </w:tcPr>
          <w:p w14:paraId="2CFBCBFF" w14:textId="749C55C8" w:rsidR="004A41A5" w:rsidRPr="00EF2F78" w:rsidRDefault="004A41A5" w:rsidP="00EF2F78">
            <w:pPr>
              <w:spacing w:line="276" w:lineRule="auto"/>
              <w:rPr>
                <w:rFonts w:ascii="Arial" w:hAnsi="Arial" w:cs="Arial"/>
                <w:b/>
              </w:rPr>
            </w:pPr>
          </w:p>
        </w:tc>
      </w:tr>
    </w:tbl>
    <w:p w14:paraId="61A1B2C4" w14:textId="77777777" w:rsidR="00262953" w:rsidRPr="00EF2F78" w:rsidRDefault="00262953" w:rsidP="00EF2F78">
      <w:pPr>
        <w:spacing w:after="0" w:line="276" w:lineRule="auto"/>
        <w:rPr>
          <w:rFonts w:ascii="Arial" w:hAnsi="Arial" w:cs="Arial"/>
        </w:rPr>
      </w:pPr>
    </w:p>
    <w:tbl>
      <w:tblPr>
        <w:tblStyle w:val="TableGrid"/>
        <w:tblW w:w="5000" w:type="pct"/>
        <w:tblLook w:val="04A0" w:firstRow="1" w:lastRow="0" w:firstColumn="1" w:lastColumn="0" w:noHBand="0" w:noVBand="1"/>
      </w:tblPr>
      <w:tblGrid>
        <w:gridCol w:w="4588"/>
        <w:gridCol w:w="5148"/>
      </w:tblGrid>
      <w:tr w:rsidR="00262953" w:rsidRPr="00EF2F78" w14:paraId="14F1E665" w14:textId="77777777" w:rsidTr="00F61596">
        <w:trPr>
          <w:trHeight w:val="303"/>
        </w:trPr>
        <w:tc>
          <w:tcPr>
            <w:tcW w:w="5000" w:type="pct"/>
            <w:gridSpan w:val="2"/>
            <w:shd w:val="clear" w:color="auto" w:fill="1F3864" w:themeFill="accent5" w:themeFillShade="80"/>
          </w:tcPr>
          <w:p w14:paraId="1353E7D7" w14:textId="77777777" w:rsidR="00262953" w:rsidRPr="00EF2F78" w:rsidRDefault="00262953" w:rsidP="00EF2F78">
            <w:pPr>
              <w:spacing w:line="276" w:lineRule="auto"/>
              <w:rPr>
                <w:rFonts w:ascii="Arial" w:hAnsi="Arial" w:cs="Arial"/>
                <w:b/>
              </w:rPr>
            </w:pPr>
            <w:r w:rsidRPr="00EF2F78">
              <w:rPr>
                <w:rFonts w:ascii="Arial" w:hAnsi="Arial" w:cs="Arial"/>
                <w:b/>
              </w:rPr>
              <w:t>Who may be harmed</w:t>
            </w:r>
          </w:p>
        </w:tc>
      </w:tr>
      <w:tr w:rsidR="00262953" w:rsidRPr="00EF2F78" w14:paraId="3F3FEF4B" w14:textId="77777777" w:rsidTr="00F61596">
        <w:trPr>
          <w:trHeight w:val="303"/>
        </w:trPr>
        <w:tc>
          <w:tcPr>
            <w:tcW w:w="2356" w:type="pct"/>
            <w:shd w:val="clear" w:color="auto" w:fill="auto"/>
          </w:tcPr>
          <w:p w14:paraId="1F206884" w14:textId="320DD390" w:rsidR="00262953" w:rsidRPr="00EF2F78" w:rsidRDefault="00262953" w:rsidP="00EF2F78">
            <w:pPr>
              <w:spacing w:line="276" w:lineRule="auto"/>
              <w:rPr>
                <w:rFonts w:ascii="Arial" w:hAnsi="Arial" w:cs="Arial"/>
              </w:rPr>
            </w:pPr>
            <w:r w:rsidRPr="00EF2F78">
              <w:rPr>
                <w:rFonts w:ascii="Arial" w:hAnsi="Arial" w:cs="Arial"/>
              </w:rPr>
              <w:t xml:space="preserve">Staff / students                     </w:t>
            </w:r>
            <w:sdt>
              <w:sdtPr>
                <w:rPr>
                  <w:rFonts w:ascii="Arial" w:hAnsi="Arial" w:cs="Arial"/>
                </w:rPr>
                <w:id w:val="-546379522"/>
                <w14:checkbox>
                  <w14:checked w14:val="1"/>
                  <w14:checkedState w14:val="2612" w14:font="MS Gothic"/>
                  <w14:uncheckedState w14:val="2610" w14:font="MS Gothic"/>
                </w14:checkbox>
              </w:sdtPr>
              <w:sdtEndPr/>
              <w:sdtContent>
                <w:r w:rsidR="00E44D1C" w:rsidRPr="00EF2F78">
                  <w:rPr>
                    <w:rFonts w:ascii="Segoe UI Symbol" w:eastAsia="MS Gothic" w:hAnsi="Segoe UI Symbol" w:cs="Segoe UI Symbol"/>
                  </w:rPr>
                  <w:t>☒</w:t>
                </w:r>
              </w:sdtContent>
            </w:sdt>
          </w:p>
        </w:tc>
        <w:tc>
          <w:tcPr>
            <w:tcW w:w="2644" w:type="pct"/>
            <w:shd w:val="clear" w:color="auto" w:fill="auto"/>
          </w:tcPr>
          <w:p w14:paraId="39564FCB" w14:textId="7F14C729" w:rsidR="00262953" w:rsidRPr="00EF2F78" w:rsidRDefault="00262953" w:rsidP="00EF2F78">
            <w:pPr>
              <w:spacing w:line="276" w:lineRule="auto"/>
              <w:rPr>
                <w:rFonts w:ascii="Arial" w:hAnsi="Arial" w:cs="Arial"/>
              </w:rPr>
            </w:pPr>
            <w:r w:rsidRPr="00EF2F78">
              <w:rPr>
                <w:rFonts w:ascii="Arial" w:hAnsi="Arial" w:cs="Arial"/>
              </w:rPr>
              <w:t xml:space="preserve">Cleaners / Engineers                  </w:t>
            </w:r>
            <w:sdt>
              <w:sdtPr>
                <w:rPr>
                  <w:rFonts w:ascii="Arial" w:hAnsi="Arial" w:cs="Arial"/>
                </w:rPr>
                <w:id w:val="-1896968455"/>
                <w14:checkbox>
                  <w14:checked w14:val="1"/>
                  <w14:checkedState w14:val="2612" w14:font="MS Gothic"/>
                  <w14:uncheckedState w14:val="2610" w14:font="MS Gothic"/>
                </w14:checkbox>
              </w:sdtPr>
              <w:sdtEndPr/>
              <w:sdtContent>
                <w:r w:rsidR="00E44D1C" w:rsidRPr="00EF2F78">
                  <w:rPr>
                    <w:rFonts w:ascii="Segoe UI Symbol" w:eastAsia="MS Gothic" w:hAnsi="Segoe UI Symbol" w:cs="Segoe UI Symbol"/>
                  </w:rPr>
                  <w:t>☒</w:t>
                </w:r>
              </w:sdtContent>
            </w:sdt>
          </w:p>
        </w:tc>
      </w:tr>
      <w:tr w:rsidR="00262953" w:rsidRPr="00EF2F78" w14:paraId="5F4D6D63" w14:textId="77777777" w:rsidTr="00F61596">
        <w:trPr>
          <w:trHeight w:val="303"/>
        </w:trPr>
        <w:tc>
          <w:tcPr>
            <w:tcW w:w="2356" w:type="pct"/>
            <w:shd w:val="clear" w:color="auto" w:fill="auto"/>
          </w:tcPr>
          <w:p w14:paraId="12CBF434" w14:textId="4C500FFD" w:rsidR="00262953" w:rsidRPr="00EF2F78" w:rsidRDefault="00262953" w:rsidP="00EF2F78">
            <w:pPr>
              <w:spacing w:line="276" w:lineRule="auto"/>
              <w:rPr>
                <w:rFonts w:ascii="Arial" w:hAnsi="Arial" w:cs="Arial"/>
              </w:rPr>
            </w:pPr>
            <w:r w:rsidRPr="00EF2F78">
              <w:rPr>
                <w:rFonts w:ascii="Arial" w:hAnsi="Arial" w:cs="Arial"/>
              </w:rPr>
              <w:t xml:space="preserve">Supporting staff                    </w:t>
            </w:r>
            <w:sdt>
              <w:sdtPr>
                <w:rPr>
                  <w:rFonts w:ascii="Arial" w:hAnsi="Arial" w:cs="Arial"/>
                </w:rPr>
                <w:id w:val="-289363903"/>
                <w14:checkbox>
                  <w14:checked w14:val="1"/>
                  <w14:checkedState w14:val="2612" w14:font="MS Gothic"/>
                  <w14:uncheckedState w14:val="2610" w14:font="MS Gothic"/>
                </w14:checkbox>
              </w:sdtPr>
              <w:sdtEndPr/>
              <w:sdtContent>
                <w:r w:rsidR="00F14183" w:rsidRPr="00EF2F78">
                  <w:rPr>
                    <w:rFonts w:ascii="Segoe UI Symbol" w:eastAsia="MS Gothic" w:hAnsi="Segoe UI Symbol" w:cs="Segoe UI Symbol"/>
                  </w:rPr>
                  <w:t>☒</w:t>
                </w:r>
              </w:sdtContent>
            </w:sdt>
          </w:p>
        </w:tc>
        <w:tc>
          <w:tcPr>
            <w:tcW w:w="2644" w:type="pct"/>
            <w:shd w:val="clear" w:color="auto" w:fill="auto"/>
          </w:tcPr>
          <w:p w14:paraId="35642E35" w14:textId="0CC88AB4" w:rsidR="00262953" w:rsidRPr="00EF2F78" w:rsidRDefault="00262953" w:rsidP="00EF2F78">
            <w:pPr>
              <w:spacing w:line="276" w:lineRule="auto"/>
              <w:rPr>
                <w:rFonts w:ascii="Arial" w:hAnsi="Arial" w:cs="Arial"/>
              </w:rPr>
            </w:pPr>
            <w:r w:rsidRPr="00EF2F78">
              <w:rPr>
                <w:rFonts w:ascii="Arial" w:hAnsi="Arial" w:cs="Arial"/>
              </w:rPr>
              <w:t>Others</w:t>
            </w:r>
            <w:r w:rsidR="004A41A5" w:rsidRPr="00EF2F78">
              <w:rPr>
                <w:rFonts w:ascii="Arial" w:hAnsi="Arial" w:cs="Arial"/>
              </w:rPr>
              <w:t xml:space="preserve"> (specify): </w:t>
            </w:r>
            <w:r w:rsidRPr="00EF2F78">
              <w:rPr>
                <w:rFonts w:ascii="Arial" w:hAnsi="Arial" w:cs="Arial"/>
              </w:rPr>
              <w:t xml:space="preserve">                                       </w:t>
            </w:r>
          </w:p>
        </w:tc>
      </w:tr>
    </w:tbl>
    <w:p w14:paraId="386A4967" w14:textId="77777777" w:rsidR="00262953" w:rsidRPr="00EF2F78" w:rsidRDefault="00262953" w:rsidP="00EF2F78">
      <w:pPr>
        <w:spacing w:after="0" w:line="276" w:lineRule="auto"/>
        <w:rPr>
          <w:rFonts w:ascii="Arial" w:hAnsi="Arial" w:cs="Arial"/>
        </w:rPr>
      </w:pPr>
    </w:p>
    <w:tbl>
      <w:tblPr>
        <w:tblStyle w:val="TableGrid"/>
        <w:tblpPr w:leftFromText="180" w:rightFromText="180" w:vertAnchor="text" w:horzAnchor="margin" w:tblpY="53"/>
        <w:tblW w:w="5000" w:type="pct"/>
        <w:tblLook w:val="04A0" w:firstRow="1" w:lastRow="0" w:firstColumn="1" w:lastColumn="0" w:noHBand="0" w:noVBand="1"/>
      </w:tblPr>
      <w:tblGrid>
        <w:gridCol w:w="9736"/>
      </w:tblGrid>
      <w:tr w:rsidR="00985A0C" w:rsidRPr="00EF2F78" w14:paraId="4C4807CC" w14:textId="77777777" w:rsidTr="07E13D0B">
        <w:trPr>
          <w:trHeight w:val="303"/>
        </w:trPr>
        <w:tc>
          <w:tcPr>
            <w:tcW w:w="5000" w:type="pct"/>
            <w:shd w:val="clear" w:color="auto" w:fill="1F3864"/>
          </w:tcPr>
          <w:p w14:paraId="334DD744" w14:textId="77777777" w:rsidR="00985A0C" w:rsidRPr="00EF2F78" w:rsidRDefault="00985A0C" w:rsidP="00EF2F78">
            <w:pPr>
              <w:spacing w:line="276" w:lineRule="auto"/>
              <w:rPr>
                <w:rFonts w:ascii="Arial" w:hAnsi="Arial" w:cs="Arial"/>
              </w:rPr>
            </w:pPr>
            <w:r w:rsidRPr="00EF2F78">
              <w:rPr>
                <w:rFonts w:ascii="Arial" w:hAnsi="Arial" w:cs="Arial"/>
                <w:b/>
              </w:rPr>
              <w:t>Emergency procedures</w:t>
            </w:r>
            <w:r w:rsidRPr="00EF2F78">
              <w:rPr>
                <w:rFonts w:ascii="Arial" w:hAnsi="Arial" w:cs="Arial"/>
              </w:rPr>
              <w:t xml:space="preserve"> – describe the response(s) required by the user and lab members</w:t>
            </w:r>
          </w:p>
        </w:tc>
      </w:tr>
      <w:tr w:rsidR="00985A0C" w:rsidRPr="00EF2F78" w14:paraId="75262A95" w14:textId="77777777" w:rsidTr="07E13D0B">
        <w:trPr>
          <w:trHeight w:val="303"/>
        </w:trPr>
        <w:tc>
          <w:tcPr>
            <w:tcW w:w="5000" w:type="pct"/>
            <w:shd w:val="clear" w:color="auto" w:fill="auto"/>
          </w:tcPr>
          <w:p w14:paraId="351346A9" w14:textId="33E6778C" w:rsidR="008D6962" w:rsidRDefault="008D6962" w:rsidP="00EF2F78">
            <w:pPr>
              <w:pStyle w:val="NoSpacing"/>
              <w:spacing w:line="276" w:lineRule="auto"/>
              <w:jc w:val="both"/>
              <w:rPr>
                <w:rFonts w:ascii="Arial" w:hAnsi="Arial" w:cs="Arial"/>
              </w:rPr>
            </w:pPr>
            <w:r w:rsidRPr="00EF2F78">
              <w:rPr>
                <w:rFonts w:ascii="Arial" w:hAnsi="Arial" w:cs="Arial"/>
                <w:b/>
              </w:rPr>
              <w:t>Skin exposure:</w:t>
            </w:r>
            <w:r w:rsidRPr="00EF2F78">
              <w:rPr>
                <w:rFonts w:ascii="Arial" w:hAnsi="Arial" w:cs="Arial"/>
              </w:rPr>
              <w:t xml:space="preserve"> Rinse affected skin with plenty of water for at least 15 minutes while removing contaminated clothing and shoes. Seek medical attention.</w:t>
            </w:r>
          </w:p>
          <w:p w14:paraId="2B850CED" w14:textId="77777777" w:rsidR="006F5358" w:rsidRPr="00EF2F78" w:rsidRDefault="006F5358" w:rsidP="00EF2F78">
            <w:pPr>
              <w:pStyle w:val="NoSpacing"/>
              <w:spacing w:line="276" w:lineRule="auto"/>
              <w:jc w:val="both"/>
              <w:rPr>
                <w:rFonts w:ascii="Arial" w:hAnsi="Arial" w:cs="Arial"/>
              </w:rPr>
            </w:pPr>
          </w:p>
          <w:p w14:paraId="3F8A8FD8" w14:textId="2A4DBC7C" w:rsidR="008D6962" w:rsidRDefault="008D6962" w:rsidP="00EF2F78">
            <w:pPr>
              <w:pStyle w:val="NoSpacing"/>
              <w:spacing w:line="276" w:lineRule="auto"/>
              <w:jc w:val="both"/>
              <w:rPr>
                <w:rFonts w:ascii="Arial" w:hAnsi="Arial" w:cs="Arial"/>
              </w:rPr>
            </w:pPr>
            <w:r w:rsidRPr="00EF2F78">
              <w:rPr>
                <w:rFonts w:ascii="Arial" w:hAnsi="Arial" w:cs="Arial"/>
                <w:b/>
              </w:rPr>
              <w:t>Eye exposure:</w:t>
            </w:r>
            <w:r w:rsidRPr="00EF2F78">
              <w:rPr>
                <w:rFonts w:ascii="Arial" w:hAnsi="Arial" w:cs="Arial"/>
              </w:rPr>
              <w:t xml:space="preserve"> Splashes may cause tissue destruction. Wash eyes for at least 15 minutes in eye/face wash, lifting the upper and lower eyelids occasionally (ask for assistance). Seek medical attention immediately.</w:t>
            </w:r>
          </w:p>
          <w:p w14:paraId="0344B977" w14:textId="77777777" w:rsidR="006F5358" w:rsidRPr="00EF2F78" w:rsidRDefault="006F5358" w:rsidP="00EF2F78">
            <w:pPr>
              <w:pStyle w:val="NoSpacing"/>
              <w:spacing w:line="276" w:lineRule="auto"/>
              <w:jc w:val="both"/>
              <w:rPr>
                <w:rFonts w:ascii="Arial" w:hAnsi="Arial" w:cs="Arial"/>
              </w:rPr>
            </w:pPr>
          </w:p>
          <w:p w14:paraId="41BD3220" w14:textId="7E8BCA97" w:rsidR="008D6962" w:rsidRDefault="008D6962" w:rsidP="00EF2F78">
            <w:pPr>
              <w:pStyle w:val="NoSpacing"/>
              <w:spacing w:line="276" w:lineRule="auto"/>
              <w:jc w:val="both"/>
              <w:rPr>
                <w:rFonts w:ascii="Arial" w:hAnsi="Arial" w:cs="Arial"/>
              </w:rPr>
            </w:pPr>
            <w:r w:rsidRPr="00EF2F78">
              <w:rPr>
                <w:rFonts w:ascii="Arial" w:hAnsi="Arial" w:cs="Arial"/>
                <w:b/>
              </w:rPr>
              <w:lastRenderedPageBreak/>
              <w:t>Small spills:</w:t>
            </w:r>
            <w:r w:rsidRPr="00EF2F78">
              <w:rPr>
                <w:rFonts w:ascii="Arial" w:hAnsi="Arial" w:cs="Arial"/>
              </w:rPr>
              <w:t xml:space="preserve"> Do not attempt clean up if you feel unsure of your ability to do so or if you perceive the risk to be greater than normal laboratory operations. Cover spill with sodium carbonate or bicarbonate (or relevant absorbent such as Trivorex). When reaction stops, pickup with damp sponge or paper towels (wearing PPE). </w:t>
            </w:r>
            <w:r w:rsidR="003E3D23" w:rsidRPr="00EF2F78">
              <w:rPr>
                <w:rFonts w:ascii="Arial" w:hAnsi="Arial" w:cs="Arial"/>
              </w:rPr>
              <w:t xml:space="preserve">Rinse the affected area with water. </w:t>
            </w:r>
            <w:r w:rsidRPr="00EF2F78">
              <w:rPr>
                <w:rFonts w:ascii="Arial" w:hAnsi="Arial" w:cs="Arial"/>
              </w:rPr>
              <w:t xml:space="preserve">Test liquid with pH paper. </w:t>
            </w:r>
          </w:p>
          <w:p w14:paraId="53E8042F" w14:textId="77777777" w:rsidR="006F5358" w:rsidRPr="00EF2F78" w:rsidRDefault="006F5358" w:rsidP="00EF2F78">
            <w:pPr>
              <w:pStyle w:val="NoSpacing"/>
              <w:spacing w:line="276" w:lineRule="auto"/>
              <w:jc w:val="both"/>
              <w:rPr>
                <w:rFonts w:ascii="Arial" w:hAnsi="Arial" w:cs="Arial"/>
              </w:rPr>
            </w:pPr>
          </w:p>
          <w:p w14:paraId="5F21F15E" w14:textId="51BD379A" w:rsidR="006F5358" w:rsidRDefault="006F5358" w:rsidP="006F5358">
            <w:pPr>
              <w:pStyle w:val="NoSpacing"/>
              <w:spacing w:line="276" w:lineRule="auto"/>
              <w:jc w:val="both"/>
              <w:rPr>
                <w:rFonts w:ascii="Arial" w:hAnsi="Arial" w:cs="Arial"/>
              </w:rPr>
            </w:pPr>
            <w:r w:rsidRPr="00B61E81">
              <w:rPr>
                <w:rFonts w:ascii="Arial" w:hAnsi="Arial" w:cs="Arial"/>
                <w:b/>
              </w:rPr>
              <w:t>Large Spills:</w:t>
            </w:r>
            <w:r w:rsidRPr="00B61E81">
              <w:rPr>
                <w:rFonts w:ascii="Arial" w:hAnsi="Arial" w:cs="Arial"/>
              </w:rPr>
              <w:t xml:space="preserve"> Notify others in area of spill. Turn off ignition sources in area. Evacuate area and </w:t>
            </w:r>
            <w:r>
              <w:rPr>
                <w:rFonts w:ascii="Arial" w:hAnsi="Arial" w:cs="Arial"/>
              </w:rPr>
              <w:t>do not allow entry to the area.</w:t>
            </w:r>
            <w:r w:rsidRPr="003E1E9F">
              <w:rPr>
                <w:rFonts w:ascii="Arial" w:hAnsi="Arial" w:cs="Arial"/>
              </w:rPr>
              <w:t xml:space="preserve"> </w:t>
            </w:r>
            <w:r>
              <w:rPr>
                <w:rFonts w:ascii="Arial" w:hAnsi="Arial" w:cs="Arial"/>
              </w:rPr>
              <w:t>C</w:t>
            </w:r>
            <w:r w:rsidRPr="003E1E9F">
              <w:rPr>
                <w:rFonts w:ascii="Arial" w:hAnsi="Arial" w:cs="Arial"/>
              </w:rPr>
              <w:t xml:space="preserve">ontact </w:t>
            </w:r>
            <w:r>
              <w:rPr>
                <w:rFonts w:ascii="Arial" w:hAnsi="Arial" w:cs="Arial"/>
              </w:rPr>
              <w:t>FoNS Safety team</w:t>
            </w:r>
            <w:r w:rsidR="00A7240E">
              <w:rPr>
                <w:rFonts w:ascii="Arial" w:hAnsi="Arial" w:cs="Arial"/>
              </w:rPr>
              <w:t xml:space="preserve"> </w:t>
            </w:r>
            <w:r w:rsidR="00A7240E" w:rsidRPr="00A7240E">
              <w:rPr>
                <w:rFonts w:ascii="Arial" w:hAnsi="Arial" w:cs="Arial"/>
              </w:rPr>
              <w:t>(07872850018 or 07566950899)</w:t>
            </w:r>
            <w:r w:rsidRPr="003E1E9F">
              <w:rPr>
                <w:rFonts w:ascii="Arial" w:hAnsi="Arial" w:cs="Arial"/>
              </w:rPr>
              <w:t xml:space="preserve">. </w:t>
            </w:r>
            <w:r>
              <w:rPr>
                <w:rFonts w:ascii="Arial" w:hAnsi="Arial" w:cs="Arial"/>
              </w:rPr>
              <w:t>Respiratory protection required for clean-up. The procedure will be risk assessed in conjunction with the Department and external contractors prior to commencing</w:t>
            </w:r>
            <w:r w:rsidRPr="003E1E9F">
              <w:rPr>
                <w:rFonts w:ascii="Arial" w:hAnsi="Arial" w:cs="Arial"/>
              </w:rPr>
              <w:t>.</w:t>
            </w:r>
          </w:p>
          <w:p w14:paraId="41D82F58" w14:textId="77777777" w:rsidR="006F5358" w:rsidRDefault="006F5358" w:rsidP="006F5358">
            <w:pPr>
              <w:pStyle w:val="NoSpacing"/>
              <w:spacing w:line="276" w:lineRule="auto"/>
              <w:jc w:val="both"/>
              <w:rPr>
                <w:rFonts w:ascii="Arial" w:hAnsi="Arial" w:cs="Arial"/>
              </w:rPr>
            </w:pPr>
          </w:p>
          <w:p w14:paraId="25C7FBB1" w14:textId="7FF83EF2" w:rsidR="00985A0C" w:rsidRPr="00EF2F78" w:rsidRDefault="00985A0C" w:rsidP="00EF2F78">
            <w:pPr>
              <w:pStyle w:val="NoSpacing"/>
              <w:spacing w:line="276" w:lineRule="auto"/>
              <w:jc w:val="both"/>
              <w:rPr>
                <w:rFonts w:ascii="Arial" w:hAnsi="Arial" w:cs="Arial"/>
              </w:rPr>
            </w:pPr>
            <w:r w:rsidRPr="00EF2F78">
              <w:rPr>
                <w:rFonts w:ascii="Arial" w:hAnsi="Arial" w:cs="Arial"/>
              </w:rPr>
              <w:t xml:space="preserve">Clear up </w:t>
            </w:r>
            <w:r w:rsidRPr="00EF2F78">
              <w:rPr>
                <w:rFonts w:ascii="Arial" w:hAnsi="Arial" w:cs="Arial"/>
                <w:b/>
              </w:rPr>
              <w:t>broken glass</w:t>
            </w:r>
            <w:r w:rsidRPr="00EF2F78">
              <w:rPr>
                <w:rFonts w:ascii="Arial" w:hAnsi="Arial" w:cs="Arial"/>
              </w:rPr>
              <w:t xml:space="preserve"> using dustpan and brush, tweezers or other suitable equipment to prevent exposure to the glass then place into the appropriate waste bin (clean or contaminated glassware).</w:t>
            </w:r>
          </w:p>
          <w:p w14:paraId="10194D88" w14:textId="77777777" w:rsidR="006F5358" w:rsidRDefault="552C0DC5" w:rsidP="00EF2F78">
            <w:pPr>
              <w:spacing w:line="276" w:lineRule="auto"/>
              <w:jc w:val="both"/>
              <w:rPr>
                <w:rFonts w:ascii="Arial" w:hAnsi="Arial" w:cs="Arial"/>
              </w:rPr>
            </w:pPr>
            <w:r w:rsidRPr="00EF2F78">
              <w:rPr>
                <w:rFonts w:ascii="Arial" w:hAnsi="Arial" w:cs="Arial"/>
              </w:rPr>
              <w:t>If anyone is injured while using the equipment contact first aider.</w:t>
            </w:r>
          </w:p>
          <w:p w14:paraId="2296D7A6" w14:textId="77777777" w:rsidR="006F5358" w:rsidRDefault="006F5358" w:rsidP="00EF2F78">
            <w:pPr>
              <w:spacing w:line="276" w:lineRule="auto"/>
              <w:jc w:val="both"/>
              <w:rPr>
                <w:rFonts w:ascii="Arial" w:hAnsi="Arial" w:cs="Arial"/>
              </w:rPr>
            </w:pPr>
          </w:p>
          <w:p w14:paraId="61D9A1EF" w14:textId="07190EF6" w:rsidR="00594652" w:rsidRPr="00EF2F78" w:rsidRDefault="00A7240E" w:rsidP="00EF2F78">
            <w:pPr>
              <w:spacing w:line="276" w:lineRule="auto"/>
              <w:jc w:val="both"/>
              <w:rPr>
                <w:rFonts w:ascii="Arial" w:hAnsi="Arial" w:cs="Arial"/>
              </w:rPr>
            </w:pPr>
            <w:r>
              <w:rPr>
                <w:rFonts w:ascii="Arial" w:hAnsi="Arial" w:cs="Arial"/>
              </w:rPr>
              <w:t xml:space="preserve">If any </w:t>
            </w:r>
            <w:r>
              <w:rPr>
                <w:rFonts w:ascii="Arial" w:hAnsi="Arial" w:cs="Arial"/>
                <w:b/>
                <w:bCs/>
              </w:rPr>
              <w:t>cuts or exposures</w:t>
            </w:r>
            <w:r>
              <w:rPr>
                <w:rFonts w:ascii="Arial" w:hAnsi="Arial" w:cs="Arial"/>
              </w:rPr>
              <w:t xml:space="preserve"> to hazardous substances, ensure affected area is held under running water for at least 15 mins and the wound is encouraged to bleed, ask for first aid assistance. If water is not available use alcohol free wipe from the First Aid Kit and dress the wound. Seek further medical attention if required.</w:t>
            </w:r>
          </w:p>
        </w:tc>
      </w:tr>
    </w:tbl>
    <w:p w14:paraId="73A0FADC" w14:textId="77777777" w:rsidR="00985A0C" w:rsidRPr="00EF2F78" w:rsidRDefault="00985A0C" w:rsidP="00EF2F78">
      <w:pPr>
        <w:spacing w:after="0" w:line="276" w:lineRule="auto"/>
        <w:rPr>
          <w:rFonts w:ascii="Arial" w:hAnsi="Arial" w:cs="Arial"/>
        </w:rPr>
      </w:pPr>
    </w:p>
    <w:tbl>
      <w:tblPr>
        <w:tblpPr w:leftFromText="180" w:rightFromText="180" w:vertAnchor="text" w:horzAnchor="margin" w:tblpY="-143"/>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730"/>
      </w:tblGrid>
      <w:tr w:rsidR="00985A0C" w:rsidRPr="00EF2F78" w14:paraId="35DF9FFD" w14:textId="77777777" w:rsidTr="00985A0C">
        <w:trPr>
          <w:trHeight w:val="393"/>
        </w:trPr>
        <w:tc>
          <w:tcPr>
            <w:tcW w:w="5000" w:type="pct"/>
            <w:tcBorders>
              <w:top w:val="nil"/>
              <w:left w:val="single" w:sz="6" w:space="0" w:color="808080"/>
              <w:bottom w:val="nil"/>
              <w:right w:val="single" w:sz="6" w:space="0" w:color="808080"/>
            </w:tcBorders>
            <w:shd w:val="clear" w:color="auto" w:fill="1F3864" w:themeFill="accent5" w:themeFillShade="80"/>
          </w:tcPr>
          <w:p w14:paraId="42D9BACA" w14:textId="77777777" w:rsidR="00985A0C" w:rsidRPr="00EF2F78" w:rsidRDefault="00985A0C" w:rsidP="00EF2F78">
            <w:pPr>
              <w:spacing w:after="0" w:line="276" w:lineRule="auto"/>
              <w:rPr>
                <w:rFonts w:ascii="Arial" w:hAnsi="Arial" w:cs="Arial"/>
                <w:color w:val="FFFFFF"/>
              </w:rPr>
            </w:pPr>
            <w:r w:rsidRPr="00EF2F78">
              <w:rPr>
                <w:rFonts w:ascii="Arial" w:hAnsi="Arial" w:cs="Arial"/>
                <w:color w:val="FFFFFF"/>
              </w:rPr>
              <w:t>Recommended trainings and records:</w:t>
            </w:r>
          </w:p>
        </w:tc>
      </w:tr>
      <w:tr w:rsidR="00985A0C" w:rsidRPr="00EF2F78" w14:paraId="08AB5BAA" w14:textId="77777777" w:rsidTr="003E3D23">
        <w:trPr>
          <w:trHeight w:val="743"/>
        </w:trPr>
        <w:tc>
          <w:tcPr>
            <w:tcW w:w="5000" w:type="pct"/>
            <w:tcBorders>
              <w:top w:val="nil"/>
              <w:left w:val="single" w:sz="6" w:space="0" w:color="808080"/>
              <w:right w:val="single" w:sz="6" w:space="0" w:color="808080"/>
            </w:tcBorders>
            <w:shd w:val="clear" w:color="auto" w:fill="auto"/>
          </w:tcPr>
          <w:p w14:paraId="18A4E329" w14:textId="57094B27" w:rsidR="003E3D23" w:rsidRPr="00EF2F78" w:rsidRDefault="003E3D23" w:rsidP="00EF2F78">
            <w:pPr>
              <w:autoSpaceDE w:val="0"/>
              <w:autoSpaceDN w:val="0"/>
              <w:adjustRightInd w:val="0"/>
              <w:spacing w:after="0" w:line="276" w:lineRule="auto"/>
              <w:rPr>
                <w:rFonts w:ascii="Arial" w:hAnsi="Arial" w:cs="Arial"/>
                <w:b/>
                <w:sz w:val="16"/>
                <w:szCs w:val="16"/>
              </w:rPr>
            </w:pPr>
          </w:p>
        </w:tc>
      </w:tr>
    </w:tbl>
    <w:p w14:paraId="782B5BD4" w14:textId="77777777" w:rsidR="00D10075" w:rsidRPr="00EF2F78" w:rsidRDefault="00D10075" w:rsidP="00EF2F78">
      <w:pPr>
        <w:spacing w:after="0" w:line="276" w:lineRule="auto"/>
        <w:jc w:val="both"/>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4868"/>
        <w:gridCol w:w="4868"/>
      </w:tblGrid>
      <w:tr w:rsidR="00C72BBA" w:rsidRPr="00EF2F78" w14:paraId="04A2DF6F" w14:textId="77777777" w:rsidTr="07E13D0B">
        <w:tc>
          <w:tcPr>
            <w:tcW w:w="2500" w:type="pct"/>
            <w:shd w:val="clear" w:color="auto" w:fill="1F3864"/>
          </w:tcPr>
          <w:p w14:paraId="326EBAF8" w14:textId="77777777" w:rsidR="00C72BBA" w:rsidRPr="00EF2F78" w:rsidRDefault="00C72BBA" w:rsidP="00EF2F78">
            <w:pPr>
              <w:spacing w:line="276" w:lineRule="auto"/>
              <w:rPr>
                <w:rFonts w:ascii="Arial" w:hAnsi="Arial" w:cs="Arial"/>
              </w:rPr>
            </w:pPr>
            <w:r w:rsidRPr="00EF2F78">
              <w:rPr>
                <w:rFonts w:ascii="Arial" w:hAnsi="Arial" w:cs="Arial"/>
              </w:rPr>
              <w:t>List of individuals competent to demonstrate safe work practice and train others (level 1 trainers):</w:t>
            </w:r>
          </w:p>
        </w:tc>
        <w:tc>
          <w:tcPr>
            <w:tcW w:w="2500" w:type="pct"/>
            <w:shd w:val="clear" w:color="auto" w:fill="1F3864"/>
          </w:tcPr>
          <w:p w14:paraId="5D0785BF" w14:textId="77777777" w:rsidR="00C72BBA" w:rsidRPr="00EF2F78" w:rsidRDefault="00C72BBA" w:rsidP="00EF2F78">
            <w:pPr>
              <w:spacing w:line="276" w:lineRule="auto"/>
              <w:rPr>
                <w:rFonts w:ascii="Arial" w:hAnsi="Arial" w:cs="Arial"/>
              </w:rPr>
            </w:pPr>
            <w:r w:rsidRPr="00EF2F78">
              <w:rPr>
                <w:rFonts w:ascii="Arial" w:hAnsi="Arial" w:cs="Arial"/>
              </w:rPr>
              <w:t>Names of those that have been trained and can work unsupervised (level 2) and date training completed:</w:t>
            </w:r>
          </w:p>
        </w:tc>
      </w:tr>
      <w:tr w:rsidR="00C72BBA" w:rsidRPr="00EF2F78" w14:paraId="2683281E" w14:textId="77777777" w:rsidTr="07E13D0B">
        <w:tc>
          <w:tcPr>
            <w:tcW w:w="2500" w:type="pct"/>
          </w:tcPr>
          <w:p w14:paraId="77626024" w14:textId="619B7609" w:rsidR="00C72BBA" w:rsidRPr="00EF2F78" w:rsidRDefault="00C72BBA" w:rsidP="00EF2F78">
            <w:pPr>
              <w:pStyle w:val="ListParagraph"/>
              <w:numPr>
                <w:ilvl w:val="0"/>
                <w:numId w:val="9"/>
              </w:numPr>
              <w:spacing w:line="276" w:lineRule="auto"/>
              <w:rPr>
                <w:rFonts w:ascii="Arial" w:hAnsi="Arial" w:cs="Arial"/>
              </w:rPr>
            </w:pPr>
          </w:p>
        </w:tc>
        <w:tc>
          <w:tcPr>
            <w:tcW w:w="2500" w:type="pct"/>
          </w:tcPr>
          <w:p w14:paraId="140F3579" w14:textId="54112D23" w:rsidR="00C72BBA" w:rsidRPr="00EF2F78" w:rsidRDefault="00C72BBA" w:rsidP="00EF2F78">
            <w:pPr>
              <w:pStyle w:val="ListParagraph"/>
              <w:numPr>
                <w:ilvl w:val="0"/>
                <w:numId w:val="10"/>
              </w:numPr>
              <w:spacing w:line="276" w:lineRule="auto"/>
              <w:jc w:val="both"/>
              <w:rPr>
                <w:rFonts w:ascii="Arial" w:hAnsi="Arial" w:cs="Arial"/>
              </w:rPr>
            </w:pPr>
          </w:p>
        </w:tc>
      </w:tr>
      <w:tr w:rsidR="00C72BBA" w:rsidRPr="00EF2F78" w14:paraId="3C1A539F" w14:textId="77777777" w:rsidTr="07E13D0B">
        <w:tc>
          <w:tcPr>
            <w:tcW w:w="2500" w:type="pct"/>
          </w:tcPr>
          <w:p w14:paraId="10A6D37A" w14:textId="77777777" w:rsidR="00C72BBA" w:rsidRPr="00EF2F78" w:rsidRDefault="00C72BBA" w:rsidP="00EF2F78">
            <w:pPr>
              <w:pStyle w:val="ListParagraph"/>
              <w:numPr>
                <w:ilvl w:val="0"/>
                <w:numId w:val="9"/>
              </w:numPr>
              <w:spacing w:line="276" w:lineRule="auto"/>
              <w:rPr>
                <w:rFonts w:ascii="Arial" w:hAnsi="Arial" w:cs="Arial"/>
              </w:rPr>
            </w:pPr>
          </w:p>
        </w:tc>
        <w:tc>
          <w:tcPr>
            <w:tcW w:w="2500" w:type="pct"/>
          </w:tcPr>
          <w:p w14:paraId="6B0BBB38" w14:textId="31FD686A" w:rsidR="00C72BBA" w:rsidRPr="00EF2F78" w:rsidRDefault="00C72BBA" w:rsidP="00EF2F78">
            <w:pPr>
              <w:pStyle w:val="ListParagraph"/>
              <w:numPr>
                <w:ilvl w:val="0"/>
                <w:numId w:val="10"/>
              </w:numPr>
              <w:spacing w:line="276" w:lineRule="auto"/>
              <w:jc w:val="both"/>
              <w:rPr>
                <w:rFonts w:ascii="Arial" w:hAnsi="Arial" w:cs="Arial"/>
              </w:rPr>
            </w:pPr>
          </w:p>
        </w:tc>
      </w:tr>
    </w:tbl>
    <w:p w14:paraId="1CFF3F2B" w14:textId="77777777" w:rsidR="004D4433" w:rsidRPr="00EF2F78" w:rsidRDefault="004D4433" w:rsidP="00EF2F78">
      <w:pPr>
        <w:spacing w:line="276" w:lineRule="auto"/>
        <w:rPr>
          <w:rFonts w:ascii="Arial" w:hAnsi="Arial" w:cs="Arial"/>
        </w:rPr>
      </w:pPr>
    </w:p>
    <w:sectPr w:rsidR="004D4433" w:rsidRPr="00EF2F78" w:rsidSect="00EF2F78">
      <w:headerReference w:type="default" r:id="rId19"/>
      <w:footerReference w:type="default" r:id="rId2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9533E" w14:textId="77777777" w:rsidR="00B21244" w:rsidRDefault="00B21244" w:rsidP="00505646">
      <w:pPr>
        <w:spacing w:after="0" w:line="240" w:lineRule="auto"/>
      </w:pPr>
      <w:r>
        <w:separator/>
      </w:r>
    </w:p>
  </w:endnote>
  <w:endnote w:type="continuationSeparator" w:id="0">
    <w:p w14:paraId="7DACDF8D" w14:textId="77777777" w:rsidR="00B21244" w:rsidRDefault="00B21244" w:rsidP="0050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516223"/>
      <w:docPartObj>
        <w:docPartGallery w:val="Page Numbers (Bottom of Page)"/>
        <w:docPartUnique/>
      </w:docPartObj>
    </w:sdtPr>
    <w:sdtEndPr>
      <w:rPr>
        <w:noProof/>
      </w:rPr>
    </w:sdtEndPr>
    <w:sdtContent>
      <w:p w14:paraId="3C8C6E43" w14:textId="668AA76A" w:rsidR="00BB00EF" w:rsidRDefault="00B54915">
        <w:pPr>
          <w:pStyle w:val="Footer"/>
          <w:jc w:val="right"/>
        </w:pPr>
        <w:r>
          <w:fldChar w:fldCharType="begin"/>
        </w:r>
        <w:r>
          <w:instrText xml:space="preserve"> PAGE   \* MERGEFORMAT </w:instrText>
        </w:r>
        <w:r>
          <w:fldChar w:fldCharType="separate"/>
        </w:r>
        <w:r w:rsidR="00746D65">
          <w:rPr>
            <w:noProof/>
          </w:rPr>
          <w:t>4</w:t>
        </w:r>
        <w:r>
          <w:rPr>
            <w:noProof/>
          </w:rPr>
          <w:fldChar w:fldCharType="end"/>
        </w:r>
      </w:p>
    </w:sdtContent>
  </w:sdt>
  <w:p w14:paraId="726EE411" w14:textId="77777777" w:rsidR="00BB00EF" w:rsidRDefault="00746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34EB4" w14:textId="77777777" w:rsidR="00B21244" w:rsidRDefault="00B21244" w:rsidP="00505646">
      <w:pPr>
        <w:spacing w:after="0" w:line="240" w:lineRule="auto"/>
      </w:pPr>
      <w:r>
        <w:separator/>
      </w:r>
    </w:p>
  </w:footnote>
  <w:footnote w:type="continuationSeparator" w:id="0">
    <w:p w14:paraId="742E0455" w14:textId="77777777" w:rsidR="00B21244" w:rsidRDefault="00B21244" w:rsidP="00505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5B280" w14:textId="3A0C3202" w:rsidR="00437CA9" w:rsidRDefault="00437CA9">
    <w:pPr>
      <w:pStyle w:val="Header"/>
    </w:pPr>
    <w:r>
      <w:t>Faculty of Natural Sciences</w:t>
    </w:r>
  </w:p>
  <w:p w14:paraId="3C436C74" w14:textId="46B76C46" w:rsidR="00437CA9" w:rsidRDefault="003405D6">
    <w:pPr>
      <w:pStyle w:val="Header"/>
    </w:pPr>
    <w:r>
      <w:t>SOP-CH</w:t>
    </w:r>
    <w:r w:rsidR="00474B2C">
      <w:t>2.30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200DE"/>
    <w:multiLevelType w:val="hybridMultilevel"/>
    <w:tmpl w:val="EB28F020"/>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F14EF"/>
    <w:multiLevelType w:val="hybridMultilevel"/>
    <w:tmpl w:val="916C578E"/>
    <w:lvl w:ilvl="0" w:tplc="696EFBBA">
      <w:start w:val="1"/>
      <w:numFmt w:val="decimal"/>
      <w:lvlText w:val="%1."/>
      <w:lvlJc w:val="left"/>
      <w:pPr>
        <w:ind w:left="720" w:hanging="360"/>
      </w:pPr>
    </w:lvl>
    <w:lvl w:ilvl="1" w:tplc="A4ACE586">
      <w:start w:val="1"/>
      <w:numFmt w:val="lowerLetter"/>
      <w:lvlText w:val="%2."/>
      <w:lvlJc w:val="left"/>
      <w:pPr>
        <w:ind w:left="1440" w:hanging="360"/>
      </w:pPr>
    </w:lvl>
    <w:lvl w:ilvl="2" w:tplc="CC126744">
      <w:start w:val="1"/>
      <w:numFmt w:val="lowerRoman"/>
      <w:lvlText w:val="%3."/>
      <w:lvlJc w:val="right"/>
      <w:pPr>
        <w:ind w:left="2160" w:hanging="180"/>
      </w:pPr>
    </w:lvl>
    <w:lvl w:ilvl="3" w:tplc="F58A72B2">
      <w:start w:val="1"/>
      <w:numFmt w:val="decimal"/>
      <w:lvlText w:val="%4."/>
      <w:lvlJc w:val="left"/>
      <w:pPr>
        <w:ind w:left="2880" w:hanging="360"/>
      </w:pPr>
    </w:lvl>
    <w:lvl w:ilvl="4" w:tplc="B48E4F7A">
      <w:start w:val="1"/>
      <w:numFmt w:val="lowerLetter"/>
      <w:lvlText w:val="%5."/>
      <w:lvlJc w:val="left"/>
      <w:pPr>
        <w:ind w:left="3600" w:hanging="360"/>
      </w:pPr>
    </w:lvl>
    <w:lvl w:ilvl="5" w:tplc="5B403366">
      <w:start w:val="1"/>
      <w:numFmt w:val="lowerRoman"/>
      <w:lvlText w:val="%6."/>
      <w:lvlJc w:val="right"/>
      <w:pPr>
        <w:ind w:left="4320" w:hanging="180"/>
      </w:pPr>
    </w:lvl>
    <w:lvl w:ilvl="6" w:tplc="39FE4A8A">
      <w:start w:val="1"/>
      <w:numFmt w:val="decimal"/>
      <w:lvlText w:val="%7."/>
      <w:lvlJc w:val="left"/>
      <w:pPr>
        <w:ind w:left="5040" w:hanging="360"/>
      </w:pPr>
    </w:lvl>
    <w:lvl w:ilvl="7" w:tplc="F47E2A16">
      <w:start w:val="1"/>
      <w:numFmt w:val="lowerLetter"/>
      <w:lvlText w:val="%8."/>
      <w:lvlJc w:val="left"/>
      <w:pPr>
        <w:ind w:left="5760" w:hanging="360"/>
      </w:pPr>
    </w:lvl>
    <w:lvl w:ilvl="8" w:tplc="11FC430E">
      <w:start w:val="1"/>
      <w:numFmt w:val="lowerRoman"/>
      <w:lvlText w:val="%9."/>
      <w:lvlJc w:val="right"/>
      <w:pPr>
        <w:ind w:left="6480" w:hanging="180"/>
      </w:pPr>
    </w:lvl>
  </w:abstractNum>
  <w:abstractNum w:abstractNumId="2" w15:restartNumberingAfterBreak="0">
    <w:nsid w:val="192B2EB8"/>
    <w:multiLevelType w:val="hybridMultilevel"/>
    <w:tmpl w:val="269C9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3A3338"/>
    <w:multiLevelType w:val="hybridMultilevel"/>
    <w:tmpl w:val="77B24B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2C067AE"/>
    <w:multiLevelType w:val="hybridMultilevel"/>
    <w:tmpl w:val="04185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E615F"/>
    <w:multiLevelType w:val="hybridMultilevel"/>
    <w:tmpl w:val="7BBEBB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0F6871"/>
    <w:multiLevelType w:val="hybridMultilevel"/>
    <w:tmpl w:val="2D9AF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795379"/>
    <w:multiLevelType w:val="hybridMultilevel"/>
    <w:tmpl w:val="4DEA91B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4B6C70"/>
    <w:multiLevelType w:val="hybridMultilevel"/>
    <w:tmpl w:val="BA5E3762"/>
    <w:lvl w:ilvl="0" w:tplc="C38A2FFE">
      <w:start w:val="1"/>
      <w:numFmt w:val="decimal"/>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2ADF5A36"/>
    <w:multiLevelType w:val="hybridMultilevel"/>
    <w:tmpl w:val="1F4E6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94F451A"/>
    <w:multiLevelType w:val="hybridMultilevel"/>
    <w:tmpl w:val="5322B288"/>
    <w:lvl w:ilvl="0" w:tplc="C38A2FFE">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666812"/>
    <w:multiLevelType w:val="hybridMultilevel"/>
    <w:tmpl w:val="89088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0F6093"/>
    <w:multiLevelType w:val="hybridMultilevel"/>
    <w:tmpl w:val="355EB3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95E6C77"/>
    <w:multiLevelType w:val="hybridMultilevel"/>
    <w:tmpl w:val="9F7C007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FE514C"/>
    <w:multiLevelType w:val="hybridMultilevel"/>
    <w:tmpl w:val="506EE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90F4F"/>
    <w:multiLevelType w:val="hybridMultilevel"/>
    <w:tmpl w:val="68EC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606AF9"/>
    <w:multiLevelType w:val="hybridMultilevel"/>
    <w:tmpl w:val="FE602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B52223"/>
    <w:multiLevelType w:val="hybridMultilevel"/>
    <w:tmpl w:val="8354A6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AD2614D"/>
    <w:multiLevelType w:val="hybridMultilevel"/>
    <w:tmpl w:val="29A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54B38"/>
    <w:multiLevelType w:val="hybridMultilevel"/>
    <w:tmpl w:val="108E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0B38F0"/>
    <w:multiLevelType w:val="hybridMultilevel"/>
    <w:tmpl w:val="0FF466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5280D43"/>
    <w:multiLevelType w:val="hybridMultilevel"/>
    <w:tmpl w:val="C8B6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481CF0"/>
    <w:multiLevelType w:val="hybridMultilevel"/>
    <w:tmpl w:val="C2F24F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7BB4B3C"/>
    <w:multiLevelType w:val="hybridMultilevel"/>
    <w:tmpl w:val="E402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A37C97"/>
    <w:multiLevelType w:val="hybridMultilevel"/>
    <w:tmpl w:val="E2F800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410B5E"/>
    <w:multiLevelType w:val="hybridMultilevel"/>
    <w:tmpl w:val="7FA0835A"/>
    <w:lvl w:ilvl="0" w:tplc="C38A2FF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AB57F46"/>
    <w:multiLevelType w:val="hybridMultilevel"/>
    <w:tmpl w:val="FCE0A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F63550"/>
    <w:multiLevelType w:val="hybridMultilevel"/>
    <w:tmpl w:val="52B2C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C5A0AA5"/>
    <w:multiLevelType w:val="hybridMultilevel"/>
    <w:tmpl w:val="F844F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C67166"/>
    <w:multiLevelType w:val="hybridMultilevel"/>
    <w:tmpl w:val="61021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3A2A0F"/>
    <w:multiLevelType w:val="hybridMultilevel"/>
    <w:tmpl w:val="7CB00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130219F"/>
    <w:multiLevelType w:val="hybridMultilevel"/>
    <w:tmpl w:val="0F14F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1977AF1"/>
    <w:multiLevelType w:val="hybridMultilevel"/>
    <w:tmpl w:val="5622C1BA"/>
    <w:lvl w:ilvl="0" w:tplc="9796BDE4">
      <w:start w:val="1"/>
      <w:numFmt w:val="decimal"/>
      <w:lvlText w:val="%1."/>
      <w:lvlJc w:val="left"/>
      <w:pPr>
        <w:ind w:left="360" w:hanging="360"/>
      </w:pPr>
      <w:rPr>
        <w:rFonts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630262"/>
    <w:multiLevelType w:val="hybridMultilevel"/>
    <w:tmpl w:val="A2BEF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703F48"/>
    <w:multiLevelType w:val="hybridMultilevel"/>
    <w:tmpl w:val="85102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4534B7"/>
    <w:multiLevelType w:val="hybridMultilevel"/>
    <w:tmpl w:val="F94A3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9389A"/>
    <w:multiLevelType w:val="hybridMultilevel"/>
    <w:tmpl w:val="663A32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1"/>
  </w:num>
  <w:num w:numId="3">
    <w:abstractNumId w:val="2"/>
  </w:num>
  <w:num w:numId="4">
    <w:abstractNumId w:val="30"/>
  </w:num>
  <w:num w:numId="5">
    <w:abstractNumId w:val="5"/>
  </w:num>
  <w:num w:numId="6">
    <w:abstractNumId w:val="17"/>
  </w:num>
  <w:num w:numId="7">
    <w:abstractNumId w:val="6"/>
  </w:num>
  <w:num w:numId="8">
    <w:abstractNumId w:val="3"/>
  </w:num>
  <w:num w:numId="9">
    <w:abstractNumId w:val="36"/>
  </w:num>
  <w:num w:numId="10">
    <w:abstractNumId w:val="29"/>
  </w:num>
  <w:num w:numId="11">
    <w:abstractNumId w:val="20"/>
  </w:num>
  <w:num w:numId="12">
    <w:abstractNumId w:val="24"/>
  </w:num>
  <w:num w:numId="13">
    <w:abstractNumId w:val="28"/>
  </w:num>
  <w:num w:numId="14">
    <w:abstractNumId w:val="18"/>
  </w:num>
  <w:num w:numId="15">
    <w:abstractNumId w:val="21"/>
  </w:num>
  <w:num w:numId="16">
    <w:abstractNumId w:val="9"/>
  </w:num>
  <w:num w:numId="17">
    <w:abstractNumId w:val="26"/>
  </w:num>
  <w:num w:numId="18">
    <w:abstractNumId w:val="19"/>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4"/>
  </w:num>
  <w:num w:numId="22">
    <w:abstractNumId w:val="0"/>
  </w:num>
  <w:num w:numId="23">
    <w:abstractNumId w:val="32"/>
  </w:num>
  <w:num w:numId="24">
    <w:abstractNumId w:val="2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3"/>
  </w:num>
  <w:num w:numId="28">
    <w:abstractNumId w:val="14"/>
  </w:num>
  <w:num w:numId="29">
    <w:abstractNumId w:val="13"/>
  </w:num>
  <w:num w:numId="30">
    <w:abstractNumId w:val="16"/>
  </w:num>
  <w:num w:numId="31">
    <w:abstractNumId w:val="35"/>
  </w:num>
  <w:num w:numId="32">
    <w:abstractNumId w:val="15"/>
  </w:num>
  <w:num w:numId="33">
    <w:abstractNumId w:val="25"/>
  </w:num>
  <w:num w:numId="34">
    <w:abstractNumId w:val="8"/>
  </w:num>
  <w:num w:numId="35">
    <w:abstractNumId w:val="10"/>
  </w:num>
  <w:num w:numId="36">
    <w:abstractNumId w:val="33"/>
  </w:num>
  <w:num w:numId="37">
    <w:abstractNumId w:val="1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46"/>
    <w:rsid w:val="00003CD4"/>
    <w:rsid w:val="00004316"/>
    <w:rsid w:val="00013CF3"/>
    <w:rsid w:val="000664D1"/>
    <w:rsid w:val="000724D2"/>
    <w:rsid w:val="000A5DE8"/>
    <w:rsid w:val="000C7523"/>
    <w:rsid w:val="000D6F93"/>
    <w:rsid w:val="000E6211"/>
    <w:rsid w:val="000F094F"/>
    <w:rsid w:val="000F6BC9"/>
    <w:rsid w:val="00113AF0"/>
    <w:rsid w:val="00152438"/>
    <w:rsid w:val="0019118A"/>
    <w:rsid w:val="001A067F"/>
    <w:rsid w:val="00234767"/>
    <w:rsid w:val="00262953"/>
    <w:rsid w:val="00263ED9"/>
    <w:rsid w:val="002C73AE"/>
    <w:rsid w:val="00300819"/>
    <w:rsid w:val="00304859"/>
    <w:rsid w:val="0031363D"/>
    <w:rsid w:val="003405D6"/>
    <w:rsid w:val="003560E4"/>
    <w:rsid w:val="003668A9"/>
    <w:rsid w:val="003869B9"/>
    <w:rsid w:val="00392628"/>
    <w:rsid w:val="003B23C5"/>
    <w:rsid w:val="003C5AE6"/>
    <w:rsid w:val="003E35E8"/>
    <w:rsid w:val="003E389E"/>
    <w:rsid w:val="003E3D23"/>
    <w:rsid w:val="003F3A98"/>
    <w:rsid w:val="003F3B84"/>
    <w:rsid w:val="00437CA9"/>
    <w:rsid w:val="004703DE"/>
    <w:rsid w:val="00474B2C"/>
    <w:rsid w:val="0049111B"/>
    <w:rsid w:val="004A095B"/>
    <w:rsid w:val="004A41A5"/>
    <w:rsid w:val="004B004B"/>
    <w:rsid w:val="004C6CD5"/>
    <w:rsid w:val="004D4433"/>
    <w:rsid w:val="004D6D05"/>
    <w:rsid w:val="00505646"/>
    <w:rsid w:val="00521C44"/>
    <w:rsid w:val="00543FC1"/>
    <w:rsid w:val="005454C5"/>
    <w:rsid w:val="00546BC7"/>
    <w:rsid w:val="005578FE"/>
    <w:rsid w:val="005808D7"/>
    <w:rsid w:val="005928B3"/>
    <w:rsid w:val="00594652"/>
    <w:rsid w:val="005B2B5D"/>
    <w:rsid w:val="005B5BC6"/>
    <w:rsid w:val="005D15D3"/>
    <w:rsid w:val="00604E91"/>
    <w:rsid w:val="00614572"/>
    <w:rsid w:val="006159C9"/>
    <w:rsid w:val="0064081A"/>
    <w:rsid w:val="006437A2"/>
    <w:rsid w:val="0067442E"/>
    <w:rsid w:val="00694217"/>
    <w:rsid w:val="006F5358"/>
    <w:rsid w:val="007038AF"/>
    <w:rsid w:val="007233A0"/>
    <w:rsid w:val="00735225"/>
    <w:rsid w:val="00735EA6"/>
    <w:rsid w:val="00746D65"/>
    <w:rsid w:val="00754F39"/>
    <w:rsid w:val="007669FF"/>
    <w:rsid w:val="0077485F"/>
    <w:rsid w:val="00775BA2"/>
    <w:rsid w:val="007C48D0"/>
    <w:rsid w:val="007E1772"/>
    <w:rsid w:val="00822CC3"/>
    <w:rsid w:val="00843149"/>
    <w:rsid w:val="00846DD8"/>
    <w:rsid w:val="00866027"/>
    <w:rsid w:val="00866EEB"/>
    <w:rsid w:val="008900D3"/>
    <w:rsid w:val="008901E2"/>
    <w:rsid w:val="008A0FB1"/>
    <w:rsid w:val="008B6B7C"/>
    <w:rsid w:val="008D6962"/>
    <w:rsid w:val="008E50E3"/>
    <w:rsid w:val="00920F1F"/>
    <w:rsid w:val="00941935"/>
    <w:rsid w:val="00974494"/>
    <w:rsid w:val="00985A0C"/>
    <w:rsid w:val="00993373"/>
    <w:rsid w:val="009B0259"/>
    <w:rsid w:val="009B76E2"/>
    <w:rsid w:val="009E00B3"/>
    <w:rsid w:val="009E0E38"/>
    <w:rsid w:val="009E561B"/>
    <w:rsid w:val="009F59D6"/>
    <w:rsid w:val="00A0476A"/>
    <w:rsid w:val="00A7240E"/>
    <w:rsid w:val="00A83656"/>
    <w:rsid w:val="00A847A3"/>
    <w:rsid w:val="00AB0767"/>
    <w:rsid w:val="00AC150C"/>
    <w:rsid w:val="00AC603B"/>
    <w:rsid w:val="00AD286F"/>
    <w:rsid w:val="00B045BA"/>
    <w:rsid w:val="00B21244"/>
    <w:rsid w:val="00B322C1"/>
    <w:rsid w:val="00B54915"/>
    <w:rsid w:val="00B80F6C"/>
    <w:rsid w:val="00BA018F"/>
    <w:rsid w:val="00BD1FD7"/>
    <w:rsid w:val="00C21D63"/>
    <w:rsid w:val="00C60F06"/>
    <w:rsid w:val="00C71004"/>
    <w:rsid w:val="00C72BBA"/>
    <w:rsid w:val="00C81AEB"/>
    <w:rsid w:val="00C8465B"/>
    <w:rsid w:val="00C95772"/>
    <w:rsid w:val="00CB2EE6"/>
    <w:rsid w:val="00CB5AE0"/>
    <w:rsid w:val="00CD52FE"/>
    <w:rsid w:val="00D01A4C"/>
    <w:rsid w:val="00D052E5"/>
    <w:rsid w:val="00D0633E"/>
    <w:rsid w:val="00D10075"/>
    <w:rsid w:val="00D32431"/>
    <w:rsid w:val="00D9372D"/>
    <w:rsid w:val="00DA7397"/>
    <w:rsid w:val="00E30C7C"/>
    <w:rsid w:val="00E44D1C"/>
    <w:rsid w:val="00E64B5F"/>
    <w:rsid w:val="00E67485"/>
    <w:rsid w:val="00E76D27"/>
    <w:rsid w:val="00E90639"/>
    <w:rsid w:val="00E943F6"/>
    <w:rsid w:val="00EB4624"/>
    <w:rsid w:val="00EC1C5A"/>
    <w:rsid w:val="00EC6FBC"/>
    <w:rsid w:val="00EE20D9"/>
    <w:rsid w:val="00EF0DDE"/>
    <w:rsid w:val="00EF2AF8"/>
    <w:rsid w:val="00EF2F78"/>
    <w:rsid w:val="00F0392A"/>
    <w:rsid w:val="00F14183"/>
    <w:rsid w:val="00F61596"/>
    <w:rsid w:val="00F80A8A"/>
    <w:rsid w:val="00F81781"/>
    <w:rsid w:val="00F82981"/>
    <w:rsid w:val="00F83C9A"/>
    <w:rsid w:val="00FA5851"/>
    <w:rsid w:val="00FD240F"/>
    <w:rsid w:val="00FD57FE"/>
    <w:rsid w:val="00FE555A"/>
    <w:rsid w:val="00FF1B2F"/>
    <w:rsid w:val="07E13D0B"/>
    <w:rsid w:val="0DF05C54"/>
    <w:rsid w:val="19609F92"/>
    <w:rsid w:val="552C0DC5"/>
    <w:rsid w:val="5FF67281"/>
    <w:rsid w:val="6F7F6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79DD"/>
  <w15:chartTrackingRefBased/>
  <w15:docId w15:val="{9C72AFE9-ACA8-448F-9236-DB8A078B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646"/>
  </w:style>
  <w:style w:type="paragraph" w:styleId="Heading1">
    <w:name w:val="heading 1"/>
    <w:basedOn w:val="Normal"/>
    <w:next w:val="Normal"/>
    <w:link w:val="Heading1Char"/>
    <w:uiPriority w:val="9"/>
    <w:qFormat/>
    <w:rsid w:val="005056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56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43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C1C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56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0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05646"/>
    <w:pPr>
      <w:ind w:left="720"/>
      <w:contextualSpacing/>
    </w:pPr>
  </w:style>
  <w:style w:type="paragraph" w:styleId="EndnoteText">
    <w:name w:val="endnote text"/>
    <w:basedOn w:val="Normal"/>
    <w:link w:val="EndnoteTextChar"/>
    <w:semiHidden/>
    <w:rsid w:val="00505646"/>
    <w:pPr>
      <w:spacing w:after="0" w:line="240" w:lineRule="auto"/>
    </w:pPr>
    <w:rPr>
      <w:rFonts w:ascii="Garamond" w:eastAsia="Times New Roman" w:hAnsi="Garamond" w:cs="Times New Roman"/>
      <w:sz w:val="20"/>
      <w:szCs w:val="20"/>
    </w:rPr>
  </w:style>
  <w:style w:type="character" w:customStyle="1" w:styleId="EndnoteTextChar">
    <w:name w:val="Endnote Text Char"/>
    <w:basedOn w:val="DefaultParagraphFont"/>
    <w:link w:val="EndnoteText"/>
    <w:semiHidden/>
    <w:rsid w:val="00505646"/>
    <w:rPr>
      <w:rFonts w:ascii="Garamond" w:eastAsia="Times New Roman" w:hAnsi="Garamond" w:cs="Times New Roman"/>
      <w:sz w:val="20"/>
      <w:szCs w:val="20"/>
    </w:rPr>
  </w:style>
  <w:style w:type="character" w:styleId="EndnoteReference">
    <w:name w:val="endnote reference"/>
    <w:semiHidden/>
    <w:rsid w:val="00505646"/>
    <w:rPr>
      <w:vertAlign w:val="superscript"/>
    </w:rPr>
  </w:style>
  <w:style w:type="character" w:styleId="CommentReference">
    <w:name w:val="annotation reference"/>
    <w:basedOn w:val="DefaultParagraphFont"/>
    <w:rsid w:val="00505646"/>
    <w:rPr>
      <w:sz w:val="16"/>
      <w:szCs w:val="16"/>
    </w:rPr>
  </w:style>
  <w:style w:type="paragraph" w:styleId="CommentText">
    <w:name w:val="annotation text"/>
    <w:basedOn w:val="Normal"/>
    <w:link w:val="CommentTextChar"/>
    <w:rsid w:val="00505646"/>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rsid w:val="00505646"/>
    <w:rPr>
      <w:rFonts w:ascii="Garamond" w:eastAsia="Times New Roman" w:hAnsi="Garamond" w:cs="Times New Roman"/>
      <w:sz w:val="20"/>
      <w:szCs w:val="20"/>
    </w:rPr>
  </w:style>
  <w:style w:type="paragraph" w:styleId="Footer">
    <w:name w:val="footer"/>
    <w:basedOn w:val="Normal"/>
    <w:link w:val="FooterChar"/>
    <w:uiPriority w:val="99"/>
    <w:unhideWhenUsed/>
    <w:rsid w:val="00505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646"/>
  </w:style>
  <w:style w:type="paragraph" w:styleId="BalloonText">
    <w:name w:val="Balloon Text"/>
    <w:basedOn w:val="Normal"/>
    <w:link w:val="BalloonTextChar"/>
    <w:uiPriority w:val="99"/>
    <w:semiHidden/>
    <w:unhideWhenUsed/>
    <w:rsid w:val="00505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646"/>
    <w:rPr>
      <w:rFonts w:ascii="Segoe UI" w:hAnsi="Segoe UI" w:cs="Segoe UI"/>
      <w:sz w:val="18"/>
      <w:szCs w:val="18"/>
    </w:rPr>
  </w:style>
  <w:style w:type="paragraph" w:customStyle="1" w:styleId="Default">
    <w:name w:val="Default"/>
    <w:rsid w:val="0077485F"/>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4D4433"/>
    <w:rPr>
      <w:color w:val="0000FF"/>
      <w:u w:val="single"/>
    </w:rPr>
  </w:style>
  <w:style w:type="character" w:styleId="FollowedHyperlink">
    <w:name w:val="FollowedHyperlink"/>
    <w:basedOn w:val="DefaultParagraphFont"/>
    <w:uiPriority w:val="99"/>
    <w:semiHidden/>
    <w:unhideWhenUsed/>
    <w:rsid w:val="009B76E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0485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4859"/>
    <w:rPr>
      <w:rFonts w:ascii="Garamond" w:eastAsia="Times New Roman" w:hAnsi="Garamond" w:cs="Times New Roman"/>
      <w:b/>
      <w:bCs/>
      <w:sz w:val="20"/>
      <w:szCs w:val="20"/>
    </w:rPr>
  </w:style>
  <w:style w:type="character" w:customStyle="1" w:styleId="Heading3Char">
    <w:name w:val="Heading 3 Char"/>
    <w:basedOn w:val="DefaultParagraphFont"/>
    <w:link w:val="Heading3"/>
    <w:uiPriority w:val="9"/>
    <w:rsid w:val="00E943F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37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CA9"/>
  </w:style>
  <w:style w:type="paragraph" w:styleId="NoSpacing">
    <w:name w:val="No Spacing"/>
    <w:uiPriority w:val="1"/>
    <w:qFormat/>
    <w:rsid w:val="003E35E8"/>
    <w:pPr>
      <w:spacing w:after="0" w:line="240" w:lineRule="auto"/>
    </w:pPr>
  </w:style>
  <w:style w:type="character" w:customStyle="1" w:styleId="Heading4Char">
    <w:name w:val="Heading 4 Char"/>
    <w:basedOn w:val="DefaultParagraphFont"/>
    <w:link w:val="Heading4"/>
    <w:uiPriority w:val="9"/>
    <w:rsid w:val="00EC1C5A"/>
    <w:rPr>
      <w:rFonts w:asciiTheme="majorHAnsi" w:eastAsiaTheme="majorEastAsia" w:hAnsiTheme="majorHAnsi" w:cstheme="majorBidi"/>
      <w:i/>
      <w:iCs/>
      <w:color w:val="2E74B5" w:themeColor="accent1" w:themeShade="BF"/>
    </w:rPr>
  </w:style>
  <w:style w:type="character" w:customStyle="1" w:styleId="normaltextrun1">
    <w:name w:val="normaltextrun1"/>
    <w:basedOn w:val="DefaultParagraphFont"/>
    <w:rsid w:val="00545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86297">
      <w:bodyDiv w:val="1"/>
      <w:marLeft w:val="0"/>
      <w:marRight w:val="0"/>
      <w:marTop w:val="0"/>
      <w:marBottom w:val="0"/>
      <w:divBdr>
        <w:top w:val="none" w:sz="0" w:space="0" w:color="auto"/>
        <w:left w:val="none" w:sz="0" w:space="0" w:color="auto"/>
        <w:bottom w:val="none" w:sz="0" w:space="0" w:color="auto"/>
        <w:right w:val="none" w:sz="0" w:space="0" w:color="auto"/>
      </w:divBdr>
      <w:divsChild>
        <w:div w:id="1485589212">
          <w:marLeft w:val="0"/>
          <w:marRight w:val="0"/>
          <w:marTop w:val="0"/>
          <w:marBottom w:val="0"/>
          <w:divBdr>
            <w:top w:val="none" w:sz="0" w:space="0" w:color="auto"/>
            <w:left w:val="none" w:sz="0" w:space="0" w:color="auto"/>
            <w:bottom w:val="none" w:sz="0" w:space="0" w:color="auto"/>
            <w:right w:val="none" w:sz="0" w:space="0" w:color="auto"/>
          </w:divBdr>
          <w:divsChild>
            <w:div w:id="725184332">
              <w:marLeft w:val="0"/>
              <w:marRight w:val="0"/>
              <w:marTop w:val="0"/>
              <w:marBottom w:val="0"/>
              <w:divBdr>
                <w:top w:val="none" w:sz="0" w:space="0" w:color="auto"/>
                <w:left w:val="none" w:sz="0" w:space="0" w:color="auto"/>
                <w:bottom w:val="none" w:sz="0" w:space="0" w:color="auto"/>
                <w:right w:val="none" w:sz="0" w:space="0" w:color="auto"/>
              </w:divBdr>
              <w:divsChild>
                <w:div w:id="1068963682">
                  <w:marLeft w:val="0"/>
                  <w:marRight w:val="0"/>
                  <w:marTop w:val="0"/>
                  <w:marBottom w:val="0"/>
                  <w:divBdr>
                    <w:top w:val="none" w:sz="0" w:space="0" w:color="auto"/>
                    <w:left w:val="none" w:sz="0" w:space="0" w:color="auto"/>
                    <w:bottom w:val="none" w:sz="0" w:space="0" w:color="auto"/>
                    <w:right w:val="none" w:sz="0" w:space="0" w:color="auto"/>
                  </w:divBdr>
                  <w:divsChild>
                    <w:div w:id="1831099660">
                      <w:marLeft w:val="0"/>
                      <w:marRight w:val="0"/>
                      <w:marTop w:val="0"/>
                      <w:marBottom w:val="0"/>
                      <w:divBdr>
                        <w:top w:val="none" w:sz="0" w:space="0" w:color="auto"/>
                        <w:left w:val="none" w:sz="0" w:space="0" w:color="auto"/>
                        <w:bottom w:val="none" w:sz="0" w:space="0" w:color="auto"/>
                        <w:right w:val="none" w:sz="0" w:space="0" w:color="auto"/>
                      </w:divBdr>
                      <w:divsChild>
                        <w:div w:id="2077042760">
                          <w:marLeft w:val="0"/>
                          <w:marRight w:val="0"/>
                          <w:marTop w:val="0"/>
                          <w:marBottom w:val="0"/>
                          <w:divBdr>
                            <w:top w:val="none" w:sz="0" w:space="0" w:color="auto"/>
                            <w:left w:val="none" w:sz="0" w:space="0" w:color="auto"/>
                            <w:bottom w:val="none" w:sz="0" w:space="0" w:color="auto"/>
                            <w:right w:val="none" w:sz="0" w:space="0" w:color="auto"/>
                          </w:divBdr>
                          <w:divsChild>
                            <w:div w:id="1470392047">
                              <w:marLeft w:val="0"/>
                              <w:marRight w:val="0"/>
                              <w:marTop w:val="0"/>
                              <w:marBottom w:val="0"/>
                              <w:divBdr>
                                <w:top w:val="none" w:sz="0" w:space="0" w:color="auto"/>
                                <w:left w:val="none" w:sz="0" w:space="0" w:color="auto"/>
                                <w:bottom w:val="none" w:sz="0" w:space="0" w:color="auto"/>
                                <w:right w:val="none" w:sz="0" w:space="0" w:color="auto"/>
                              </w:divBdr>
                              <w:divsChild>
                                <w:div w:id="1676499346">
                                  <w:marLeft w:val="0"/>
                                  <w:marRight w:val="0"/>
                                  <w:marTop w:val="0"/>
                                  <w:marBottom w:val="0"/>
                                  <w:divBdr>
                                    <w:top w:val="none" w:sz="0" w:space="0" w:color="auto"/>
                                    <w:left w:val="none" w:sz="0" w:space="0" w:color="auto"/>
                                    <w:bottom w:val="none" w:sz="0" w:space="0" w:color="auto"/>
                                    <w:right w:val="none" w:sz="0" w:space="0" w:color="auto"/>
                                  </w:divBdr>
                                  <w:divsChild>
                                    <w:div w:id="1658268564">
                                      <w:marLeft w:val="0"/>
                                      <w:marRight w:val="0"/>
                                      <w:marTop w:val="0"/>
                                      <w:marBottom w:val="0"/>
                                      <w:divBdr>
                                        <w:top w:val="none" w:sz="0" w:space="0" w:color="auto"/>
                                        <w:left w:val="none" w:sz="0" w:space="0" w:color="auto"/>
                                        <w:bottom w:val="none" w:sz="0" w:space="0" w:color="auto"/>
                                        <w:right w:val="none" w:sz="0" w:space="0" w:color="auto"/>
                                      </w:divBdr>
                                      <w:divsChild>
                                        <w:div w:id="1291396238">
                                          <w:marLeft w:val="0"/>
                                          <w:marRight w:val="0"/>
                                          <w:marTop w:val="0"/>
                                          <w:marBottom w:val="0"/>
                                          <w:divBdr>
                                            <w:top w:val="none" w:sz="0" w:space="0" w:color="auto"/>
                                            <w:left w:val="none" w:sz="0" w:space="0" w:color="auto"/>
                                            <w:bottom w:val="none" w:sz="0" w:space="0" w:color="auto"/>
                                            <w:right w:val="none" w:sz="0" w:space="0" w:color="auto"/>
                                          </w:divBdr>
                                          <w:divsChild>
                                            <w:div w:id="717096569">
                                              <w:marLeft w:val="0"/>
                                              <w:marRight w:val="0"/>
                                              <w:marTop w:val="0"/>
                                              <w:marBottom w:val="0"/>
                                              <w:divBdr>
                                                <w:top w:val="none" w:sz="0" w:space="0" w:color="auto"/>
                                                <w:left w:val="none" w:sz="0" w:space="0" w:color="auto"/>
                                                <w:bottom w:val="none" w:sz="0" w:space="0" w:color="auto"/>
                                                <w:right w:val="none" w:sz="0" w:space="0" w:color="auto"/>
                                              </w:divBdr>
                                              <w:divsChild>
                                                <w:div w:id="1076364723">
                                                  <w:marLeft w:val="0"/>
                                                  <w:marRight w:val="0"/>
                                                  <w:marTop w:val="0"/>
                                                  <w:marBottom w:val="0"/>
                                                  <w:divBdr>
                                                    <w:top w:val="none" w:sz="0" w:space="0" w:color="auto"/>
                                                    <w:left w:val="none" w:sz="0" w:space="0" w:color="auto"/>
                                                    <w:bottom w:val="none" w:sz="0" w:space="0" w:color="auto"/>
                                                    <w:right w:val="none" w:sz="0" w:space="0" w:color="auto"/>
                                                  </w:divBdr>
                                                  <w:divsChild>
                                                    <w:div w:id="2075201308">
                                                      <w:marLeft w:val="0"/>
                                                      <w:marRight w:val="0"/>
                                                      <w:marTop w:val="0"/>
                                                      <w:marBottom w:val="0"/>
                                                      <w:divBdr>
                                                        <w:top w:val="single" w:sz="6" w:space="0" w:color="ABABAB"/>
                                                        <w:left w:val="single" w:sz="6" w:space="0" w:color="ABABAB"/>
                                                        <w:bottom w:val="none" w:sz="0" w:space="0" w:color="auto"/>
                                                        <w:right w:val="single" w:sz="6" w:space="0" w:color="ABABAB"/>
                                                      </w:divBdr>
                                                      <w:divsChild>
                                                        <w:div w:id="2082023807">
                                                          <w:marLeft w:val="0"/>
                                                          <w:marRight w:val="0"/>
                                                          <w:marTop w:val="0"/>
                                                          <w:marBottom w:val="0"/>
                                                          <w:divBdr>
                                                            <w:top w:val="none" w:sz="0" w:space="0" w:color="auto"/>
                                                            <w:left w:val="none" w:sz="0" w:space="0" w:color="auto"/>
                                                            <w:bottom w:val="none" w:sz="0" w:space="0" w:color="auto"/>
                                                            <w:right w:val="none" w:sz="0" w:space="0" w:color="auto"/>
                                                          </w:divBdr>
                                                          <w:divsChild>
                                                            <w:div w:id="792482962">
                                                              <w:marLeft w:val="0"/>
                                                              <w:marRight w:val="0"/>
                                                              <w:marTop w:val="0"/>
                                                              <w:marBottom w:val="0"/>
                                                              <w:divBdr>
                                                                <w:top w:val="none" w:sz="0" w:space="0" w:color="auto"/>
                                                                <w:left w:val="none" w:sz="0" w:space="0" w:color="auto"/>
                                                                <w:bottom w:val="none" w:sz="0" w:space="0" w:color="auto"/>
                                                                <w:right w:val="none" w:sz="0" w:space="0" w:color="auto"/>
                                                              </w:divBdr>
                                                              <w:divsChild>
                                                                <w:div w:id="1469317768">
                                                                  <w:marLeft w:val="0"/>
                                                                  <w:marRight w:val="0"/>
                                                                  <w:marTop w:val="0"/>
                                                                  <w:marBottom w:val="0"/>
                                                                  <w:divBdr>
                                                                    <w:top w:val="none" w:sz="0" w:space="0" w:color="auto"/>
                                                                    <w:left w:val="none" w:sz="0" w:space="0" w:color="auto"/>
                                                                    <w:bottom w:val="none" w:sz="0" w:space="0" w:color="auto"/>
                                                                    <w:right w:val="none" w:sz="0" w:space="0" w:color="auto"/>
                                                                  </w:divBdr>
                                                                  <w:divsChild>
                                                                    <w:div w:id="636833977">
                                                                      <w:marLeft w:val="0"/>
                                                                      <w:marRight w:val="0"/>
                                                                      <w:marTop w:val="0"/>
                                                                      <w:marBottom w:val="0"/>
                                                                      <w:divBdr>
                                                                        <w:top w:val="none" w:sz="0" w:space="0" w:color="auto"/>
                                                                        <w:left w:val="none" w:sz="0" w:space="0" w:color="auto"/>
                                                                        <w:bottom w:val="none" w:sz="0" w:space="0" w:color="auto"/>
                                                                        <w:right w:val="none" w:sz="0" w:space="0" w:color="auto"/>
                                                                      </w:divBdr>
                                                                      <w:divsChild>
                                                                        <w:div w:id="257637274">
                                                                          <w:marLeft w:val="0"/>
                                                                          <w:marRight w:val="0"/>
                                                                          <w:marTop w:val="0"/>
                                                                          <w:marBottom w:val="0"/>
                                                                          <w:divBdr>
                                                                            <w:top w:val="none" w:sz="0" w:space="0" w:color="auto"/>
                                                                            <w:left w:val="none" w:sz="0" w:space="0" w:color="auto"/>
                                                                            <w:bottom w:val="none" w:sz="0" w:space="0" w:color="auto"/>
                                                                            <w:right w:val="none" w:sz="0" w:space="0" w:color="auto"/>
                                                                          </w:divBdr>
                                                                          <w:divsChild>
                                                                            <w:div w:id="208689709">
                                                                              <w:marLeft w:val="0"/>
                                                                              <w:marRight w:val="0"/>
                                                                              <w:marTop w:val="0"/>
                                                                              <w:marBottom w:val="0"/>
                                                                              <w:divBdr>
                                                                                <w:top w:val="none" w:sz="0" w:space="0" w:color="auto"/>
                                                                                <w:left w:val="none" w:sz="0" w:space="0" w:color="auto"/>
                                                                                <w:bottom w:val="none" w:sz="0" w:space="0" w:color="auto"/>
                                                                                <w:right w:val="none" w:sz="0" w:space="0" w:color="auto"/>
                                                                              </w:divBdr>
                                                                              <w:divsChild>
                                                                                <w:div w:id="1511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871479">
      <w:bodyDiv w:val="1"/>
      <w:marLeft w:val="0"/>
      <w:marRight w:val="0"/>
      <w:marTop w:val="0"/>
      <w:marBottom w:val="0"/>
      <w:divBdr>
        <w:top w:val="none" w:sz="0" w:space="0" w:color="auto"/>
        <w:left w:val="none" w:sz="0" w:space="0" w:color="auto"/>
        <w:bottom w:val="none" w:sz="0" w:space="0" w:color="auto"/>
        <w:right w:val="none" w:sz="0" w:space="0" w:color="auto"/>
      </w:divBdr>
    </w:div>
    <w:div w:id="996108650">
      <w:bodyDiv w:val="1"/>
      <w:marLeft w:val="0"/>
      <w:marRight w:val="0"/>
      <w:marTop w:val="0"/>
      <w:marBottom w:val="0"/>
      <w:divBdr>
        <w:top w:val="none" w:sz="0" w:space="0" w:color="auto"/>
        <w:left w:val="none" w:sz="0" w:space="0" w:color="auto"/>
        <w:bottom w:val="none" w:sz="0" w:space="0" w:color="auto"/>
        <w:right w:val="none" w:sz="0" w:space="0" w:color="auto"/>
      </w:divBdr>
    </w:div>
    <w:div w:id="142013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mperial.ac.uk/safety/safety-by-topic/laboratory-safety/" TargetMode="External"/><Relationship Id="rId18" Type="http://schemas.openxmlformats.org/officeDocument/2006/relationships/hyperlink" Target="https://imperiallondon.sharepoint.com/sites/fons/faculty/safety/SitePages/Basic%20Laboratory%20Rules%20for%20All%20Laboratories%20in%20FoN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imperial.ac.uk/safety/safety-by-topic/laboratory-safety/chemical-safety/" TargetMode="External"/><Relationship Id="rId17" Type="http://schemas.openxmlformats.org/officeDocument/2006/relationships/hyperlink" Target="https://www.imperial.ac.uk/safety/safety-by-topic/lone-working/" TargetMode="External"/><Relationship Id="rId2" Type="http://schemas.openxmlformats.org/officeDocument/2006/relationships/customXml" Target="../customXml/item2.xml"/><Relationship Id="rId16" Type="http://schemas.openxmlformats.org/officeDocument/2006/relationships/hyperlink" Target="http://www.imperial.ac.uk/safety/safety-by-topic/off-site-work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mperiallondon.sharepoint.com/sites/fons/faculty/safety/lasers/SitePages/laserhome.aspx"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perial.ac.uk/safety/safety-by-topic/laboratory-safety/"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l2518\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A75BEEF3C25439239E2372C068F80" ma:contentTypeVersion="16" ma:contentTypeDescription="Create a new document." ma:contentTypeScope="" ma:versionID="fec9cf2058828d26378a350914307be0">
  <xsd:schema xmlns:xsd="http://www.w3.org/2001/XMLSchema" xmlns:xs="http://www.w3.org/2001/XMLSchema" xmlns:p="http://schemas.microsoft.com/office/2006/metadata/properties" xmlns:ns2="9811d4eb-0322-4da8-9646-9f073eacea91" xmlns:ns3="ad254c26-3277-4aca-b898-a6edfa253d09" targetNamespace="http://schemas.microsoft.com/office/2006/metadata/properties" ma:root="true" ma:fieldsID="4405683ca17bec5b31bb55c15e1cfd50" ns2:_="" ns3:_="">
    <xsd:import namespace="9811d4eb-0322-4da8-9646-9f073eacea91"/>
    <xsd:import namespace="ad254c26-3277-4aca-b898-a6edfa253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1d4eb-0322-4da8-9646-9f073eace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254c26-3277-4aca-b898-a6edfa253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d254c26-3277-4aca-b898-a6edfa253d09">
      <UserInfo>
        <DisplayName>Kuzmina, Olga</DisplayName>
        <AccountId>550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DCFB1550-0C41-432A-935F-B0EEB9E7A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1d4eb-0322-4da8-9646-9f073eacea91"/>
    <ds:schemaRef ds:uri="ad254c26-3277-4aca-b898-a6edfa253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07FB5-83F5-4DB3-94CE-F4A8F14EB655}">
  <ds:schemaRefs>
    <ds:schemaRef ds:uri="http://schemas.microsoft.com/office/2006/metadata/properties"/>
    <ds:schemaRef ds:uri="http://schemas.microsoft.com/office/infopath/2007/PartnerControls"/>
    <ds:schemaRef ds:uri="ad254c26-3277-4aca-b898-a6edfa253d09"/>
  </ds:schemaRefs>
</ds:datastoreItem>
</file>

<file path=customXml/itemProps3.xml><?xml version="1.0" encoding="utf-8"?>
<ds:datastoreItem xmlns:ds="http://schemas.openxmlformats.org/officeDocument/2006/customXml" ds:itemID="{5EDD86BF-641F-4966-AE75-75F03D4CBD74}">
  <ds:schemaRefs>
    <ds:schemaRef ds:uri="http://schemas.microsoft.com/sharepoint/v3/contenttype/forms"/>
  </ds:schemaRefs>
</ds:datastoreItem>
</file>

<file path=customXml/itemProps4.xml><?xml version="1.0" encoding="utf-8"?>
<ds:datastoreItem xmlns:ds="http://schemas.openxmlformats.org/officeDocument/2006/customXml" ds:itemID="{4A56E3CE-58F2-4645-8AEF-9CBFE38DD05A}">
  <ds:schemaRefs>
    <ds:schemaRef ds:uri="urn:schemas-microsoft-com.VSTO2008Demos.ControlsStorage"/>
  </ds:schemaRefs>
</ds:datastoreItem>
</file>

<file path=customXml/itemProps5.xml><?xml version="1.0" encoding="utf-8"?>
<ds:datastoreItem xmlns:ds="http://schemas.openxmlformats.org/officeDocument/2006/customXml" ds:itemID="{5FBDD015-1D9E-469D-AEE0-0B9F8E60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12</TotalTime>
  <Pages>4</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Kuzmina, Olga</dc:creator>
  <cp:keywords/>
  <dc:description/>
  <cp:lastModifiedBy>Linfoot, Josh</cp:lastModifiedBy>
  <cp:revision>7</cp:revision>
  <cp:lastPrinted>2017-01-27T11:40:00Z</cp:lastPrinted>
  <dcterms:created xsi:type="dcterms:W3CDTF">2019-10-14T13:47:00Z</dcterms:created>
  <dcterms:modified xsi:type="dcterms:W3CDTF">2021-09-13T12:20:00Z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0x010100719A75BEEF3C25439239E2372C068F80</vt:lpwstr>
  </property>
</Properties>
</file>