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515F9" w14:textId="77777777" w:rsidR="00E6237B" w:rsidRDefault="00E6237B" w:rsidP="00D05B3B">
      <w:pPr>
        <w:rPr>
          <w:rFonts w:ascii="Arial" w:hAnsi="Arial" w:cs="Arial"/>
          <w:b/>
          <w:bCs/>
          <w:color w:val="4F81BD"/>
          <w:sz w:val="52"/>
          <w:szCs w:val="52"/>
        </w:rPr>
      </w:pPr>
      <w:bookmarkStart w:id="0" w:name="_Hlk146897628"/>
      <w:bookmarkEnd w:id="0"/>
      <w:r>
        <w:rPr>
          <w:noProof/>
        </w:rPr>
        <w:drawing>
          <wp:inline distT="0" distB="0" distL="0" distR="0" wp14:anchorId="77B69CE2" wp14:editId="33AD7C38">
            <wp:extent cx="1932940" cy="535940"/>
            <wp:effectExtent l="0" t="0" r="0" b="0"/>
            <wp:docPr id="1177155453" name="Picture 2" descr="A green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155453" name="Picture 2" descr="A green text on a white background&#10;&#10;Description automatically generated"/>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32940" cy="535940"/>
                    </a:xfrm>
                    <a:prstGeom prst="rect">
                      <a:avLst/>
                    </a:prstGeom>
                  </pic:spPr>
                </pic:pic>
              </a:graphicData>
            </a:graphic>
          </wp:inline>
        </w:drawing>
      </w:r>
    </w:p>
    <w:p w14:paraId="07825C40" w14:textId="6698D855" w:rsidR="00D05B3B" w:rsidRPr="00E6237B" w:rsidRDefault="005E6C76" w:rsidP="00E6237B">
      <w:pPr>
        <w:spacing w:line="276" w:lineRule="auto"/>
        <w:rPr>
          <w:rFonts w:ascii="Imperial Sans Display" w:hAnsi="Imperial Sans Display" w:cs="Arial"/>
          <w:b/>
          <w:bCs/>
          <w:color w:val="43672B"/>
          <w:sz w:val="52"/>
          <w:szCs w:val="52"/>
        </w:rPr>
      </w:pPr>
      <w:r w:rsidRPr="00E6237B">
        <w:rPr>
          <w:rFonts w:ascii="Imperial Sans Display" w:hAnsi="Imperial Sans Display" w:cs="Arial"/>
          <w:b/>
          <w:bCs/>
          <w:color w:val="43672B"/>
          <w:sz w:val="52"/>
          <w:szCs w:val="52"/>
        </w:rPr>
        <w:t>N</w:t>
      </w:r>
      <w:r w:rsidR="00F36B79" w:rsidRPr="00E6237B">
        <w:rPr>
          <w:rFonts w:ascii="Imperial Sans Display" w:hAnsi="Imperial Sans Display" w:cs="Arial"/>
          <w:b/>
          <w:bCs/>
          <w:color w:val="43672B"/>
          <w:sz w:val="52"/>
          <w:szCs w:val="52"/>
        </w:rPr>
        <w:t>eg</w:t>
      </w:r>
      <w:r w:rsidR="00D05B3B" w:rsidRPr="00E6237B">
        <w:rPr>
          <w:rFonts w:ascii="Imperial Sans Display" w:hAnsi="Imperial Sans Display" w:cs="Arial"/>
          <w:b/>
          <w:bCs/>
          <w:color w:val="43672B"/>
          <w:sz w:val="52"/>
          <w:szCs w:val="52"/>
        </w:rPr>
        <w:t>otiation Skills</w:t>
      </w:r>
    </w:p>
    <w:p w14:paraId="6728E806" w14:textId="77777777" w:rsidR="00FA16F3" w:rsidRPr="00E6237B" w:rsidRDefault="00FA16F3" w:rsidP="00E6237B">
      <w:pPr>
        <w:spacing w:line="276" w:lineRule="auto"/>
        <w:rPr>
          <w:rFonts w:ascii="Imperial Sans Display" w:hAnsi="Imperial Sans Display" w:cs="Arial"/>
          <w:b/>
          <w:bCs/>
          <w:color w:val="1F497D"/>
          <w:sz w:val="24"/>
          <w:szCs w:val="24"/>
        </w:rPr>
        <w:sectPr w:rsidR="00FA16F3" w:rsidRPr="00E6237B" w:rsidSect="00E6237B">
          <w:headerReference w:type="default" r:id="rId11"/>
          <w:footerReference w:type="default" r:id="rId12"/>
          <w:type w:val="continuous"/>
          <w:pgSz w:w="11906" w:h="16838"/>
          <w:pgMar w:top="142" w:right="720" w:bottom="720" w:left="720" w:header="426" w:footer="709" w:gutter="0"/>
          <w:cols w:sep="1" w:space="720"/>
          <w:docGrid w:linePitch="360"/>
        </w:sectPr>
      </w:pPr>
    </w:p>
    <w:p w14:paraId="64160759" w14:textId="3F9B7256" w:rsidR="007E50FD" w:rsidRPr="00E6237B" w:rsidRDefault="007E50FD" w:rsidP="00E6237B">
      <w:pPr>
        <w:spacing w:line="276" w:lineRule="auto"/>
        <w:rPr>
          <w:rFonts w:ascii="Imperial Sans Display" w:hAnsi="Imperial Sans Display" w:cs="Arial"/>
          <w:b/>
          <w:bCs/>
          <w:color w:val="43672B"/>
          <w:sz w:val="24"/>
          <w:szCs w:val="24"/>
        </w:rPr>
      </w:pPr>
      <w:r w:rsidRPr="00E6237B">
        <w:rPr>
          <w:rFonts w:ascii="Imperial Sans Display" w:hAnsi="Imperial Sans Display" w:cs="Arial"/>
          <w:b/>
          <w:bCs/>
          <w:color w:val="43672B"/>
          <w:sz w:val="24"/>
          <w:szCs w:val="24"/>
        </w:rPr>
        <w:t>1. What is negotiation?</w:t>
      </w:r>
    </w:p>
    <w:p w14:paraId="54E654E3" w14:textId="4CD6B622" w:rsidR="00AC0A84" w:rsidRPr="00E6237B" w:rsidRDefault="00F333E3" w:rsidP="00E6237B">
      <w:pPr>
        <w:spacing w:line="276" w:lineRule="auto"/>
        <w:rPr>
          <w:rFonts w:ascii="Imperial Sans Display" w:hAnsi="Imperial Sans Display" w:cs="Arial"/>
          <w:sz w:val="20"/>
          <w:szCs w:val="20"/>
        </w:rPr>
      </w:pPr>
      <w:r w:rsidRPr="00E6237B">
        <w:rPr>
          <w:rFonts w:ascii="Imperial Sans Display" w:hAnsi="Imperial Sans Display" w:cs="Arial"/>
          <w:sz w:val="20"/>
          <w:szCs w:val="20"/>
        </w:rPr>
        <w:t xml:space="preserve">Negotiation can be defined as </w:t>
      </w:r>
      <w:r w:rsidRPr="00E6237B">
        <w:rPr>
          <w:rFonts w:ascii="Imperial Sans Display" w:hAnsi="Imperial Sans Display" w:cs="Arial"/>
          <w:b/>
          <w:bCs/>
          <w:color w:val="43672B"/>
          <w:sz w:val="20"/>
          <w:szCs w:val="20"/>
        </w:rPr>
        <w:t xml:space="preserve">a </w:t>
      </w:r>
      <w:r w:rsidR="000440D3" w:rsidRPr="00E6237B">
        <w:rPr>
          <w:rFonts w:ascii="Imperial Sans Display" w:hAnsi="Imperial Sans Display" w:cs="Arial"/>
          <w:b/>
          <w:bCs/>
          <w:color w:val="43672B"/>
          <w:sz w:val="20"/>
          <w:szCs w:val="20"/>
        </w:rPr>
        <w:t>strategic</w:t>
      </w:r>
      <w:r w:rsidR="00AC0A84" w:rsidRPr="00E6237B">
        <w:rPr>
          <w:rFonts w:ascii="Imperial Sans Display" w:hAnsi="Imperial Sans Display" w:cs="Arial"/>
          <w:b/>
          <w:bCs/>
          <w:color w:val="43672B"/>
          <w:sz w:val="20"/>
          <w:szCs w:val="20"/>
        </w:rPr>
        <w:t xml:space="preserve"> </w:t>
      </w:r>
      <w:r w:rsidR="000440D3" w:rsidRPr="00E6237B">
        <w:rPr>
          <w:rFonts w:ascii="Imperial Sans Display" w:hAnsi="Imperial Sans Display" w:cs="Arial"/>
          <w:b/>
          <w:bCs/>
          <w:color w:val="43672B"/>
          <w:sz w:val="20"/>
          <w:szCs w:val="20"/>
        </w:rPr>
        <w:t>disc</w:t>
      </w:r>
      <w:r w:rsidR="000909AE" w:rsidRPr="00E6237B">
        <w:rPr>
          <w:rFonts w:ascii="Imperial Sans Display" w:hAnsi="Imperial Sans Display" w:cs="Arial"/>
          <w:b/>
          <w:bCs/>
          <w:color w:val="43672B"/>
          <w:sz w:val="20"/>
          <w:szCs w:val="20"/>
        </w:rPr>
        <w:t xml:space="preserve">ussion </w:t>
      </w:r>
      <w:r w:rsidRPr="00E6237B">
        <w:rPr>
          <w:rFonts w:ascii="Imperial Sans Display" w:hAnsi="Imperial Sans Display" w:cs="Arial"/>
          <w:b/>
          <w:bCs/>
          <w:color w:val="43672B"/>
          <w:sz w:val="20"/>
          <w:szCs w:val="20"/>
        </w:rPr>
        <w:t>that results in a des</w:t>
      </w:r>
      <w:r w:rsidR="000F6EBA" w:rsidRPr="00E6237B">
        <w:rPr>
          <w:rFonts w:ascii="Imperial Sans Display" w:hAnsi="Imperial Sans Display" w:cs="Arial"/>
          <w:b/>
          <w:bCs/>
          <w:color w:val="43672B"/>
          <w:sz w:val="20"/>
          <w:szCs w:val="20"/>
        </w:rPr>
        <w:t xml:space="preserve">irable outcome for both </w:t>
      </w:r>
      <w:r w:rsidR="00C0082B" w:rsidRPr="00E6237B">
        <w:rPr>
          <w:rFonts w:ascii="Imperial Sans Display" w:hAnsi="Imperial Sans Display" w:cs="Arial"/>
          <w:b/>
          <w:bCs/>
          <w:color w:val="43672B"/>
          <w:sz w:val="20"/>
          <w:szCs w:val="20"/>
        </w:rPr>
        <w:t xml:space="preserve">involved </w:t>
      </w:r>
      <w:r w:rsidR="000F6EBA" w:rsidRPr="00E6237B">
        <w:rPr>
          <w:rFonts w:ascii="Imperial Sans Display" w:hAnsi="Imperial Sans Display" w:cs="Arial"/>
          <w:b/>
          <w:bCs/>
          <w:color w:val="43672B"/>
          <w:sz w:val="20"/>
          <w:szCs w:val="20"/>
        </w:rPr>
        <w:t>parties</w:t>
      </w:r>
      <w:r w:rsidR="00A8251A" w:rsidRPr="00E6237B">
        <w:rPr>
          <w:rFonts w:ascii="Imperial Sans Display" w:hAnsi="Imperial Sans Display" w:cs="Arial"/>
          <w:sz w:val="20"/>
          <w:szCs w:val="20"/>
        </w:rPr>
        <w:t xml:space="preserve">. </w:t>
      </w:r>
      <w:r w:rsidR="00AC0A84" w:rsidRPr="00E6237B">
        <w:rPr>
          <w:rFonts w:ascii="Imperial Sans Display" w:hAnsi="Imperial Sans Display" w:cs="Arial"/>
          <w:sz w:val="20"/>
          <w:szCs w:val="20"/>
        </w:rPr>
        <w:t>This tip sheet will provide you with suggestions to help you with the process.</w:t>
      </w:r>
    </w:p>
    <w:p w14:paraId="701B710F" w14:textId="09EE8F17" w:rsidR="00BC5AF6" w:rsidRPr="00E6237B" w:rsidRDefault="000909AE" w:rsidP="00E6237B">
      <w:pPr>
        <w:spacing w:line="276" w:lineRule="auto"/>
        <w:rPr>
          <w:rFonts w:ascii="Imperial Sans Display" w:hAnsi="Imperial Sans Display" w:cs="Arial"/>
          <w:sz w:val="20"/>
          <w:szCs w:val="20"/>
        </w:rPr>
      </w:pPr>
      <w:r w:rsidRPr="00E6237B">
        <w:rPr>
          <w:rFonts w:ascii="Imperial Sans Display" w:hAnsi="Imperial Sans Display" w:cs="Arial"/>
          <w:sz w:val="20"/>
          <w:szCs w:val="20"/>
        </w:rPr>
        <w:t>Negotiations require give and take</w:t>
      </w:r>
      <w:r w:rsidR="00AA71CF" w:rsidRPr="00E6237B">
        <w:rPr>
          <w:rFonts w:ascii="Imperial Sans Display" w:hAnsi="Imperial Sans Display" w:cs="Arial"/>
          <w:sz w:val="20"/>
          <w:szCs w:val="20"/>
        </w:rPr>
        <w:t>, mean</w:t>
      </w:r>
      <w:r w:rsidR="00C0082B" w:rsidRPr="00E6237B">
        <w:rPr>
          <w:rFonts w:ascii="Imperial Sans Display" w:hAnsi="Imperial Sans Display" w:cs="Arial"/>
          <w:sz w:val="20"/>
          <w:szCs w:val="20"/>
        </w:rPr>
        <w:t>ing</w:t>
      </w:r>
      <w:r w:rsidR="00AA71CF" w:rsidRPr="00E6237B">
        <w:rPr>
          <w:rFonts w:ascii="Imperial Sans Display" w:hAnsi="Imperial Sans Display" w:cs="Arial"/>
          <w:sz w:val="20"/>
          <w:szCs w:val="20"/>
        </w:rPr>
        <w:t xml:space="preserve"> that one or both parties will need to make some concessions.</w:t>
      </w:r>
      <w:r w:rsidR="00A8251A" w:rsidRPr="00E6237B">
        <w:rPr>
          <w:rFonts w:ascii="Imperial Sans Display" w:hAnsi="Imperial Sans Display" w:cs="Arial"/>
          <w:sz w:val="20"/>
          <w:szCs w:val="20"/>
        </w:rPr>
        <w:t xml:space="preserve"> </w:t>
      </w:r>
      <w:r w:rsidR="000F6EBA" w:rsidRPr="00E6237B">
        <w:rPr>
          <w:rFonts w:ascii="Imperial Sans Display" w:hAnsi="Imperial Sans Display" w:cs="Arial"/>
          <w:sz w:val="20"/>
          <w:szCs w:val="20"/>
        </w:rPr>
        <w:t xml:space="preserve"> </w:t>
      </w:r>
    </w:p>
    <w:p w14:paraId="7A82C4EA" w14:textId="0C70CE42" w:rsidR="00C0082B" w:rsidRPr="00E6237B" w:rsidRDefault="0004739C" w:rsidP="00E6237B">
      <w:pPr>
        <w:spacing w:line="276" w:lineRule="auto"/>
        <w:rPr>
          <w:rFonts w:ascii="Imperial Sans Display" w:hAnsi="Imperial Sans Display" w:cs="Arial"/>
          <w:sz w:val="20"/>
          <w:szCs w:val="20"/>
        </w:rPr>
      </w:pPr>
      <w:r w:rsidRPr="00E6237B">
        <w:rPr>
          <w:rFonts w:ascii="Imperial Sans Display" w:hAnsi="Imperial Sans Display" w:cs="Arial"/>
          <w:sz w:val="20"/>
          <w:szCs w:val="20"/>
        </w:rPr>
        <w:t xml:space="preserve">There are many scenarios </w:t>
      </w:r>
      <w:r w:rsidR="00C0082B" w:rsidRPr="00E6237B">
        <w:rPr>
          <w:rFonts w:ascii="Imperial Sans Display" w:hAnsi="Imperial Sans Display" w:cs="Arial"/>
          <w:sz w:val="20"/>
          <w:szCs w:val="20"/>
        </w:rPr>
        <w:t xml:space="preserve">where you </w:t>
      </w:r>
      <w:r w:rsidR="00CA0B83" w:rsidRPr="00E6237B">
        <w:rPr>
          <w:rFonts w:ascii="Imperial Sans Display" w:hAnsi="Imperial Sans Display" w:cs="Arial"/>
          <w:sz w:val="20"/>
          <w:szCs w:val="20"/>
        </w:rPr>
        <w:t>will need to negotiate</w:t>
      </w:r>
      <w:r w:rsidR="005F2E30" w:rsidRPr="00E6237B">
        <w:rPr>
          <w:rFonts w:ascii="Imperial Sans Display" w:hAnsi="Imperial Sans Display" w:cs="Arial"/>
          <w:sz w:val="20"/>
          <w:szCs w:val="20"/>
        </w:rPr>
        <w:t>. These</w:t>
      </w:r>
      <w:r w:rsidR="00CA0B83" w:rsidRPr="00E6237B">
        <w:rPr>
          <w:rFonts w:ascii="Imperial Sans Display" w:hAnsi="Imperial Sans Display" w:cs="Arial"/>
          <w:sz w:val="20"/>
          <w:szCs w:val="20"/>
        </w:rPr>
        <w:t xml:space="preserve"> may</w:t>
      </w:r>
      <w:r w:rsidR="005F2E30" w:rsidRPr="00E6237B">
        <w:rPr>
          <w:rFonts w:ascii="Imperial Sans Display" w:hAnsi="Imperial Sans Display" w:cs="Arial"/>
          <w:sz w:val="20"/>
          <w:szCs w:val="20"/>
        </w:rPr>
        <w:t xml:space="preserve"> include</w:t>
      </w:r>
      <w:r w:rsidR="00C0082B" w:rsidRPr="00E6237B">
        <w:rPr>
          <w:rFonts w:ascii="Imperial Sans Display" w:hAnsi="Imperial Sans Display" w:cs="Arial"/>
          <w:sz w:val="20"/>
          <w:szCs w:val="20"/>
        </w:rPr>
        <w:t xml:space="preserve"> discussions about:</w:t>
      </w:r>
      <w:r w:rsidR="0053585E" w:rsidRPr="00E6237B">
        <w:rPr>
          <w:rFonts w:ascii="Imperial Sans Display" w:hAnsi="Imperial Sans Display" w:cs="Arial"/>
          <w:sz w:val="20"/>
          <w:szCs w:val="20"/>
        </w:rPr>
        <w:t xml:space="preserve"> </w:t>
      </w:r>
    </w:p>
    <w:p w14:paraId="08204768" w14:textId="4E86646C" w:rsidR="00C0082B" w:rsidRPr="00E6237B" w:rsidRDefault="00C0082B" w:rsidP="00E6237B">
      <w:pPr>
        <w:pStyle w:val="ListParagraph"/>
        <w:numPr>
          <w:ilvl w:val="0"/>
          <w:numId w:val="19"/>
        </w:numPr>
        <w:spacing w:line="276" w:lineRule="auto"/>
        <w:rPr>
          <w:rFonts w:ascii="Imperial Sans Display" w:hAnsi="Imperial Sans Display" w:cs="Arial"/>
          <w:sz w:val="20"/>
          <w:szCs w:val="20"/>
        </w:rPr>
      </w:pPr>
      <w:r w:rsidRPr="00E6237B">
        <w:rPr>
          <w:rFonts w:ascii="Imperial Sans Display" w:hAnsi="Imperial Sans Display" w:cs="Arial"/>
          <w:sz w:val="20"/>
          <w:szCs w:val="20"/>
        </w:rPr>
        <w:t>Authorship and authorship order</w:t>
      </w:r>
    </w:p>
    <w:p w14:paraId="2FA4E4FB" w14:textId="3A6B39BE" w:rsidR="00CB47B9" w:rsidRPr="00E6237B" w:rsidRDefault="00C0082B" w:rsidP="00E6237B">
      <w:pPr>
        <w:pStyle w:val="ListParagraph"/>
        <w:numPr>
          <w:ilvl w:val="0"/>
          <w:numId w:val="19"/>
        </w:numPr>
        <w:spacing w:line="276" w:lineRule="auto"/>
        <w:rPr>
          <w:rFonts w:ascii="Imperial Sans Display" w:hAnsi="Imperial Sans Display" w:cs="Arial"/>
          <w:color w:val="000000" w:themeColor="text1"/>
          <w:sz w:val="20"/>
          <w:szCs w:val="20"/>
        </w:rPr>
      </w:pPr>
      <w:r w:rsidRPr="00E6237B">
        <w:rPr>
          <w:rFonts w:ascii="Imperial Sans Display" w:hAnsi="Imperial Sans Display" w:cs="Arial"/>
          <w:color w:val="000000" w:themeColor="text1"/>
          <w:sz w:val="20"/>
          <w:szCs w:val="20"/>
        </w:rPr>
        <w:t>Sa</w:t>
      </w:r>
      <w:r w:rsidR="00CB47B9" w:rsidRPr="00E6237B">
        <w:rPr>
          <w:rFonts w:ascii="Imperial Sans Display" w:hAnsi="Imperial Sans Display" w:cs="Arial"/>
          <w:color w:val="000000" w:themeColor="text1"/>
          <w:sz w:val="20"/>
          <w:szCs w:val="20"/>
        </w:rPr>
        <w:t>lary or a fee for some consultancy work</w:t>
      </w:r>
    </w:p>
    <w:p w14:paraId="1C8AB18E" w14:textId="6752DABE" w:rsidR="00747665" w:rsidRPr="00E6237B" w:rsidRDefault="0053585E" w:rsidP="00E6237B">
      <w:pPr>
        <w:pStyle w:val="ListParagraph"/>
        <w:numPr>
          <w:ilvl w:val="0"/>
          <w:numId w:val="19"/>
        </w:numPr>
        <w:spacing w:line="276" w:lineRule="auto"/>
        <w:rPr>
          <w:rFonts w:ascii="Imperial Sans Display" w:hAnsi="Imperial Sans Display" w:cs="Arial"/>
          <w:sz w:val="20"/>
          <w:szCs w:val="20"/>
        </w:rPr>
      </w:pPr>
      <w:r w:rsidRPr="00E6237B">
        <w:rPr>
          <w:rFonts w:ascii="Imperial Sans Display" w:hAnsi="Imperial Sans Display" w:cs="Arial"/>
          <w:sz w:val="20"/>
          <w:szCs w:val="20"/>
        </w:rPr>
        <w:t xml:space="preserve">Your </w:t>
      </w:r>
      <w:r w:rsidR="00791BB5" w:rsidRPr="00E6237B">
        <w:rPr>
          <w:rFonts w:ascii="Imperial Sans Display" w:hAnsi="Imperial Sans Display" w:cs="Arial"/>
          <w:sz w:val="20"/>
          <w:szCs w:val="20"/>
        </w:rPr>
        <w:t>r</w:t>
      </w:r>
      <w:r w:rsidR="00747665" w:rsidRPr="00E6237B">
        <w:rPr>
          <w:rFonts w:ascii="Imperial Sans Display" w:hAnsi="Imperial Sans Display" w:cs="Arial"/>
          <w:sz w:val="20"/>
          <w:szCs w:val="20"/>
        </w:rPr>
        <w:t xml:space="preserve">ole and responsibilities </w:t>
      </w:r>
      <w:r w:rsidR="00DB7BAC" w:rsidRPr="00E6237B">
        <w:rPr>
          <w:rFonts w:ascii="Imperial Sans Display" w:hAnsi="Imperial Sans Display" w:cs="Arial"/>
          <w:sz w:val="20"/>
          <w:szCs w:val="20"/>
        </w:rPr>
        <w:t>within an institution</w:t>
      </w:r>
      <w:r w:rsidR="00272E4A" w:rsidRPr="00E6237B">
        <w:rPr>
          <w:rFonts w:ascii="Imperial Sans Display" w:hAnsi="Imperial Sans Display" w:cs="Arial"/>
          <w:sz w:val="20"/>
          <w:szCs w:val="20"/>
        </w:rPr>
        <w:t xml:space="preserve"> or research group</w:t>
      </w:r>
    </w:p>
    <w:p w14:paraId="5776F315" w14:textId="7462CD4B" w:rsidR="00AC0A84" w:rsidRPr="00E6237B" w:rsidRDefault="00C0082B" w:rsidP="00E6237B">
      <w:pPr>
        <w:spacing w:line="276" w:lineRule="auto"/>
        <w:rPr>
          <w:rFonts w:ascii="Imperial Sans Display" w:hAnsi="Imperial Sans Display" w:cs="Arial"/>
          <w:sz w:val="20"/>
          <w:szCs w:val="20"/>
        </w:rPr>
      </w:pPr>
      <w:r w:rsidRPr="00E6237B">
        <w:rPr>
          <w:rFonts w:ascii="Imperial Sans Display" w:hAnsi="Imperial Sans Display" w:cs="Arial"/>
          <w:sz w:val="20"/>
          <w:szCs w:val="20"/>
        </w:rPr>
        <w:t xml:space="preserve">Learning to negotiate is a skill which takes time and practice. </w:t>
      </w:r>
    </w:p>
    <w:p w14:paraId="19170985" w14:textId="5520B44D" w:rsidR="00AC0A84" w:rsidRPr="00E6237B" w:rsidRDefault="007E50FD" w:rsidP="00E6237B">
      <w:pPr>
        <w:spacing w:line="276" w:lineRule="auto"/>
        <w:rPr>
          <w:rFonts w:ascii="Imperial Sans Display" w:hAnsi="Imperial Sans Display" w:cs="Arial"/>
          <w:b/>
          <w:bCs/>
          <w:color w:val="43672B"/>
          <w:sz w:val="24"/>
          <w:szCs w:val="24"/>
        </w:rPr>
      </w:pPr>
      <w:r w:rsidRPr="00E6237B">
        <w:rPr>
          <w:rFonts w:ascii="Imperial Sans Display" w:hAnsi="Imperial Sans Display" w:cs="Arial"/>
          <w:b/>
          <w:bCs/>
          <w:color w:val="43672B"/>
          <w:sz w:val="24"/>
          <w:szCs w:val="24"/>
        </w:rPr>
        <w:t xml:space="preserve">2. </w:t>
      </w:r>
      <w:r w:rsidR="00AC0A84" w:rsidRPr="00E6237B">
        <w:rPr>
          <w:rFonts w:ascii="Imperial Sans Display" w:hAnsi="Imperial Sans Display" w:cs="Arial"/>
          <w:b/>
          <w:bCs/>
          <w:color w:val="43672B"/>
          <w:sz w:val="24"/>
          <w:szCs w:val="24"/>
        </w:rPr>
        <w:t>The negotiating process</w:t>
      </w:r>
    </w:p>
    <w:p w14:paraId="296DBD49" w14:textId="13DBFA56" w:rsidR="00C0082B" w:rsidRPr="00E6237B" w:rsidRDefault="00BE0080" w:rsidP="00E6237B">
      <w:pPr>
        <w:spacing w:line="276" w:lineRule="auto"/>
        <w:rPr>
          <w:rFonts w:ascii="Imperial Sans Display" w:hAnsi="Imperial Sans Display" w:cs="Arial"/>
          <w:sz w:val="20"/>
          <w:szCs w:val="20"/>
        </w:rPr>
      </w:pPr>
      <w:r w:rsidRPr="00E6237B">
        <w:rPr>
          <w:rFonts w:ascii="Imperial Sans Display" w:hAnsi="Imperial Sans Display" w:cs="Arial"/>
          <w:sz w:val="20"/>
          <w:szCs w:val="20"/>
        </w:rPr>
        <w:t xml:space="preserve">The diagram below shows the different steps </w:t>
      </w:r>
      <w:r w:rsidR="00272E4A" w:rsidRPr="00E6237B">
        <w:rPr>
          <w:rFonts w:ascii="Imperial Sans Display" w:hAnsi="Imperial Sans Display" w:cs="Arial"/>
          <w:sz w:val="20"/>
          <w:szCs w:val="20"/>
        </w:rPr>
        <w:t xml:space="preserve">involved </w:t>
      </w:r>
      <w:r w:rsidR="00904000" w:rsidRPr="00E6237B">
        <w:rPr>
          <w:rFonts w:ascii="Imperial Sans Display" w:hAnsi="Imperial Sans Display" w:cs="Arial"/>
          <w:sz w:val="20"/>
          <w:szCs w:val="20"/>
        </w:rPr>
        <w:t xml:space="preserve">in negotiation, </w:t>
      </w:r>
      <w:r w:rsidR="00272E4A" w:rsidRPr="00E6237B">
        <w:rPr>
          <w:rFonts w:ascii="Imperial Sans Display" w:hAnsi="Imperial Sans Display" w:cs="Arial"/>
          <w:sz w:val="20"/>
          <w:szCs w:val="20"/>
        </w:rPr>
        <w:t xml:space="preserve">although they may not </w:t>
      </w:r>
      <w:r w:rsidR="00225844" w:rsidRPr="00E6237B">
        <w:rPr>
          <w:rFonts w:ascii="Imperial Sans Display" w:hAnsi="Imperial Sans Display" w:cs="Arial"/>
          <w:sz w:val="20"/>
          <w:szCs w:val="20"/>
        </w:rPr>
        <w:t>necessarily</w:t>
      </w:r>
      <w:r w:rsidR="00272E4A" w:rsidRPr="00E6237B">
        <w:rPr>
          <w:rFonts w:ascii="Imperial Sans Display" w:hAnsi="Imperial Sans Display" w:cs="Arial"/>
          <w:sz w:val="20"/>
          <w:szCs w:val="20"/>
        </w:rPr>
        <w:t xml:space="preserve"> follow the order </w:t>
      </w:r>
      <w:r w:rsidR="00225844" w:rsidRPr="00E6237B">
        <w:rPr>
          <w:rFonts w:ascii="Imperial Sans Display" w:hAnsi="Imperial Sans Display" w:cs="Arial"/>
          <w:sz w:val="20"/>
          <w:szCs w:val="20"/>
        </w:rPr>
        <w:t>shown</w:t>
      </w:r>
      <w:r w:rsidR="00272E4A" w:rsidRPr="00E6237B">
        <w:rPr>
          <w:rFonts w:ascii="Imperial Sans Display" w:hAnsi="Imperial Sans Display" w:cs="Arial"/>
          <w:sz w:val="20"/>
          <w:szCs w:val="20"/>
        </w:rPr>
        <w:t>.</w:t>
      </w:r>
    </w:p>
    <w:p w14:paraId="486FB831" w14:textId="286BDE66" w:rsidR="00BE0080" w:rsidRPr="00E6237B" w:rsidRDefault="00BE0080" w:rsidP="00E6237B">
      <w:pPr>
        <w:spacing w:line="276" w:lineRule="auto"/>
        <w:rPr>
          <w:rFonts w:ascii="Imperial Sans Display" w:hAnsi="Imperial Sans Display" w:cs="Arial"/>
          <w:sz w:val="20"/>
          <w:szCs w:val="20"/>
        </w:rPr>
      </w:pPr>
      <w:r w:rsidRPr="00E6237B">
        <w:rPr>
          <w:rFonts w:ascii="Imperial Sans Display" w:hAnsi="Imperial Sans Display" w:cs="Arial"/>
          <w:noProof/>
          <w:sz w:val="20"/>
          <w:szCs w:val="20"/>
        </w:rPr>
        <w:drawing>
          <wp:inline distT="0" distB="0" distL="0" distR="0" wp14:anchorId="4D3FBC4E" wp14:editId="6FECED5F">
            <wp:extent cx="2881746" cy="2017568"/>
            <wp:effectExtent l="0" t="19050" r="0" b="20955"/>
            <wp:docPr id="2141421090" name="Diagram 1">
              <a:extLst xmlns:a="http://schemas.openxmlformats.org/drawingml/2006/main">
                <a:ext uri="{FF2B5EF4-FFF2-40B4-BE49-F238E27FC236}">
                  <a16:creationId xmlns:a16="http://schemas.microsoft.com/office/drawing/2014/main" id="{8B78356F-BF48-30AC-030D-B38BEDE6350F}"/>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178802C9" w14:textId="3D430FC1" w:rsidR="004435A0" w:rsidRPr="00E6237B" w:rsidRDefault="0049421D" w:rsidP="00E6237B">
      <w:pPr>
        <w:spacing w:line="276" w:lineRule="auto"/>
        <w:rPr>
          <w:rFonts w:ascii="Imperial Sans Display" w:hAnsi="Imperial Sans Display" w:cs="Arial"/>
          <w:b/>
          <w:bCs/>
          <w:color w:val="43672B"/>
          <w:sz w:val="24"/>
          <w:szCs w:val="24"/>
        </w:rPr>
      </w:pPr>
      <w:r w:rsidRPr="00E6237B">
        <w:rPr>
          <w:rFonts w:ascii="Imperial Sans Display" w:hAnsi="Imperial Sans Display" w:cs="Arial"/>
          <w:b/>
          <w:bCs/>
          <w:color w:val="43672B"/>
          <w:sz w:val="24"/>
          <w:szCs w:val="24"/>
        </w:rPr>
        <w:t xml:space="preserve">3. </w:t>
      </w:r>
      <w:r w:rsidR="00B0753A" w:rsidRPr="00E6237B">
        <w:rPr>
          <w:rFonts w:ascii="Imperial Sans Display" w:hAnsi="Imperial Sans Display" w:cs="Arial"/>
          <w:b/>
          <w:bCs/>
          <w:color w:val="43672B"/>
          <w:sz w:val="24"/>
          <w:szCs w:val="24"/>
        </w:rPr>
        <w:t>P</w:t>
      </w:r>
      <w:r w:rsidR="004435A0" w:rsidRPr="00E6237B">
        <w:rPr>
          <w:rFonts w:ascii="Imperial Sans Display" w:hAnsi="Imperial Sans Display" w:cs="Arial"/>
          <w:b/>
          <w:bCs/>
          <w:color w:val="43672B"/>
          <w:sz w:val="24"/>
          <w:szCs w:val="24"/>
        </w:rPr>
        <w:t>repare</w:t>
      </w:r>
    </w:p>
    <w:p w14:paraId="7706EB1A" w14:textId="77777777" w:rsidR="0072597E" w:rsidRPr="00E6237B" w:rsidRDefault="00272E4A" w:rsidP="00E6237B">
      <w:pPr>
        <w:spacing w:line="276" w:lineRule="auto"/>
        <w:rPr>
          <w:rFonts w:ascii="Imperial Sans Display" w:hAnsi="Imperial Sans Display" w:cs="Arial"/>
          <w:sz w:val="20"/>
          <w:szCs w:val="20"/>
        </w:rPr>
      </w:pPr>
      <w:r w:rsidRPr="00E6237B">
        <w:rPr>
          <w:rFonts w:ascii="Imperial Sans Display" w:hAnsi="Imperial Sans Display" w:cs="Arial"/>
          <w:sz w:val="20"/>
          <w:szCs w:val="20"/>
        </w:rPr>
        <w:t>G</w:t>
      </w:r>
      <w:r w:rsidR="004435A0" w:rsidRPr="00E6237B">
        <w:rPr>
          <w:rFonts w:ascii="Imperial Sans Display" w:hAnsi="Imperial Sans Display" w:cs="Arial"/>
          <w:sz w:val="20"/>
          <w:szCs w:val="20"/>
        </w:rPr>
        <w:t xml:space="preserve">o into a negotiation scenario </w:t>
      </w:r>
      <w:r w:rsidR="00742798" w:rsidRPr="00E6237B">
        <w:rPr>
          <w:rFonts w:ascii="Imperial Sans Display" w:hAnsi="Imperial Sans Display" w:cs="Arial"/>
          <w:sz w:val="20"/>
          <w:szCs w:val="20"/>
        </w:rPr>
        <w:t>fully prepared.</w:t>
      </w:r>
      <w:r w:rsidR="00D2711B" w:rsidRPr="00E6237B">
        <w:rPr>
          <w:rFonts w:ascii="Imperial Sans Display" w:hAnsi="Imperial Sans Display" w:cs="Arial"/>
          <w:sz w:val="20"/>
          <w:szCs w:val="20"/>
        </w:rPr>
        <w:t xml:space="preserve"> </w:t>
      </w:r>
      <w:r w:rsidR="00C0082B" w:rsidRPr="00E6237B">
        <w:rPr>
          <w:rFonts w:ascii="Imperial Sans Display" w:hAnsi="Imperial Sans Display" w:cs="Arial"/>
          <w:sz w:val="20"/>
          <w:szCs w:val="20"/>
        </w:rPr>
        <w:t>T</w:t>
      </w:r>
      <w:r w:rsidR="00D2711B" w:rsidRPr="00E6237B">
        <w:rPr>
          <w:rFonts w:ascii="Imperial Sans Display" w:hAnsi="Imperial Sans Display" w:cs="Arial"/>
          <w:sz w:val="20"/>
          <w:szCs w:val="20"/>
        </w:rPr>
        <w:t xml:space="preserve">ry to view </w:t>
      </w:r>
      <w:r w:rsidR="00C0082B" w:rsidRPr="00E6237B">
        <w:rPr>
          <w:rFonts w:ascii="Imperial Sans Display" w:hAnsi="Imperial Sans Display" w:cs="Arial"/>
          <w:sz w:val="20"/>
          <w:szCs w:val="20"/>
        </w:rPr>
        <w:t xml:space="preserve">the process </w:t>
      </w:r>
      <w:r w:rsidR="00D2711B" w:rsidRPr="00E6237B">
        <w:rPr>
          <w:rFonts w:ascii="Imperial Sans Display" w:hAnsi="Imperial Sans Display" w:cs="Arial"/>
          <w:sz w:val="20"/>
          <w:szCs w:val="20"/>
        </w:rPr>
        <w:t xml:space="preserve">as a strategic game </w:t>
      </w:r>
      <w:r w:rsidR="00494F97" w:rsidRPr="00E6237B">
        <w:rPr>
          <w:rFonts w:ascii="Imperial Sans Display" w:hAnsi="Imperial Sans Display" w:cs="Arial"/>
          <w:sz w:val="20"/>
          <w:szCs w:val="20"/>
        </w:rPr>
        <w:t xml:space="preserve">where both parties </w:t>
      </w:r>
      <w:r w:rsidR="00C0082B" w:rsidRPr="00E6237B">
        <w:rPr>
          <w:rFonts w:ascii="Imperial Sans Display" w:hAnsi="Imperial Sans Display" w:cs="Arial"/>
          <w:sz w:val="20"/>
          <w:szCs w:val="20"/>
        </w:rPr>
        <w:t xml:space="preserve">are aiming to </w:t>
      </w:r>
      <w:r w:rsidR="00494F97" w:rsidRPr="00E6237B">
        <w:rPr>
          <w:rFonts w:ascii="Imperial Sans Display" w:hAnsi="Imperial Sans Display" w:cs="Arial"/>
          <w:sz w:val="20"/>
          <w:szCs w:val="20"/>
        </w:rPr>
        <w:t>get most of what they want.</w:t>
      </w:r>
      <w:r w:rsidR="00C53B4B" w:rsidRPr="00E6237B">
        <w:rPr>
          <w:rFonts w:ascii="Imperial Sans Display" w:hAnsi="Imperial Sans Display" w:cs="Arial"/>
          <w:sz w:val="20"/>
          <w:szCs w:val="20"/>
        </w:rPr>
        <w:t xml:space="preserve"> </w:t>
      </w:r>
    </w:p>
    <w:p w14:paraId="4B3A41F8" w14:textId="0C2FDEBE" w:rsidR="006B3623" w:rsidRPr="00E6237B" w:rsidRDefault="008431E7" w:rsidP="00E6237B">
      <w:pPr>
        <w:spacing w:line="276" w:lineRule="auto"/>
        <w:rPr>
          <w:rFonts w:ascii="Imperial Sans Display" w:hAnsi="Imperial Sans Display" w:cs="Arial"/>
          <w:sz w:val="20"/>
          <w:szCs w:val="20"/>
        </w:rPr>
      </w:pPr>
      <w:r w:rsidRPr="00E6237B">
        <w:rPr>
          <w:rFonts w:ascii="Imperial Sans Display" w:hAnsi="Imperial Sans Display" w:cs="Arial"/>
          <w:b/>
          <w:bCs/>
          <w:color w:val="43672B"/>
          <w:sz w:val="20"/>
          <w:szCs w:val="20"/>
        </w:rPr>
        <w:t>Identify w</w:t>
      </w:r>
      <w:r w:rsidR="00742798" w:rsidRPr="00E6237B">
        <w:rPr>
          <w:rFonts w:ascii="Imperial Sans Display" w:hAnsi="Imperial Sans Display" w:cs="Arial"/>
          <w:b/>
          <w:bCs/>
          <w:color w:val="43672B"/>
          <w:sz w:val="20"/>
          <w:szCs w:val="20"/>
        </w:rPr>
        <w:t>hat you want</w:t>
      </w:r>
      <w:r w:rsidR="00C53B4B" w:rsidRPr="00E6237B">
        <w:rPr>
          <w:rFonts w:ascii="Imperial Sans Display" w:hAnsi="Imperial Sans Display" w:cs="Arial"/>
          <w:b/>
          <w:bCs/>
          <w:color w:val="43672B"/>
          <w:sz w:val="20"/>
          <w:szCs w:val="20"/>
        </w:rPr>
        <w:t xml:space="preserve">. </w:t>
      </w:r>
      <w:r w:rsidR="0062689B" w:rsidRPr="00E6237B">
        <w:rPr>
          <w:rFonts w:ascii="Imperial Sans Display" w:hAnsi="Imperial Sans Display" w:cs="Arial"/>
          <w:sz w:val="20"/>
          <w:szCs w:val="20"/>
        </w:rPr>
        <w:t xml:space="preserve">Write down a list of </w:t>
      </w:r>
      <w:r w:rsidR="00C0082B" w:rsidRPr="00E6237B">
        <w:rPr>
          <w:rFonts w:ascii="Imperial Sans Display" w:hAnsi="Imperial Sans Display" w:cs="Arial"/>
          <w:sz w:val="20"/>
          <w:szCs w:val="20"/>
        </w:rPr>
        <w:t xml:space="preserve">your </w:t>
      </w:r>
      <w:r w:rsidR="005F2D6C" w:rsidRPr="00E6237B">
        <w:rPr>
          <w:rFonts w:ascii="Imperial Sans Display" w:hAnsi="Imperial Sans Display" w:cs="Arial"/>
          <w:sz w:val="20"/>
          <w:szCs w:val="20"/>
        </w:rPr>
        <w:t>‘</w:t>
      </w:r>
      <w:r w:rsidR="0062689B" w:rsidRPr="00E6237B">
        <w:rPr>
          <w:rFonts w:ascii="Imperial Sans Display" w:hAnsi="Imperial Sans Display" w:cs="Arial"/>
          <w:sz w:val="20"/>
          <w:szCs w:val="20"/>
        </w:rPr>
        <w:t>must haves</w:t>
      </w:r>
      <w:r w:rsidR="005F2D6C" w:rsidRPr="00E6237B">
        <w:rPr>
          <w:rFonts w:ascii="Imperial Sans Display" w:hAnsi="Imperial Sans Display" w:cs="Arial"/>
          <w:sz w:val="20"/>
          <w:szCs w:val="20"/>
        </w:rPr>
        <w:t>’ as well as</w:t>
      </w:r>
      <w:r w:rsidR="00BA329F" w:rsidRPr="00E6237B">
        <w:rPr>
          <w:rFonts w:ascii="Imperial Sans Display" w:hAnsi="Imperial Sans Display" w:cs="Arial"/>
          <w:sz w:val="20"/>
          <w:szCs w:val="20"/>
        </w:rPr>
        <w:t xml:space="preserve"> a</w:t>
      </w:r>
      <w:r w:rsidR="005F2D6C" w:rsidRPr="00E6237B">
        <w:rPr>
          <w:rFonts w:ascii="Imperial Sans Display" w:hAnsi="Imperial Sans Display" w:cs="Arial"/>
          <w:sz w:val="20"/>
          <w:szCs w:val="20"/>
        </w:rPr>
        <w:t xml:space="preserve"> list of negotiables.</w:t>
      </w:r>
      <w:r w:rsidR="00C06EB0" w:rsidRPr="00E6237B">
        <w:rPr>
          <w:rFonts w:ascii="Imperial Sans Display" w:hAnsi="Imperial Sans Display" w:cs="Arial"/>
          <w:sz w:val="20"/>
          <w:szCs w:val="20"/>
        </w:rPr>
        <w:t xml:space="preserve"> </w:t>
      </w:r>
      <w:r w:rsidR="00C0082B" w:rsidRPr="00E6237B">
        <w:rPr>
          <w:rFonts w:ascii="Imperial Sans Display" w:hAnsi="Imperial Sans Display" w:cs="Arial"/>
          <w:sz w:val="20"/>
          <w:szCs w:val="20"/>
        </w:rPr>
        <w:t xml:space="preserve">Consider all the elements that could form part of a negotiation e.g., </w:t>
      </w:r>
      <w:r w:rsidR="004B345C" w:rsidRPr="00E6237B">
        <w:rPr>
          <w:rFonts w:ascii="Imperial Sans Display" w:hAnsi="Imperial Sans Display" w:cs="Arial"/>
          <w:sz w:val="20"/>
          <w:szCs w:val="20"/>
        </w:rPr>
        <w:t>i</w:t>
      </w:r>
      <w:r w:rsidR="00E075D0" w:rsidRPr="00E6237B">
        <w:rPr>
          <w:rFonts w:ascii="Imperial Sans Display" w:hAnsi="Imperial Sans Display" w:cs="Arial"/>
          <w:sz w:val="20"/>
          <w:szCs w:val="20"/>
        </w:rPr>
        <w:t xml:space="preserve">f you are </w:t>
      </w:r>
      <w:r w:rsidR="00024509" w:rsidRPr="00E6237B">
        <w:rPr>
          <w:rFonts w:ascii="Imperial Sans Display" w:hAnsi="Imperial Sans Display" w:cs="Arial"/>
          <w:sz w:val="20"/>
          <w:szCs w:val="20"/>
        </w:rPr>
        <w:t xml:space="preserve">discussing a working package, there is more to be considered than </w:t>
      </w:r>
      <w:r w:rsidR="00C06EB0" w:rsidRPr="00E6237B">
        <w:rPr>
          <w:rFonts w:ascii="Imperial Sans Display" w:hAnsi="Imperial Sans Display" w:cs="Arial"/>
          <w:sz w:val="20"/>
          <w:szCs w:val="20"/>
        </w:rPr>
        <w:t>the salary</w:t>
      </w:r>
      <w:r w:rsidR="00024509" w:rsidRPr="00E6237B">
        <w:rPr>
          <w:rFonts w:ascii="Imperial Sans Display" w:hAnsi="Imperial Sans Display" w:cs="Arial"/>
          <w:sz w:val="20"/>
          <w:szCs w:val="20"/>
        </w:rPr>
        <w:t xml:space="preserve">. Think about </w:t>
      </w:r>
      <w:r w:rsidR="006B3623" w:rsidRPr="00E6237B">
        <w:rPr>
          <w:rFonts w:ascii="Imperial Sans Display" w:hAnsi="Imperial Sans Display" w:cs="Arial"/>
          <w:sz w:val="20"/>
          <w:szCs w:val="20"/>
        </w:rPr>
        <w:t xml:space="preserve">other </w:t>
      </w:r>
      <w:r w:rsidR="00024509" w:rsidRPr="00E6237B">
        <w:rPr>
          <w:rFonts w:ascii="Imperial Sans Display" w:hAnsi="Imperial Sans Display" w:cs="Arial"/>
          <w:sz w:val="20"/>
          <w:szCs w:val="20"/>
        </w:rPr>
        <w:t xml:space="preserve">benefits </w:t>
      </w:r>
      <w:r w:rsidRPr="00E6237B">
        <w:rPr>
          <w:rFonts w:ascii="Imperial Sans Display" w:hAnsi="Imperial Sans Display" w:cs="Arial"/>
          <w:sz w:val="20"/>
          <w:szCs w:val="20"/>
        </w:rPr>
        <w:t xml:space="preserve">that may be </w:t>
      </w:r>
      <w:r w:rsidR="00E272AB" w:rsidRPr="00E6237B">
        <w:rPr>
          <w:rFonts w:ascii="Imperial Sans Display" w:hAnsi="Imperial Sans Display" w:cs="Arial"/>
          <w:sz w:val="20"/>
          <w:szCs w:val="20"/>
        </w:rPr>
        <w:t xml:space="preserve">on offer </w:t>
      </w:r>
      <w:r w:rsidR="00024509" w:rsidRPr="00E6237B">
        <w:rPr>
          <w:rFonts w:ascii="Imperial Sans Display" w:hAnsi="Imperial Sans Display" w:cs="Arial"/>
          <w:sz w:val="20"/>
          <w:szCs w:val="20"/>
        </w:rPr>
        <w:t>s</w:t>
      </w:r>
      <w:r w:rsidR="00F43279" w:rsidRPr="00E6237B">
        <w:rPr>
          <w:rFonts w:ascii="Imperial Sans Display" w:hAnsi="Imperial Sans Display" w:cs="Arial"/>
          <w:sz w:val="20"/>
          <w:szCs w:val="20"/>
        </w:rPr>
        <w:t>uch as childcare schemes, help with relocating</w:t>
      </w:r>
      <w:r w:rsidRPr="00E6237B">
        <w:rPr>
          <w:rFonts w:ascii="Imperial Sans Display" w:hAnsi="Imperial Sans Display" w:cs="Arial"/>
          <w:sz w:val="20"/>
          <w:szCs w:val="20"/>
        </w:rPr>
        <w:t xml:space="preserve">, </w:t>
      </w:r>
      <w:r w:rsidR="00F95B00" w:rsidRPr="00E6237B">
        <w:rPr>
          <w:rFonts w:ascii="Imperial Sans Display" w:hAnsi="Imperial Sans Display" w:cs="Arial"/>
          <w:sz w:val="20"/>
          <w:szCs w:val="20"/>
        </w:rPr>
        <w:t>part-time working</w:t>
      </w:r>
      <w:r w:rsidR="00F43279" w:rsidRPr="00E6237B">
        <w:rPr>
          <w:rFonts w:ascii="Imperial Sans Display" w:hAnsi="Imperial Sans Display" w:cs="Arial"/>
          <w:sz w:val="20"/>
          <w:szCs w:val="20"/>
        </w:rPr>
        <w:t xml:space="preserve"> etc.</w:t>
      </w:r>
      <w:r w:rsidR="00471EB9" w:rsidRPr="00E6237B">
        <w:rPr>
          <w:rFonts w:ascii="Imperial Sans Display" w:hAnsi="Imperial Sans Display" w:cs="Arial"/>
          <w:sz w:val="20"/>
          <w:szCs w:val="20"/>
        </w:rPr>
        <w:t xml:space="preserve"> </w:t>
      </w:r>
    </w:p>
    <w:p w14:paraId="31A0CDB9" w14:textId="364F73F2" w:rsidR="004435A0" w:rsidRPr="00E6237B" w:rsidRDefault="00471EB9" w:rsidP="00E6237B">
      <w:pPr>
        <w:spacing w:line="276" w:lineRule="auto"/>
        <w:rPr>
          <w:rFonts w:ascii="Imperial Sans Display" w:hAnsi="Imperial Sans Display" w:cs="Arial"/>
          <w:sz w:val="20"/>
          <w:szCs w:val="20"/>
        </w:rPr>
      </w:pPr>
      <w:r w:rsidRPr="00E6237B">
        <w:rPr>
          <w:rFonts w:ascii="Imperial Sans Display" w:hAnsi="Imperial Sans Display" w:cs="Arial"/>
          <w:sz w:val="20"/>
          <w:szCs w:val="20"/>
        </w:rPr>
        <w:t xml:space="preserve">If you are discussing your responsibilities at work, write down all the responsibilities that you have. What do </w:t>
      </w:r>
      <w:r w:rsidR="481BDDA9" w:rsidRPr="00E6237B">
        <w:rPr>
          <w:rFonts w:ascii="Imperial Sans Display" w:hAnsi="Imperial Sans Display" w:cs="Arial"/>
          <w:sz w:val="20"/>
          <w:szCs w:val="20"/>
        </w:rPr>
        <w:t xml:space="preserve">you </w:t>
      </w:r>
      <w:r w:rsidRPr="00E6237B">
        <w:rPr>
          <w:rFonts w:ascii="Imperial Sans Display" w:hAnsi="Imperial Sans Display" w:cs="Arial"/>
          <w:sz w:val="20"/>
          <w:szCs w:val="20"/>
        </w:rPr>
        <w:t xml:space="preserve">want to </w:t>
      </w:r>
      <w:r w:rsidR="7AAAD405" w:rsidRPr="00E6237B">
        <w:rPr>
          <w:rFonts w:ascii="Imperial Sans Display" w:hAnsi="Imperial Sans Display" w:cs="Arial"/>
          <w:sz w:val="20"/>
          <w:szCs w:val="20"/>
        </w:rPr>
        <w:t>keep,</w:t>
      </w:r>
      <w:r w:rsidRPr="00E6237B">
        <w:rPr>
          <w:rFonts w:ascii="Imperial Sans Display" w:hAnsi="Imperial Sans Display" w:cs="Arial"/>
          <w:sz w:val="20"/>
          <w:szCs w:val="20"/>
        </w:rPr>
        <w:t xml:space="preserve"> and wh</w:t>
      </w:r>
      <w:r w:rsidR="008431E7" w:rsidRPr="00E6237B">
        <w:rPr>
          <w:rFonts w:ascii="Imperial Sans Display" w:hAnsi="Imperial Sans Display" w:cs="Arial"/>
          <w:sz w:val="20"/>
          <w:szCs w:val="20"/>
        </w:rPr>
        <w:t xml:space="preserve">ich duties are you looking </w:t>
      </w:r>
      <w:r w:rsidRPr="00E6237B">
        <w:rPr>
          <w:rFonts w:ascii="Imperial Sans Display" w:hAnsi="Imperial Sans Display" w:cs="Arial"/>
          <w:sz w:val="20"/>
          <w:szCs w:val="20"/>
        </w:rPr>
        <w:t xml:space="preserve">to </w:t>
      </w:r>
      <w:r w:rsidR="00C73B3B" w:rsidRPr="00E6237B">
        <w:rPr>
          <w:rFonts w:ascii="Imperial Sans Display" w:hAnsi="Imperial Sans Display" w:cs="Arial"/>
          <w:sz w:val="20"/>
          <w:szCs w:val="20"/>
        </w:rPr>
        <w:t>stop doing?</w:t>
      </w:r>
      <w:r w:rsidR="00F43279" w:rsidRPr="00E6237B">
        <w:rPr>
          <w:rFonts w:ascii="Imperial Sans Display" w:hAnsi="Imperial Sans Display" w:cs="Arial"/>
          <w:sz w:val="20"/>
          <w:szCs w:val="20"/>
        </w:rPr>
        <w:t xml:space="preserve"> </w:t>
      </w:r>
    </w:p>
    <w:p w14:paraId="298928CB" w14:textId="0B72D388" w:rsidR="008E6285" w:rsidRPr="00E6237B" w:rsidRDefault="00AC0A84" w:rsidP="00E6237B">
      <w:pPr>
        <w:spacing w:line="276" w:lineRule="auto"/>
        <w:rPr>
          <w:rFonts w:ascii="Imperial Sans Display" w:hAnsi="Imperial Sans Display" w:cs="Arial"/>
          <w:sz w:val="20"/>
          <w:szCs w:val="20"/>
        </w:rPr>
      </w:pPr>
      <w:r w:rsidRPr="00E6237B">
        <w:rPr>
          <w:rFonts w:ascii="Imperial Sans Display" w:hAnsi="Imperial Sans Display" w:cs="Arial"/>
          <w:sz w:val="20"/>
          <w:szCs w:val="20"/>
        </w:rPr>
        <w:t>C</w:t>
      </w:r>
      <w:r w:rsidR="006B3623" w:rsidRPr="00E6237B">
        <w:rPr>
          <w:rFonts w:ascii="Imperial Sans Display" w:hAnsi="Imperial Sans Display" w:cs="Arial"/>
          <w:sz w:val="20"/>
          <w:szCs w:val="20"/>
        </w:rPr>
        <w:t xml:space="preserve">onsider </w:t>
      </w:r>
      <w:r w:rsidR="008E6285" w:rsidRPr="00E6237B">
        <w:rPr>
          <w:rFonts w:ascii="Imperial Sans Display" w:hAnsi="Imperial Sans Display" w:cs="Arial"/>
          <w:sz w:val="20"/>
          <w:szCs w:val="20"/>
        </w:rPr>
        <w:t>what you might lose</w:t>
      </w:r>
      <w:r w:rsidR="006F46EA" w:rsidRPr="00E6237B">
        <w:rPr>
          <w:rFonts w:ascii="Imperial Sans Display" w:hAnsi="Imperial Sans Display" w:cs="Arial"/>
          <w:sz w:val="20"/>
          <w:szCs w:val="20"/>
        </w:rPr>
        <w:t xml:space="preserve"> if you do not get what you want</w:t>
      </w:r>
      <w:r w:rsidR="0063491A" w:rsidRPr="00E6237B">
        <w:rPr>
          <w:rFonts w:ascii="Imperial Sans Display" w:hAnsi="Imperial Sans Display" w:cs="Arial"/>
          <w:sz w:val="20"/>
          <w:szCs w:val="20"/>
        </w:rPr>
        <w:t xml:space="preserve"> </w:t>
      </w:r>
      <w:r w:rsidR="00766B1C" w:rsidRPr="00E6237B">
        <w:rPr>
          <w:rFonts w:ascii="Imperial Sans Display" w:hAnsi="Imperial Sans Display" w:cs="Arial"/>
          <w:sz w:val="20"/>
          <w:szCs w:val="20"/>
        </w:rPr>
        <w:t>e.g.,</w:t>
      </w:r>
      <w:r w:rsidR="0063491A" w:rsidRPr="00E6237B">
        <w:rPr>
          <w:rFonts w:ascii="Imperial Sans Display" w:hAnsi="Imperial Sans Display" w:cs="Arial"/>
          <w:sz w:val="20"/>
          <w:szCs w:val="20"/>
        </w:rPr>
        <w:t xml:space="preserve"> not negotiating a salary </w:t>
      </w:r>
      <w:r w:rsidR="00766B1C" w:rsidRPr="00E6237B">
        <w:rPr>
          <w:rFonts w:ascii="Imperial Sans Display" w:hAnsi="Imperial Sans Display" w:cs="Arial"/>
          <w:sz w:val="20"/>
          <w:szCs w:val="20"/>
        </w:rPr>
        <w:t xml:space="preserve">can </w:t>
      </w:r>
      <w:r w:rsidR="00277C4D" w:rsidRPr="00E6237B">
        <w:rPr>
          <w:rFonts w:ascii="Imperial Sans Display" w:hAnsi="Imperial Sans Display" w:cs="Arial"/>
          <w:sz w:val="20"/>
          <w:szCs w:val="20"/>
        </w:rPr>
        <w:t xml:space="preserve">result in </w:t>
      </w:r>
      <w:r w:rsidR="002F1F3A" w:rsidRPr="00E6237B">
        <w:rPr>
          <w:rFonts w:ascii="Imperial Sans Display" w:hAnsi="Imperial Sans Display" w:cs="Arial"/>
          <w:sz w:val="20"/>
          <w:szCs w:val="20"/>
        </w:rPr>
        <w:t xml:space="preserve">a </w:t>
      </w:r>
      <w:r w:rsidR="00277C4D" w:rsidRPr="00E6237B">
        <w:rPr>
          <w:rFonts w:ascii="Imperial Sans Display" w:hAnsi="Imperial Sans Display" w:cs="Arial"/>
          <w:sz w:val="20"/>
          <w:szCs w:val="20"/>
        </w:rPr>
        <w:t>significant financial loss over a lifetime</w:t>
      </w:r>
      <w:r w:rsidR="002F1F3A" w:rsidRPr="00E6237B">
        <w:rPr>
          <w:rFonts w:ascii="Imperial Sans Display" w:hAnsi="Imperial Sans Display" w:cs="Arial"/>
          <w:sz w:val="20"/>
          <w:szCs w:val="20"/>
        </w:rPr>
        <w:t>,</w:t>
      </w:r>
      <w:r w:rsidR="008431E7" w:rsidRPr="00E6237B">
        <w:rPr>
          <w:rFonts w:ascii="Imperial Sans Display" w:hAnsi="Imperial Sans Display" w:cs="Arial"/>
          <w:sz w:val="20"/>
          <w:szCs w:val="20"/>
        </w:rPr>
        <w:t xml:space="preserve"> or continuing with a growing list of responsibilities may lead to</w:t>
      </w:r>
      <w:r w:rsidR="00272E4A" w:rsidRPr="00E6237B">
        <w:rPr>
          <w:rFonts w:ascii="Imperial Sans Display" w:hAnsi="Imperial Sans Display" w:cs="Arial"/>
          <w:sz w:val="20"/>
          <w:szCs w:val="20"/>
        </w:rPr>
        <w:t xml:space="preserve"> workplace</w:t>
      </w:r>
      <w:r w:rsidR="008431E7" w:rsidRPr="00E6237B">
        <w:rPr>
          <w:rFonts w:ascii="Imperial Sans Display" w:hAnsi="Imperial Sans Display" w:cs="Arial"/>
          <w:sz w:val="20"/>
          <w:szCs w:val="20"/>
        </w:rPr>
        <w:t xml:space="preserve"> burn-out.</w:t>
      </w:r>
    </w:p>
    <w:p w14:paraId="68B17BD5" w14:textId="0D5BAB10" w:rsidR="008A44AC" w:rsidRPr="00E6237B" w:rsidRDefault="008431E7" w:rsidP="00E6237B">
      <w:pPr>
        <w:spacing w:line="276" w:lineRule="auto"/>
        <w:rPr>
          <w:rFonts w:ascii="Imperial Sans Display" w:hAnsi="Imperial Sans Display" w:cs="Arial"/>
          <w:sz w:val="20"/>
          <w:szCs w:val="20"/>
        </w:rPr>
      </w:pPr>
      <w:r w:rsidRPr="00E6237B">
        <w:rPr>
          <w:rFonts w:ascii="Imperial Sans Display" w:hAnsi="Imperial Sans Display" w:cs="Arial"/>
          <w:b/>
          <w:bCs/>
          <w:color w:val="43672B"/>
          <w:sz w:val="20"/>
          <w:szCs w:val="20"/>
        </w:rPr>
        <w:t>Second guess what</w:t>
      </w:r>
      <w:r w:rsidR="00E65EB6" w:rsidRPr="00E6237B">
        <w:rPr>
          <w:rFonts w:ascii="Imperial Sans Display" w:hAnsi="Imperial Sans Display" w:cs="Arial"/>
          <w:b/>
          <w:bCs/>
          <w:color w:val="43672B"/>
          <w:sz w:val="20"/>
          <w:szCs w:val="20"/>
        </w:rPr>
        <w:t xml:space="preserve"> your negotiating partner </w:t>
      </w:r>
      <w:r w:rsidRPr="00E6237B">
        <w:rPr>
          <w:rFonts w:ascii="Imperial Sans Display" w:hAnsi="Imperial Sans Display" w:cs="Arial"/>
          <w:b/>
          <w:bCs/>
          <w:color w:val="43672B"/>
          <w:sz w:val="20"/>
          <w:szCs w:val="20"/>
        </w:rPr>
        <w:t xml:space="preserve">might </w:t>
      </w:r>
      <w:r w:rsidR="00E65EB6" w:rsidRPr="00E6237B">
        <w:rPr>
          <w:rFonts w:ascii="Imperial Sans Display" w:hAnsi="Imperial Sans Display" w:cs="Arial"/>
          <w:b/>
          <w:bCs/>
          <w:color w:val="43672B"/>
          <w:sz w:val="20"/>
          <w:szCs w:val="20"/>
        </w:rPr>
        <w:t>want</w:t>
      </w:r>
      <w:r w:rsidR="008F0FD2" w:rsidRPr="00E6237B">
        <w:rPr>
          <w:rFonts w:ascii="Imperial Sans Display" w:hAnsi="Imperial Sans Display" w:cs="Arial"/>
          <w:b/>
          <w:bCs/>
          <w:sz w:val="20"/>
          <w:szCs w:val="20"/>
        </w:rPr>
        <w:t xml:space="preserve">. </w:t>
      </w:r>
      <w:r w:rsidR="00E272AB" w:rsidRPr="00E6237B">
        <w:rPr>
          <w:rFonts w:ascii="Imperial Sans Display" w:hAnsi="Imperial Sans Display" w:cs="Arial"/>
          <w:sz w:val="20"/>
          <w:szCs w:val="20"/>
        </w:rPr>
        <w:t xml:space="preserve">Think about </w:t>
      </w:r>
      <w:r w:rsidR="00E65EB6" w:rsidRPr="00E6237B">
        <w:rPr>
          <w:rFonts w:ascii="Imperial Sans Display" w:hAnsi="Imperial Sans Display" w:cs="Arial"/>
          <w:sz w:val="20"/>
          <w:szCs w:val="20"/>
        </w:rPr>
        <w:t xml:space="preserve">the person you are negotiating with. </w:t>
      </w:r>
      <w:r w:rsidR="001B506D" w:rsidRPr="00E6237B">
        <w:rPr>
          <w:rFonts w:ascii="Imperial Sans Display" w:hAnsi="Imperial Sans Display" w:cs="Arial"/>
          <w:sz w:val="20"/>
          <w:szCs w:val="20"/>
        </w:rPr>
        <w:t xml:space="preserve">What will be important to them? </w:t>
      </w:r>
      <w:r w:rsidR="00652AA8" w:rsidRPr="00E6237B">
        <w:rPr>
          <w:rFonts w:ascii="Imperial Sans Display" w:hAnsi="Imperial Sans Display" w:cs="Arial"/>
          <w:sz w:val="20"/>
          <w:szCs w:val="20"/>
        </w:rPr>
        <w:t xml:space="preserve">Try to second guess what they </w:t>
      </w:r>
      <w:r w:rsidRPr="00E6237B">
        <w:rPr>
          <w:rFonts w:ascii="Imperial Sans Display" w:hAnsi="Imperial Sans Display" w:cs="Arial"/>
          <w:sz w:val="20"/>
          <w:szCs w:val="20"/>
        </w:rPr>
        <w:t xml:space="preserve">might be </w:t>
      </w:r>
      <w:r w:rsidR="00652AA8" w:rsidRPr="00E6237B">
        <w:rPr>
          <w:rFonts w:ascii="Imperial Sans Display" w:hAnsi="Imperial Sans Display" w:cs="Arial"/>
          <w:sz w:val="20"/>
          <w:szCs w:val="20"/>
        </w:rPr>
        <w:t>unwilling to compromise on.</w:t>
      </w:r>
      <w:r w:rsidRPr="00E6237B">
        <w:rPr>
          <w:rFonts w:ascii="Imperial Sans Display" w:hAnsi="Imperial Sans Display" w:cs="Arial"/>
          <w:sz w:val="20"/>
          <w:szCs w:val="20"/>
        </w:rPr>
        <w:t xml:space="preserve"> </w:t>
      </w:r>
      <w:r w:rsidR="00652AA8" w:rsidRPr="00E6237B">
        <w:rPr>
          <w:rFonts w:ascii="Imperial Sans Display" w:hAnsi="Imperial Sans Display" w:cs="Arial"/>
          <w:sz w:val="20"/>
          <w:szCs w:val="20"/>
        </w:rPr>
        <w:t xml:space="preserve"> </w:t>
      </w:r>
    </w:p>
    <w:p w14:paraId="69AAE786" w14:textId="6786308C" w:rsidR="00310CFF" w:rsidRPr="00E6237B" w:rsidRDefault="002C4CB8" w:rsidP="00E6237B">
      <w:pPr>
        <w:spacing w:line="276" w:lineRule="auto"/>
        <w:rPr>
          <w:rFonts w:ascii="Imperial Sans Display" w:hAnsi="Imperial Sans Display" w:cs="Arial"/>
          <w:sz w:val="20"/>
          <w:szCs w:val="20"/>
        </w:rPr>
      </w:pPr>
      <w:r w:rsidRPr="00E6237B">
        <w:rPr>
          <w:rFonts w:ascii="Imperial Sans Display" w:hAnsi="Imperial Sans Display" w:cs="Arial"/>
          <w:sz w:val="20"/>
          <w:szCs w:val="20"/>
        </w:rPr>
        <w:t xml:space="preserve">Let’s say you </w:t>
      </w:r>
      <w:r w:rsidR="009B29B3" w:rsidRPr="00E6237B">
        <w:rPr>
          <w:rFonts w:ascii="Imperial Sans Display" w:hAnsi="Imperial Sans Display" w:cs="Arial"/>
          <w:sz w:val="20"/>
          <w:szCs w:val="20"/>
        </w:rPr>
        <w:t xml:space="preserve">want to use </w:t>
      </w:r>
      <w:r w:rsidR="00D660DE" w:rsidRPr="00E6237B">
        <w:rPr>
          <w:rFonts w:ascii="Imperial Sans Display" w:hAnsi="Imperial Sans Display" w:cs="Arial"/>
          <w:sz w:val="20"/>
          <w:szCs w:val="20"/>
        </w:rPr>
        <w:t xml:space="preserve">3 of your </w:t>
      </w:r>
      <w:hyperlink r:id="rId18" w:history="1">
        <w:r w:rsidR="00D660DE" w:rsidRPr="00E6237B">
          <w:rPr>
            <w:rStyle w:val="Hyperlink"/>
            <w:rFonts w:ascii="Imperial Sans Display" w:hAnsi="Imperial Sans Display" w:cs="Arial"/>
            <w:sz w:val="20"/>
            <w:szCs w:val="20"/>
          </w:rPr>
          <w:t xml:space="preserve">10 </w:t>
        </w:r>
        <w:r w:rsidR="009B29B3" w:rsidRPr="00E6237B">
          <w:rPr>
            <w:rStyle w:val="Hyperlink"/>
            <w:rFonts w:ascii="Imperial Sans Display" w:hAnsi="Imperial Sans Display" w:cs="Arial"/>
            <w:sz w:val="20"/>
            <w:szCs w:val="20"/>
          </w:rPr>
          <w:t>development days</w:t>
        </w:r>
      </w:hyperlink>
      <w:r w:rsidR="009B29B3" w:rsidRPr="00E6237B">
        <w:rPr>
          <w:rFonts w:ascii="Imperial Sans Display" w:hAnsi="Imperial Sans Display" w:cs="Arial"/>
          <w:sz w:val="20"/>
          <w:szCs w:val="20"/>
        </w:rPr>
        <w:t xml:space="preserve"> to </w:t>
      </w:r>
      <w:r w:rsidR="00FC44C4" w:rsidRPr="00E6237B">
        <w:rPr>
          <w:rFonts w:ascii="Imperial Sans Display" w:hAnsi="Imperial Sans Display" w:cs="Arial"/>
          <w:sz w:val="20"/>
          <w:szCs w:val="20"/>
        </w:rPr>
        <w:t>take</w:t>
      </w:r>
      <w:r w:rsidR="00E243E6" w:rsidRPr="00E6237B">
        <w:rPr>
          <w:rFonts w:ascii="Imperial Sans Display" w:hAnsi="Imperial Sans Display" w:cs="Arial"/>
          <w:sz w:val="20"/>
          <w:szCs w:val="20"/>
        </w:rPr>
        <w:t xml:space="preserve"> </w:t>
      </w:r>
      <w:r w:rsidR="00FC44C4" w:rsidRPr="00E6237B">
        <w:rPr>
          <w:rFonts w:ascii="Imperial Sans Display" w:hAnsi="Imperial Sans Display" w:cs="Arial"/>
          <w:sz w:val="20"/>
          <w:szCs w:val="20"/>
        </w:rPr>
        <w:t xml:space="preserve">a </w:t>
      </w:r>
      <w:r w:rsidR="00E243E6" w:rsidRPr="00E6237B">
        <w:rPr>
          <w:rFonts w:ascii="Imperial Sans Display" w:hAnsi="Imperial Sans Display" w:cs="Arial"/>
          <w:sz w:val="20"/>
          <w:szCs w:val="20"/>
        </w:rPr>
        <w:t>course on science communication</w:t>
      </w:r>
      <w:r w:rsidR="00C15E58" w:rsidRPr="00E6237B">
        <w:rPr>
          <w:rFonts w:ascii="Imperial Sans Display" w:hAnsi="Imperial Sans Display" w:cs="Arial"/>
          <w:sz w:val="20"/>
          <w:szCs w:val="20"/>
        </w:rPr>
        <w:t xml:space="preserve"> which runs 4 times a year. Y</w:t>
      </w:r>
      <w:r w:rsidR="009E1841" w:rsidRPr="00E6237B">
        <w:rPr>
          <w:rFonts w:ascii="Imperial Sans Display" w:hAnsi="Imperial Sans Display" w:cs="Arial"/>
          <w:sz w:val="20"/>
          <w:szCs w:val="20"/>
        </w:rPr>
        <w:t>our group leader is reluctant to let you go</w:t>
      </w:r>
      <w:r w:rsidR="00A9422E" w:rsidRPr="00E6237B">
        <w:rPr>
          <w:rFonts w:ascii="Imperial Sans Display" w:hAnsi="Imperial Sans Display" w:cs="Arial"/>
          <w:sz w:val="20"/>
          <w:szCs w:val="20"/>
        </w:rPr>
        <w:t xml:space="preserve"> </w:t>
      </w:r>
      <w:r w:rsidR="00C56A47" w:rsidRPr="00E6237B">
        <w:rPr>
          <w:rFonts w:ascii="Imperial Sans Display" w:hAnsi="Imperial Sans Display" w:cs="Arial"/>
          <w:sz w:val="20"/>
          <w:szCs w:val="20"/>
        </w:rPr>
        <w:t xml:space="preserve">because they </w:t>
      </w:r>
      <w:r w:rsidR="00572FE1" w:rsidRPr="00E6237B">
        <w:rPr>
          <w:rFonts w:ascii="Imperial Sans Display" w:hAnsi="Imperial Sans Display" w:cs="Arial"/>
          <w:sz w:val="20"/>
          <w:szCs w:val="20"/>
        </w:rPr>
        <w:t>cannot</w:t>
      </w:r>
      <w:r w:rsidR="00C56A47" w:rsidRPr="00E6237B">
        <w:rPr>
          <w:rFonts w:ascii="Imperial Sans Display" w:hAnsi="Imperial Sans Display" w:cs="Arial"/>
          <w:sz w:val="20"/>
          <w:szCs w:val="20"/>
        </w:rPr>
        <w:t xml:space="preserve"> see</w:t>
      </w:r>
      <w:r w:rsidR="00572FE1" w:rsidRPr="00E6237B">
        <w:rPr>
          <w:rFonts w:ascii="Imperial Sans Display" w:hAnsi="Imperial Sans Display" w:cs="Arial"/>
          <w:sz w:val="20"/>
          <w:szCs w:val="20"/>
        </w:rPr>
        <w:t xml:space="preserve"> </w:t>
      </w:r>
      <w:r w:rsidR="00C56A47" w:rsidRPr="00E6237B">
        <w:rPr>
          <w:rFonts w:ascii="Imperial Sans Display" w:hAnsi="Imperial Sans Display" w:cs="Arial"/>
          <w:sz w:val="20"/>
          <w:szCs w:val="20"/>
        </w:rPr>
        <w:t xml:space="preserve">the benefits to your </w:t>
      </w:r>
      <w:r w:rsidR="000A2940" w:rsidRPr="00E6237B">
        <w:rPr>
          <w:rFonts w:ascii="Imperial Sans Display" w:hAnsi="Imperial Sans Display" w:cs="Arial"/>
          <w:sz w:val="20"/>
          <w:szCs w:val="20"/>
        </w:rPr>
        <w:t>research,</w:t>
      </w:r>
      <w:r w:rsidR="00C56A47" w:rsidRPr="00E6237B">
        <w:rPr>
          <w:rFonts w:ascii="Imperial Sans Display" w:hAnsi="Imperial Sans Display" w:cs="Arial"/>
          <w:sz w:val="20"/>
          <w:szCs w:val="20"/>
        </w:rPr>
        <w:t xml:space="preserve"> and </w:t>
      </w:r>
      <w:r w:rsidR="00A9422E" w:rsidRPr="00E6237B">
        <w:rPr>
          <w:rFonts w:ascii="Imperial Sans Display" w:hAnsi="Imperial Sans Display" w:cs="Arial"/>
          <w:sz w:val="20"/>
          <w:szCs w:val="20"/>
        </w:rPr>
        <w:t>you ar</w:t>
      </w:r>
      <w:r w:rsidR="00456C95" w:rsidRPr="00E6237B">
        <w:rPr>
          <w:rFonts w:ascii="Imperial Sans Display" w:hAnsi="Imperial Sans Display" w:cs="Arial"/>
          <w:sz w:val="20"/>
          <w:szCs w:val="20"/>
        </w:rPr>
        <w:t xml:space="preserve">e </w:t>
      </w:r>
      <w:r w:rsidR="000A2940" w:rsidRPr="00E6237B">
        <w:rPr>
          <w:rFonts w:ascii="Imperial Sans Display" w:hAnsi="Imperial Sans Display" w:cs="Arial"/>
          <w:sz w:val="20"/>
          <w:szCs w:val="20"/>
        </w:rPr>
        <w:t xml:space="preserve">also co-writing </w:t>
      </w:r>
      <w:r w:rsidR="00456C95" w:rsidRPr="00E6237B">
        <w:rPr>
          <w:rFonts w:ascii="Imperial Sans Display" w:hAnsi="Imperial Sans Display" w:cs="Arial"/>
          <w:sz w:val="20"/>
          <w:szCs w:val="20"/>
        </w:rPr>
        <w:t xml:space="preserve">writing a paper </w:t>
      </w:r>
      <w:r w:rsidR="000A2940" w:rsidRPr="00E6237B">
        <w:rPr>
          <w:rFonts w:ascii="Imperial Sans Display" w:hAnsi="Imperial Sans Display" w:cs="Arial"/>
          <w:sz w:val="20"/>
          <w:szCs w:val="20"/>
        </w:rPr>
        <w:t>w</w:t>
      </w:r>
      <w:r w:rsidR="00456C95" w:rsidRPr="00E6237B">
        <w:rPr>
          <w:rFonts w:ascii="Imperial Sans Display" w:hAnsi="Imperial Sans Display" w:cs="Arial"/>
          <w:sz w:val="20"/>
          <w:szCs w:val="20"/>
        </w:rPr>
        <w:t>ith an imminent deadline</w:t>
      </w:r>
      <w:r w:rsidR="009E1841" w:rsidRPr="00E6237B">
        <w:rPr>
          <w:rFonts w:ascii="Imperial Sans Display" w:hAnsi="Imperial Sans Display" w:cs="Arial"/>
          <w:sz w:val="20"/>
          <w:szCs w:val="20"/>
        </w:rPr>
        <w:t>.</w:t>
      </w:r>
      <w:r w:rsidR="00E8639C" w:rsidRPr="00E6237B">
        <w:rPr>
          <w:rFonts w:ascii="Imperial Sans Display" w:hAnsi="Imperial Sans Display" w:cs="Arial"/>
          <w:sz w:val="20"/>
          <w:szCs w:val="20"/>
        </w:rPr>
        <w:t xml:space="preserve"> It is likely that your group leader will want you to </w:t>
      </w:r>
      <w:r w:rsidR="00CD7DDD" w:rsidRPr="00E6237B">
        <w:rPr>
          <w:rFonts w:ascii="Imperial Sans Display" w:hAnsi="Imperial Sans Display" w:cs="Arial"/>
          <w:sz w:val="20"/>
          <w:szCs w:val="20"/>
        </w:rPr>
        <w:t xml:space="preserve">meet the deadline so </w:t>
      </w:r>
      <w:r w:rsidR="00B9507B" w:rsidRPr="00E6237B">
        <w:rPr>
          <w:rFonts w:ascii="Imperial Sans Display" w:hAnsi="Imperial Sans Display" w:cs="Arial"/>
          <w:sz w:val="20"/>
          <w:szCs w:val="20"/>
        </w:rPr>
        <w:t>keep this in mind when you speak to them</w:t>
      </w:r>
      <w:r w:rsidR="000A2940" w:rsidRPr="00E6237B">
        <w:rPr>
          <w:rFonts w:ascii="Imperial Sans Display" w:hAnsi="Imperial Sans Display" w:cs="Arial"/>
          <w:sz w:val="20"/>
          <w:szCs w:val="20"/>
        </w:rPr>
        <w:t xml:space="preserve"> about the </w:t>
      </w:r>
      <w:r w:rsidR="00A0430C" w:rsidRPr="00E6237B">
        <w:rPr>
          <w:rFonts w:ascii="Imperial Sans Display" w:hAnsi="Imperial Sans Display" w:cs="Arial"/>
          <w:sz w:val="20"/>
          <w:szCs w:val="20"/>
        </w:rPr>
        <w:t>course</w:t>
      </w:r>
      <w:r w:rsidR="00B9507B" w:rsidRPr="00E6237B">
        <w:rPr>
          <w:rFonts w:ascii="Imperial Sans Display" w:hAnsi="Imperial Sans Display" w:cs="Arial"/>
          <w:sz w:val="20"/>
          <w:szCs w:val="20"/>
        </w:rPr>
        <w:t>. L</w:t>
      </w:r>
      <w:r w:rsidR="00CD7DDD" w:rsidRPr="00E6237B">
        <w:rPr>
          <w:rFonts w:ascii="Imperial Sans Display" w:hAnsi="Imperial Sans Display" w:cs="Arial"/>
          <w:sz w:val="20"/>
          <w:szCs w:val="20"/>
        </w:rPr>
        <w:t xml:space="preserve">et them know about the 4 courses available and </w:t>
      </w:r>
      <w:r w:rsidR="00C56A47" w:rsidRPr="00E6237B">
        <w:rPr>
          <w:rFonts w:ascii="Imperial Sans Display" w:hAnsi="Imperial Sans Display" w:cs="Arial"/>
          <w:sz w:val="20"/>
          <w:szCs w:val="20"/>
        </w:rPr>
        <w:t xml:space="preserve">reassure them that you </w:t>
      </w:r>
      <w:r w:rsidR="00A0430C" w:rsidRPr="00E6237B">
        <w:rPr>
          <w:rFonts w:ascii="Imperial Sans Display" w:hAnsi="Imperial Sans Display" w:cs="Arial"/>
          <w:sz w:val="20"/>
          <w:szCs w:val="20"/>
        </w:rPr>
        <w:t xml:space="preserve">will </w:t>
      </w:r>
      <w:r w:rsidR="00C56A47" w:rsidRPr="00E6237B">
        <w:rPr>
          <w:rFonts w:ascii="Imperial Sans Display" w:hAnsi="Imperial Sans Display" w:cs="Arial"/>
          <w:sz w:val="20"/>
          <w:szCs w:val="20"/>
        </w:rPr>
        <w:t>sign up</w:t>
      </w:r>
      <w:r w:rsidR="00E31297" w:rsidRPr="00E6237B">
        <w:rPr>
          <w:rFonts w:ascii="Imperial Sans Display" w:hAnsi="Imperial Sans Display" w:cs="Arial"/>
          <w:sz w:val="20"/>
          <w:szCs w:val="20"/>
        </w:rPr>
        <w:t xml:space="preserve"> for</w:t>
      </w:r>
      <w:r w:rsidR="00C56A47" w:rsidRPr="00E6237B">
        <w:rPr>
          <w:rFonts w:ascii="Imperial Sans Display" w:hAnsi="Imperial Sans Display" w:cs="Arial"/>
          <w:sz w:val="20"/>
          <w:szCs w:val="20"/>
        </w:rPr>
        <w:t xml:space="preserve"> the later course to</w:t>
      </w:r>
      <w:r w:rsidR="00F67F22" w:rsidRPr="00E6237B">
        <w:rPr>
          <w:rFonts w:ascii="Imperial Sans Display" w:hAnsi="Imperial Sans Display" w:cs="Arial"/>
          <w:sz w:val="20"/>
          <w:szCs w:val="20"/>
        </w:rPr>
        <w:t xml:space="preserve"> ensure you meet the deadline for the paper. It is also worth pointing out how the course will improve your writing skills for f</w:t>
      </w:r>
      <w:r w:rsidR="00572FE1" w:rsidRPr="00E6237B">
        <w:rPr>
          <w:rFonts w:ascii="Imperial Sans Display" w:hAnsi="Imperial Sans Display" w:cs="Arial"/>
          <w:sz w:val="20"/>
          <w:szCs w:val="20"/>
        </w:rPr>
        <w:t>uture publication</w:t>
      </w:r>
      <w:r w:rsidR="00710460" w:rsidRPr="00E6237B">
        <w:rPr>
          <w:rFonts w:ascii="Imperial Sans Display" w:hAnsi="Imperial Sans Display" w:cs="Arial"/>
          <w:sz w:val="20"/>
          <w:szCs w:val="20"/>
        </w:rPr>
        <w:t>s</w:t>
      </w:r>
      <w:r w:rsidR="00572FE1" w:rsidRPr="00E6237B">
        <w:rPr>
          <w:rFonts w:ascii="Imperial Sans Display" w:hAnsi="Imperial Sans Display" w:cs="Arial"/>
          <w:sz w:val="20"/>
          <w:szCs w:val="20"/>
        </w:rPr>
        <w:t>.</w:t>
      </w:r>
      <w:r w:rsidR="00710460" w:rsidRPr="00E6237B">
        <w:rPr>
          <w:rFonts w:ascii="Imperial Sans Display" w:hAnsi="Imperial Sans Display" w:cs="Arial"/>
          <w:sz w:val="20"/>
          <w:szCs w:val="20"/>
        </w:rPr>
        <w:t xml:space="preserve"> This is likely to benefit both you</w:t>
      </w:r>
      <w:r w:rsidR="00910016" w:rsidRPr="00E6237B">
        <w:rPr>
          <w:rFonts w:ascii="Imperial Sans Display" w:hAnsi="Imperial Sans Display" w:cs="Arial"/>
          <w:sz w:val="20"/>
          <w:szCs w:val="20"/>
        </w:rPr>
        <w:t xml:space="preserve"> and your group leader</w:t>
      </w:r>
      <w:r w:rsidR="00710460" w:rsidRPr="00E6237B">
        <w:rPr>
          <w:rFonts w:ascii="Imperial Sans Display" w:hAnsi="Imperial Sans Display" w:cs="Arial"/>
          <w:sz w:val="20"/>
          <w:szCs w:val="20"/>
        </w:rPr>
        <w:t>!</w:t>
      </w:r>
      <w:r w:rsidR="00572FE1" w:rsidRPr="00E6237B">
        <w:rPr>
          <w:rFonts w:ascii="Imperial Sans Display" w:hAnsi="Imperial Sans Display" w:cs="Arial"/>
          <w:sz w:val="20"/>
          <w:szCs w:val="20"/>
        </w:rPr>
        <w:t xml:space="preserve"> </w:t>
      </w:r>
    </w:p>
    <w:p w14:paraId="069E8F2C" w14:textId="42977DF4" w:rsidR="00E65EB6" w:rsidRPr="00E6237B" w:rsidRDefault="008A44AC" w:rsidP="00E6237B">
      <w:pPr>
        <w:spacing w:line="276" w:lineRule="auto"/>
        <w:rPr>
          <w:rFonts w:ascii="Imperial Sans Display" w:hAnsi="Imperial Sans Display" w:cs="Arial"/>
          <w:sz w:val="20"/>
          <w:szCs w:val="20"/>
        </w:rPr>
      </w:pPr>
      <w:r w:rsidRPr="00E6237B">
        <w:rPr>
          <w:rFonts w:ascii="Imperial Sans Display" w:hAnsi="Imperial Sans Display" w:cs="Arial"/>
          <w:sz w:val="20"/>
          <w:szCs w:val="20"/>
        </w:rPr>
        <w:t>Human relationships often work on the principles of reciprocity</w:t>
      </w:r>
      <w:r w:rsidR="00F04596" w:rsidRPr="00E6237B">
        <w:rPr>
          <w:rFonts w:ascii="Imperial Sans Display" w:hAnsi="Imperial Sans Display" w:cs="Arial"/>
          <w:sz w:val="20"/>
          <w:szCs w:val="20"/>
        </w:rPr>
        <w:t xml:space="preserve">; people are </w:t>
      </w:r>
      <w:r w:rsidR="008431E7" w:rsidRPr="00E6237B">
        <w:rPr>
          <w:rFonts w:ascii="Imperial Sans Display" w:hAnsi="Imperial Sans Display" w:cs="Arial"/>
          <w:sz w:val="20"/>
          <w:szCs w:val="20"/>
        </w:rPr>
        <w:t xml:space="preserve">more willing to </w:t>
      </w:r>
      <w:r w:rsidR="00F04596" w:rsidRPr="00E6237B">
        <w:rPr>
          <w:rFonts w:ascii="Imperial Sans Display" w:hAnsi="Imperial Sans Display" w:cs="Arial"/>
          <w:sz w:val="20"/>
          <w:szCs w:val="20"/>
        </w:rPr>
        <w:t xml:space="preserve">give if they </w:t>
      </w:r>
      <w:r w:rsidR="008431E7" w:rsidRPr="00E6237B">
        <w:rPr>
          <w:rFonts w:ascii="Imperial Sans Display" w:hAnsi="Imperial Sans Display" w:cs="Arial"/>
          <w:sz w:val="20"/>
          <w:szCs w:val="20"/>
        </w:rPr>
        <w:t xml:space="preserve">also </w:t>
      </w:r>
      <w:r w:rsidR="00F04596" w:rsidRPr="00E6237B">
        <w:rPr>
          <w:rFonts w:ascii="Imperial Sans Display" w:hAnsi="Imperial Sans Display" w:cs="Arial"/>
          <w:sz w:val="20"/>
          <w:szCs w:val="20"/>
        </w:rPr>
        <w:t xml:space="preserve">get </w:t>
      </w:r>
      <w:r w:rsidR="00272E4A" w:rsidRPr="00E6237B">
        <w:rPr>
          <w:rFonts w:ascii="Imperial Sans Display" w:hAnsi="Imperial Sans Display" w:cs="Arial"/>
          <w:sz w:val="20"/>
          <w:szCs w:val="20"/>
        </w:rPr>
        <w:t xml:space="preserve">some of </w:t>
      </w:r>
      <w:r w:rsidR="00F04596" w:rsidRPr="00E6237B">
        <w:rPr>
          <w:rFonts w:ascii="Imperial Sans Display" w:hAnsi="Imperial Sans Display" w:cs="Arial"/>
          <w:sz w:val="20"/>
          <w:szCs w:val="20"/>
        </w:rPr>
        <w:t>what they want.</w:t>
      </w:r>
      <w:r w:rsidR="00D33E11" w:rsidRPr="00E6237B">
        <w:rPr>
          <w:rFonts w:ascii="Imperial Sans Display" w:hAnsi="Imperial Sans Display" w:cs="Arial"/>
          <w:sz w:val="20"/>
          <w:szCs w:val="20"/>
        </w:rPr>
        <w:t xml:space="preserve"> </w:t>
      </w:r>
      <w:r w:rsidRPr="00E6237B">
        <w:rPr>
          <w:rFonts w:ascii="Imperial Sans Display" w:hAnsi="Imperial Sans Display" w:cs="Arial"/>
          <w:sz w:val="20"/>
          <w:szCs w:val="20"/>
        </w:rPr>
        <w:t xml:space="preserve"> </w:t>
      </w:r>
    </w:p>
    <w:p w14:paraId="6FC4CB2A" w14:textId="4F63512F" w:rsidR="00CE6147" w:rsidRPr="00E6237B" w:rsidRDefault="001343BE" w:rsidP="00E6237B">
      <w:pPr>
        <w:spacing w:line="276" w:lineRule="auto"/>
        <w:rPr>
          <w:rFonts w:ascii="Imperial Sans Display" w:hAnsi="Imperial Sans Display" w:cs="Arial"/>
          <w:sz w:val="20"/>
          <w:szCs w:val="20"/>
        </w:rPr>
      </w:pPr>
      <w:r w:rsidRPr="00E6237B">
        <w:rPr>
          <w:rFonts w:ascii="Imperial Sans Display" w:hAnsi="Imperial Sans Display" w:cs="Arial"/>
          <w:sz w:val="20"/>
          <w:szCs w:val="20"/>
        </w:rPr>
        <w:t xml:space="preserve">Developing one’s </w:t>
      </w:r>
      <w:r w:rsidRPr="00E6237B">
        <w:rPr>
          <w:rFonts w:ascii="Imperial Sans Display" w:hAnsi="Imperial Sans Display" w:cs="Arial"/>
          <w:b/>
          <w:bCs/>
          <w:color w:val="43672B"/>
          <w:sz w:val="20"/>
          <w:szCs w:val="20"/>
        </w:rPr>
        <w:t>emotional intelligence</w:t>
      </w:r>
      <w:r w:rsidRPr="00E6237B">
        <w:rPr>
          <w:rFonts w:ascii="Imperial Sans Display" w:hAnsi="Imperial Sans Display" w:cs="Arial"/>
          <w:color w:val="43672B"/>
          <w:sz w:val="20"/>
          <w:szCs w:val="20"/>
        </w:rPr>
        <w:t xml:space="preserve"> </w:t>
      </w:r>
      <w:r w:rsidRPr="00E6237B">
        <w:rPr>
          <w:rFonts w:ascii="Imperial Sans Display" w:hAnsi="Imperial Sans Display" w:cs="Arial"/>
          <w:sz w:val="20"/>
          <w:szCs w:val="20"/>
        </w:rPr>
        <w:t xml:space="preserve">is key </w:t>
      </w:r>
      <w:r w:rsidR="0016085D" w:rsidRPr="00E6237B">
        <w:rPr>
          <w:rFonts w:ascii="Imperial Sans Display" w:hAnsi="Imperial Sans Display" w:cs="Arial"/>
          <w:sz w:val="20"/>
          <w:szCs w:val="20"/>
        </w:rPr>
        <w:t>in</w:t>
      </w:r>
      <w:r w:rsidRPr="00E6237B">
        <w:rPr>
          <w:rFonts w:ascii="Imperial Sans Display" w:hAnsi="Imperial Sans Display" w:cs="Arial"/>
          <w:sz w:val="20"/>
          <w:szCs w:val="20"/>
        </w:rPr>
        <w:t xml:space="preserve"> effective negotiation. </w:t>
      </w:r>
      <w:r w:rsidR="007253C2" w:rsidRPr="00E6237B">
        <w:rPr>
          <w:rFonts w:ascii="Imperial Sans Display" w:hAnsi="Imperial Sans Display" w:cs="Arial"/>
          <w:sz w:val="20"/>
          <w:szCs w:val="20"/>
        </w:rPr>
        <w:t xml:space="preserve">This </w:t>
      </w:r>
      <w:r w:rsidR="00B972B2" w:rsidRPr="00E6237B">
        <w:rPr>
          <w:rFonts w:ascii="Imperial Sans Display" w:hAnsi="Imperial Sans Display" w:cs="Arial"/>
          <w:sz w:val="20"/>
          <w:szCs w:val="20"/>
        </w:rPr>
        <w:t xml:space="preserve">Harvard Business Review </w:t>
      </w:r>
      <w:hyperlink r:id="rId19" w:history="1">
        <w:r w:rsidR="007253C2" w:rsidRPr="00E6237B">
          <w:rPr>
            <w:rStyle w:val="Hyperlink"/>
            <w:rFonts w:ascii="Imperial Sans Display" w:hAnsi="Imperial Sans Display" w:cs="Arial"/>
            <w:sz w:val="20"/>
            <w:szCs w:val="20"/>
          </w:rPr>
          <w:t>article</w:t>
        </w:r>
      </w:hyperlink>
      <w:r w:rsidR="007253C2" w:rsidRPr="00E6237B">
        <w:rPr>
          <w:rFonts w:ascii="Imperial Sans Display" w:hAnsi="Imperial Sans Display" w:cs="Arial"/>
          <w:sz w:val="20"/>
          <w:szCs w:val="20"/>
        </w:rPr>
        <w:t xml:space="preserve"> looks at this in more detail.</w:t>
      </w:r>
      <w:r w:rsidR="00BE58B9" w:rsidRPr="00E6237B">
        <w:rPr>
          <w:rFonts w:ascii="Imperial Sans Display" w:hAnsi="Imperial Sans Display" w:cs="Arial"/>
          <w:sz w:val="20"/>
          <w:szCs w:val="20"/>
        </w:rPr>
        <w:t xml:space="preserve"> </w:t>
      </w:r>
      <w:r w:rsidRPr="00E6237B">
        <w:rPr>
          <w:rFonts w:ascii="Imperial Sans Display" w:hAnsi="Imperial Sans Display" w:cs="Arial"/>
          <w:sz w:val="20"/>
          <w:szCs w:val="20"/>
        </w:rPr>
        <w:t xml:space="preserve">Start by trying to </w:t>
      </w:r>
      <w:r w:rsidR="00F665C2" w:rsidRPr="00E6237B">
        <w:rPr>
          <w:rFonts w:ascii="Imperial Sans Display" w:hAnsi="Imperial Sans Display" w:cs="Arial"/>
          <w:sz w:val="20"/>
          <w:szCs w:val="20"/>
        </w:rPr>
        <w:t xml:space="preserve">understand </w:t>
      </w:r>
      <w:r w:rsidR="00CE6147" w:rsidRPr="00E6237B">
        <w:rPr>
          <w:rFonts w:ascii="Imperial Sans Display" w:hAnsi="Imperial Sans Display" w:cs="Arial"/>
          <w:sz w:val="20"/>
          <w:szCs w:val="20"/>
        </w:rPr>
        <w:t xml:space="preserve">other </w:t>
      </w:r>
      <w:r w:rsidR="00CB5565" w:rsidRPr="00E6237B">
        <w:rPr>
          <w:rFonts w:ascii="Imperial Sans Display" w:hAnsi="Imperial Sans Display" w:cs="Arial"/>
          <w:sz w:val="20"/>
          <w:szCs w:val="20"/>
        </w:rPr>
        <w:t xml:space="preserve">people’s emotional triggers. </w:t>
      </w:r>
      <w:r w:rsidR="009F3EC0" w:rsidRPr="00E6237B">
        <w:rPr>
          <w:rFonts w:ascii="Imperial Sans Display" w:hAnsi="Imperial Sans Display" w:cs="Arial"/>
          <w:sz w:val="20"/>
          <w:szCs w:val="20"/>
        </w:rPr>
        <w:t xml:space="preserve">For example, </w:t>
      </w:r>
      <w:hyperlink r:id="rId20" w:history="1">
        <w:r w:rsidR="00914A72" w:rsidRPr="00E6237B">
          <w:rPr>
            <w:rStyle w:val="Hyperlink"/>
            <w:rFonts w:ascii="Imperial Sans Display" w:hAnsi="Imperial Sans Display" w:cs="Arial"/>
            <w:sz w:val="20"/>
            <w:szCs w:val="20"/>
          </w:rPr>
          <w:t xml:space="preserve">David Rock’s </w:t>
        </w:r>
        <w:r w:rsidR="00777265" w:rsidRPr="00E6237B">
          <w:rPr>
            <w:rStyle w:val="Hyperlink"/>
            <w:rFonts w:ascii="Imperial Sans Display" w:hAnsi="Imperial Sans Display" w:cs="Arial"/>
            <w:sz w:val="20"/>
            <w:szCs w:val="20"/>
          </w:rPr>
          <w:t>SCARF model</w:t>
        </w:r>
      </w:hyperlink>
      <w:r w:rsidR="005E384A" w:rsidRPr="00E6237B">
        <w:rPr>
          <w:rFonts w:ascii="Imperial Sans Display" w:hAnsi="Imperial Sans Display" w:cs="Arial"/>
          <w:sz w:val="20"/>
          <w:szCs w:val="20"/>
        </w:rPr>
        <w:t xml:space="preserve"> </w:t>
      </w:r>
      <w:r w:rsidR="009F3EC0" w:rsidRPr="00E6237B">
        <w:rPr>
          <w:rFonts w:ascii="Imperial Sans Display" w:hAnsi="Imperial Sans Display" w:cs="Arial"/>
          <w:sz w:val="20"/>
          <w:szCs w:val="20"/>
        </w:rPr>
        <w:t>describes 5 ‘</w:t>
      </w:r>
      <w:r w:rsidR="005E384A" w:rsidRPr="00E6237B">
        <w:rPr>
          <w:rFonts w:ascii="Imperial Sans Display" w:hAnsi="Imperial Sans Display" w:cs="Arial"/>
          <w:sz w:val="20"/>
          <w:szCs w:val="20"/>
        </w:rPr>
        <w:t>domains</w:t>
      </w:r>
      <w:r w:rsidR="009F3EC0" w:rsidRPr="00E6237B">
        <w:rPr>
          <w:rFonts w:ascii="Imperial Sans Display" w:hAnsi="Imperial Sans Display" w:cs="Arial"/>
          <w:sz w:val="20"/>
          <w:szCs w:val="20"/>
        </w:rPr>
        <w:t>’</w:t>
      </w:r>
      <w:r w:rsidR="005E384A" w:rsidRPr="00E6237B">
        <w:rPr>
          <w:rFonts w:ascii="Imperial Sans Display" w:hAnsi="Imperial Sans Display" w:cs="Arial"/>
          <w:sz w:val="20"/>
          <w:szCs w:val="20"/>
        </w:rPr>
        <w:t xml:space="preserve"> </w:t>
      </w:r>
      <w:r w:rsidR="009F3EC0" w:rsidRPr="00E6237B">
        <w:rPr>
          <w:rFonts w:ascii="Imperial Sans Display" w:hAnsi="Imperial Sans Display" w:cs="Arial"/>
          <w:sz w:val="20"/>
          <w:szCs w:val="20"/>
        </w:rPr>
        <w:t xml:space="preserve">that can influence people’s behaviour in social situations. These are </w:t>
      </w:r>
      <w:r w:rsidR="00B745BE" w:rsidRPr="00E6237B">
        <w:rPr>
          <w:rFonts w:ascii="Imperial Sans Display" w:hAnsi="Imperial Sans Display" w:cs="Arial"/>
          <w:b/>
          <w:bCs/>
          <w:color w:val="43672B"/>
          <w:sz w:val="20"/>
          <w:szCs w:val="20"/>
        </w:rPr>
        <w:t>s</w:t>
      </w:r>
      <w:r w:rsidR="00B745BE" w:rsidRPr="00E6237B">
        <w:rPr>
          <w:rFonts w:ascii="Imperial Sans Display" w:hAnsi="Imperial Sans Display" w:cs="Arial"/>
          <w:sz w:val="20"/>
          <w:szCs w:val="20"/>
        </w:rPr>
        <w:t xml:space="preserve">tatus, </w:t>
      </w:r>
      <w:r w:rsidR="00B745BE" w:rsidRPr="00E6237B">
        <w:rPr>
          <w:rFonts w:ascii="Imperial Sans Display" w:hAnsi="Imperial Sans Display" w:cs="Arial"/>
          <w:b/>
          <w:bCs/>
          <w:color w:val="43672B"/>
          <w:sz w:val="20"/>
          <w:szCs w:val="20"/>
        </w:rPr>
        <w:t>c</w:t>
      </w:r>
      <w:r w:rsidR="00B745BE" w:rsidRPr="00E6237B">
        <w:rPr>
          <w:rFonts w:ascii="Imperial Sans Display" w:hAnsi="Imperial Sans Display" w:cs="Arial"/>
          <w:sz w:val="20"/>
          <w:szCs w:val="20"/>
        </w:rPr>
        <w:t xml:space="preserve">ertainty, </w:t>
      </w:r>
      <w:r w:rsidR="00B745BE" w:rsidRPr="00E6237B">
        <w:rPr>
          <w:rFonts w:ascii="Imperial Sans Display" w:hAnsi="Imperial Sans Display" w:cs="Arial"/>
          <w:b/>
          <w:bCs/>
          <w:color w:val="43672B"/>
          <w:sz w:val="20"/>
          <w:szCs w:val="20"/>
        </w:rPr>
        <w:t>a</w:t>
      </w:r>
      <w:r w:rsidR="00B745BE" w:rsidRPr="00E6237B">
        <w:rPr>
          <w:rFonts w:ascii="Imperial Sans Display" w:hAnsi="Imperial Sans Display" w:cs="Arial"/>
          <w:sz w:val="20"/>
          <w:szCs w:val="20"/>
        </w:rPr>
        <w:t xml:space="preserve">utonomy, </w:t>
      </w:r>
      <w:r w:rsidR="00B745BE" w:rsidRPr="00E6237B">
        <w:rPr>
          <w:rFonts w:ascii="Imperial Sans Display" w:hAnsi="Imperial Sans Display" w:cs="Arial"/>
          <w:b/>
          <w:bCs/>
          <w:color w:val="43672B"/>
          <w:sz w:val="20"/>
          <w:szCs w:val="20"/>
        </w:rPr>
        <w:t>r</w:t>
      </w:r>
      <w:r w:rsidR="00B745BE" w:rsidRPr="00E6237B">
        <w:rPr>
          <w:rFonts w:ascii="Imperial Sans Display" w:hAnsi="Imperial Sans Display" w:cs="Arial"/>
          <w:sz w:val="20"/>
          <w:szCs w:val="20"/>
        </w:rPr>
        <w:t xml:space="preserve">elatedness, and </w:t>
      </w:r>
      <w:r w:rsidR="00B745BE" w:rsidRPr="00E6237B">
        <w:rPr>
          <w:rFonts w:ascii="Imperial Sans Display" w:hAnsi="Imperial Sans Display" w:cs="Arial"/>
          <w:b/>
          <w:bCs/>
          <w:color w:val="43672B"/>
          <w:sz w:val="20"/>
          <w:szCs w:val="20"/>
        </w:rPr>
        <w:t>f</w:t>
      </w:r>
      <w:r w:rsidR="00B745BE" w:rsidRPr="00E6237B">
        <w:rPr>
          <w:rFonts w:ascii="Imperial Sans Display" w:hAnsi="Imperial Sans Display" w:cs="Arial"/>
          <w:sz w:val="20"/>
          <w:szCs w:val="20"/>
        </w:rPr>
        <w:t xml:space="preserve">airness. </w:t>
      </w:r>
      <w:r w:rsidR="00B12C86" w:rsidRPr="00E6237B">
        <w:rPr>
          <w:rFonts w:ascii="Imperial Sans Display" w:hAnsi="Imperial Sans Display" w:cs="Arial"/>
          <w:sz w:val="20"/>
          <w:szCs w:val="20"/>
        </w:rPr>
        <w:t xml:space="preserve">Understanding </w:t>
      </w:r>
      <w:r w:rsidR="00A520EC" w:rsidRPr="00E6237B">
        <w:rPr>
          <w:rFonts w:ascii="Imperial Sans Display" w:hAnsi="Imperial Sans Display" w:cs="Arial"/>
          <w:sz w:val="20"/>
          <w:szCs w:val="20"/>
        </w:rPr>
        <w:t xml:space="preserve">how these domains </w:t>
      </w:r>
      <w:r w:rsidR="00CF1E28" w:rsidRPr="00E6237B">
        <w:rPr>
          <w:rFonts w:ascii="Imperial Sans Display" w:hAnsi="Imperial Sans Display" w:cs="Arial"/>
          <w:sz w:val="20"/>
          <w:szCs w:val="20"/>
        </w:rPr>
        <w:t xml:space="preserve">play a role in people’s </w:t>
      </w:r>
      <w:r w:rsidR="008533D5" w:rsidRPr="00E6237B">
        <w:rPr>
          <w:rFonts w:ascii="Imperial Sans Display" w:hAnsi="Imperial Sans Display" w:cs="Arial"/>
          <w:sz w:val="20"/>
          <w:szCs w:val="20"/>
        </w:rPr>
        <w:t>emotional</w:t>
      </w:r>
      <w:r w:rsidR="00CF1E28" w:rsidRPr="00E6237B">
        <w:rPr>
          <w:rFonts w:ascii="Imperial Sans Display" w:hAnsi="Imperial Sans Display" w:cs="Arial"/>
          <w:sz w:val="20"/>
          <w:szCs w:val="20"/>
        </w:rPr>
        <w:t xml:space="preserve"> </w:t>
      </w:r>
      <w:r w:rsidR="008533D5" w:rsidRPr="00E6237B">
        <w:rPr>
          <w:rFonts w:ascii="Imperial Sans Display" w:hAnsi="Imperial Sans Display" w:cs="Arial"/>
          <w:sz w:val="20"/>
          <w:szCs w:val="20"/>
        </w:rPr>
        <w:t xml:space="preserve">triggers will help </w:t>
      </w:r>
      <w:r w:rsidR="007167A2" w:rsidRPr="00E6237B">
        <w:rPr>
          <w:rFonts w:ascii="Imperial Sans Display" w:hAnsi="Imperial Sans Display" w:cs="Arial"/>
          <w:sz w:val="20"/>
          <w:szCs w:val="20"/>
        </w:rPr>
        <w:t>improve your negotiation skills.</w:t>
      </w:r>
      <w:r w:rsidR="009F3EC0" w:rsidRPr="00E6237B">
        <w:rPr>
          <w:rFonts w:ascii="Imperial Sans Display" w:hAnsi="Imperial Sans Display" w:cs="Arial"/>
          <w:sz w:val="20"/>
          <w:szCs w:val="20"/>
        </w:rPr>
        <w:t xml:space="preserve"> </w:t>
      </w:r>
    </w:p>
    <w:p w14:paraId="227E992C" w14:textId="215D473A" w:rsidR="002A0348" w:rsidRPr="00E6237B" w:rsidRDefault="00C52257" w:rsidP="00E6237B">
      <w:pPr>
        <w:spacing w:line="276" w:lineRule="auto"/>
        <w:rPr>
          <w:rFonts w:ascii="Imperial Sans Display" w:hAnsi="Imperial Sans Display" w:cs="Arial"/>
          <w:color w:val="000000" w:themeColor="text1"/>
          <w:sz w:val="20"/>
          <w:szCs w:val="20"/>
        </w:rPr>
      </w:pPr>
      <w:r w:rsidRPr="00E6237B">
        <w:rPr>
          <w:rFonts w:ascii="Imperial Sans Display" w:hAnsi="Imperial Sans Display" w:cs="Arial"/>
          <w:sz w:val="20"/>
          <w:szCs w:val="20"/>
        </w:rPr>
        <w:lastRenderedPageBreak/>
        <w:t>Here is an example. Y</w:t>
      </w:r>
      <w:r w:rsidR="009F3EC0" w:rsidRPr="00E6237B">
        <w:rPr>
          <w:rFonts w:ascii="Imperial Sans Display" w:hAnsi="Imperial Sans Display" w:cs="Arial"/>
          <w:sz w:val="20"/>
          <w:szCs w:val="20"/>
        </w:rPr>
        <w:t xml:space="preserve">ou are working with </w:t>
      </w:r>
      <w:r w:rsidR="00910016" w:rsidRPr="00E6237B">
        <w:rPr>
          <w:rFonts w:ascii="Imperial Sans Display" w:hAnsi="Imperial Sans Display" w:cs="Arial"/>
          <w:sz w:val="20"/>
          <w:szCs w:val="20"/>
        </w:rPr>
        <w:t xml:space="preserve">a </w:t>
      </w:r>
      <w:r w:rsidR="00E03273" w:rsidRPr="00E6237B">
        <w:rPr>
          <w:rFonts w:ascii="Imperial Sans Display" w:hAnsi="Imperial Sans Display" w:cs="Arial"/>
          <w:sz w:val="20"/>
          <w:szCs w:val="20"/>
        </w:rPr>
        <w:t>principal investigator</w:t>
      </w:r>
      <w:r w:rsidR="00910016" w:rsidRPr="00E6237B">
        <w:rPr>
          <w:rFonts w:ascii="Imperial Sans Display" w:hAnsi="Imperial Sans Display" w:cs="Arial"/>
          <w:sz w:val="20"/>
          <w:szCs w:val="20"/>
        </w:rPr>
        <w:t xml:space="preserve"> </w:t>
      </w:r>
      <w:r w:rsidR="00C237F8" w:rsidRPr="00E6237B">
        <w:rPr>
          <w:rFonts w:ascii="Imperial Sans Display" w:hAnsi="Imperial Sans Display" w:cs="Arial"/>
          <w:sz w:val="20"/>
          <w:szCs w:val="20"/>
        </w:rPr>
        <w:t>that likes to know what is happening and when</w:t>
      </w:r>
      <w:r w:rsidRPr="00E6237B">
        <w:rPr>
          <w:rFonts w:ascii="Imperial Sans Display" w:hAnsi="Imperial Sans Display" w:cs="Arial"/>
          <w:sz w:val="20"/>
          <w:szCs w:val="20"/>
        </w:rPr>
        <w:t>. You notice that a</w:t>
      </w:r>
      <w:r w:rsidR="00DA446A" w:rsidRPr="00E6237B">
        <w:rPr>
          <w:rFonts w:ascii="Imperial Sans Display" w:hAnsi="Imperial Sans Display" w:cs="Arial"/>
          <w:sz w:val="20"/>
          <w:szCs w:val="20"/>
        </w:rPr>
        <w:t>nything that makes them feel uncertain about the future</w:t>
      </w:r>
      <w:r w:rsidR="00514721" w:rsidRPr="00E6237B">
        <w:rPr>
          <w:rFonts w:ascii="Imperial Sans Display" w:hAnsi="Imperial Sans Display" w:cs="Arial"/>
          <w:sz w:val="20"/>
          <w:szCs w:val="20"/>
        </w:rPr>
        <w:t xml:space="preserve">, such as your work plans, </w:t>
      </w:r>
      <w:r w:rsidRPr="00E6237B">
        <w:rPr>
          <w:rFonts w:ascii="Imperial Sans Display" w:hAnsi="Imperial Sans Display" w:cs="Arial"/>
          <w:sz w:val="20"/>
          <w:szCs w:val="20"/>
        </w:rPr>
        <w:t xml:space="preserve">tends to </w:t>
      </w:r>
      <w:r w:rsidR="00DA446A" w:rsidRPr="00E6237B">
        <w:rPr>
          <w:rFonts w:ascii="Imperial Sans Display" w:hAnsi="Imperial Sans Display" w:cs="Arial"/>
          <w:sz w:val="20"/>
          <w:szCs w:val="20"/>
        </w:rPr>
        <w:t>trigger an unfavourable resp</w:t>
      </w:r>
      <w:r w:rsidR="00081BED" w:rsidRPr="00E6237B">
        <w:rPr>
          <w:rFonts w:ascii="Imperial Sans Display" w:hAnsi="Imperial Sans Display" w:cs="Arial"/>
          <w:sz w:val="20"/>
          <w:szCs w:val="20"/>
        </w:rPr>
        <w:t>onse.</w:t>
      </w:r>
      <w:r w:rsidR="00665F94" w:rsidRPr="00E6237B">
        <w:rPr>
          <w:rFonts w:ascii="Imperial Sans Display" w:hAnsi="Imperial Sans Display" w:cs="Arial"/>
          <w:sz w:val="20"/>
          <w:szCs w:val="20"/>
        </w:rPr>
        <w:t xml:space="preserve"> This</w:t>
      </w:r>
      <w:r w:rsidR="00C87827" w:rsidRPr="00E6237B">
        <w:rPr>
          <w:rFonts w:ascii="Imperial Sans Display" w:hAnsi="Imperial Sans Display" w:cs="Arial"/>
          <w:sz w:val="20"/>
          <w:szCs w:val="20"/>
        </w:rPr>
        <w:t xml:space="preserve"> </w:t>
      </w:r>
      <w:r w:rsidR="00514721" w:rsidRPr="00E6237B">
        <w:rPr>
          <w:rFonts w:ascii="Imperial Sans Display" w:hAnsi="Imperial Sans Display" w:cs="Arial"/>
          <w:sz w:val="20"/>
          <w:szCs w:val="20"/>
        </w:rPr>
        <w:t xml:space="preserve">could be </w:t>
      </w:r>
      <w:r w:rsidR="00F219BF" w:rsidRPr="00E6237B">
        <w:rPr>
          <w:rFonts w:ascii="Imperial Sans Display" w:hAnsi="Imperial Sans Display" w:cs="Arial"/>
          <w:sz w:val="20"/>
          <w:szCs w:val="20"/>
        </w:rPr>
        <w:t>an example of someone that like</w:t>
      </w:r>
      <w:r w:rsidR="00863F8E" w:rsidRPr="00E6237B">
        <w:rPr>
          <w:rFonts w:ascii="Imperial Sans Display" w:hAnsi="Imperial Sans Display" w:cs="Arial"/>
          <w:sz w:val="20"/>
          <w:szCs w:val="20"/>
        </w:rPr>
        <w:t>s</w:t>
      </w:r>
      <w:r w:rsidR="00F219BF" w:rsidRPr="00E6237B">
        <w:rPr>
          <w:rFonts w:ascii="Imperial Sans Display" w:hAnsi="Imperial Sans Display" w:cs="Arial"/>
          <w:sz w:val="20"/>
          <w:szCs w:val="20"/>
        </w:rPr>
        <w:t xml:space="preserve"> to have </w:t>
      </w:r>
      <w:r w:rsidR="00C87827" w:rsidRPr="00E6237B">
        <w:rPr>
          <w:rFonts w:ascii="Imperial Sans Display" w:hAnsi="Imperial Sans Display" w:cs="Arial"/>
          <w:sz w:val="20"/>
          <w:szCs w:val="20"/>
        </w:rPr>
        <w:t xml:space="preserve">‘certainty’ </w:t>
      </w:r>
      <w:r w:rsidR="00F219BF" w:rsidRPr="00E6237B">
        <w:rPr>
          <w:rFonts w:ascii="Imperial Sans Display" w:hAnsi="Imperial Sans Display" w:cs="Arial"/>
          <w:sz w:val="20"/>
          <w:szCs w:val="20"/>
        </w:rPr>
        <w:t xml:space="preserve">in </w:t>
      </w:r>
      <w:r w:rsidR="00514721" w:rsidRPr="00E6237B">
        <w:rPr>
          <w:rFonts w:ascii="Imperial Sans Display" w:hAnsi="Imperial Sans Display" w:cs="Arial"/>
          <w:sz w:val="20"/>
          <w:szCs w:val="20"/>
        </w:rPr>
        <w:t xml:space="preserve">their life and/or </w:t>
      </w:r>
      <w:r w:rsidR="00F219BF" w:rsidRPr="00E6237B">
        <w:rPr>
          <w:rFonts w:ascii="Imperial Sans Display" w:hAnsi="Imperial Sans Display" w:cs="Arial"/>
          <w:sz w:val="20"/>
          <w:szCs w:val="20"/>
        </w:rPr>
        <w:t>work.</w:t>
      </w:r>
      <w:r w:rsidR="00C87827" w:rsidRPr="00E6237B">
        <w:rPr>
          <w:rFonts w:ascii="Imperial Sans Display" w:hAnsi="Imperial Sans Display" w:cs="Arial"/>
          <w:sz w:val="20"/>
          <w:szCs w:val="20"/>
        </w:rPr>
        <w:t xml:space="preserve"> </w:t>
      </w:r>
      <w:r w:rsidR="00EE02F5" w:rsidRPr="00E6237B">
        <w:rPr>
          <w:rFonts w:ascii="Imperial Sans Display" w:hAnsi="Imperial Sans Display" w:cs="Arial"/>
          <w:sz w:val="20"/>
          <w:szCs w:val="20"/>
        </w:rPr>
        <w:t xml:space="preserve">When you are negotiating with someone like this, </w:t>
      </w:r>
      <w:r w:rsidR="00C94E6E" w:rsidRPr="00E6237B">
        <w:rPr>
          <w:rFonts w:ascii="Imperial Sans Display" w:hAnsi="Imperial Sans Display" w:cs="Arial"/>
          <w:sz w:val="20"/>
          <w:szCs w:val="20"/>
        </w:rPr>
        <w:t xml:space="preserve">try to keep them informed and up to date </w:t>
      </w:r>
      <w:r w:rsidR="0084692B" w:rsidRPr="00E6237B">
        <w:rPr>
          <w:rFonts w:ascii="Imperial Sans Display" w:hAnsi="Imperial Sans Display" w:cs="Arial"/>
          <w:sz w:val="20"/>
          <w:szCs w:val="20"/>
        </w:rPr>
        <w:t>to ensure a more favourable response to requests.</w:t>
      </w:r>
      <w:r w:rsidR="00514721" w:rsidRPr="00E6237B">
        <w:rPr>
          <w:rFonts w:ascii="Imperial Sans Display" w:hAnsi="Imperial Sans Display" w:cs="Arial"/>
          <w:sz w:val="20"/>
          <w:szCs w:val="20"/>
        </w:rPr>
        <w:t xml:space="preserve"> Minimising this </w:t>
      </w:r>
      <w:r w:rsidR="00863F8E" w:rsidRPr="00E6237B">
        <w:rPr>
          <w:rFonts w:ascii="Imperial Sans Display" w:hAnsi="Imperial Sans Display" w:cs="Arial"/>
          <w:sz w:val="20"/>
          <w:szCs w:val="20"/>
        </w:rPr>
        <w:t xml:space="preserve">‘certainly’ </w:t>
      </w:r>
      <w:r w:rsidR="00514721" w:rsidRPr="00E6237B">
        <w:rPr>
          <w:rFonts w:ascii="Imperial Sans Display" w:hAnsi="Imperial Sans Display" w:cs="Arial"/>
          <w:sz w:val="20"/>
          <w:szCs w:val="20"/>
        </w:rPr>
        <w:t xml:space="preserve">trigger </w:t>
      </w:r>
      <w:r w:rsidR="00F766E2" w:rsidRPr="00E6237B">
        <w:rPr>
          <w:rFonts w:ascii="Imperial Sans Display" w:hAnsi="Imperial Sans Display" w:cs="Arial"/>
          <w:sz w:val="20"/>
          <w:szCs w:val="20"/>
        </w:rPr>
        <w:t xml:space="preserve">for your </w:t>
      </w:r>
      <w:r w:rsidR="00E27E16" w:rsidRPr="00E6237B">
        <w:rPr>
          <w:rFonts w:ascii="Imperial Sans Display" w:hAnsi="Imperial Sans Display" w:cs="Arial"/>
          <w:sz w:val="20"/>
          <w:szCs w:val="20"/>
        </w:rPr>
        <w:t>line manager</w:t>
      </w:r>
      <w:r w:rsidR="00F766E2" w:rsidRPr="00E6237B">
        <w:rPr>
          <w:rFonts w:ascii="Imperial Sans Display" w:hAnsi="Imperial Sans Display" w:cs="Arial"/>
          <w:sz w:val="20"/>
          <w:szCs w:val="20"/>
        </w:rPr>
        <w:t xml:space="preserve"> will help them feel secure and more open to negotiation.</w:t>
      </w:r>
    </w:p>
    <w:p w14:paraId="04C9923F" w14:textId="3AC68724" w:rsidR="007F3E65" w:rsidRPr="00E6237B" w:rsidRDefault="001157C4" w:rsidP="00E6237B">
      <w:pPr>
        <w:spacing w:line="276" w:lineRule="auto"/>
        <w:rPr>
          <w:rFonts w:ascii="Imperial Sans Display" w:hAnsi="Imperial Sans Display" w:cs="Arial"/>
          <w:sz w:val="20"/>
          <w:szCs w:val="20"/>
        </w:rPr>
      </w:pPr>
      <w:r w:rsidRPr="00E6237B">
        <w:rPr>
          <w:rFonts w:ascii="Imperial Sans Display" w:hAnsi="Imperial Sans Display" w:cs="Arial"/>
          <w:sz w:val="20"/>
          <w:szCs w:val="20"/>
        </w:rPr>
        <w:t>Understanding your own triggers</w:t>
      </w:r>
      <w:r w:rsidR="00DF0EF5" w:rsidRPr="00E6237B">
        <w:rPr>
          <w:rFonts w:ascii="Imperial Sans Display" w:hAnsi="Imperial Sans Display" w:cs="Arial"/>
          <w:sz w:val="20"/>
          <w:szCs w:val="20"/>
        </w:rPr>
        <w:t xml:space="preserve"> and threats</w:t>
      </w:r>
      <w:r w:rsidR="00CE6147" w:rsidRPr="00E6237B">
        <w:rPr>
          <w:rFonts w:ascii="Imperial Sans Display" w:hAnsi="Imperial Sans Display" w:cs="Arial"/>
          <w:sz w:val="20"/>
          <w:szCs w:val="20"/>
        </w:rPr>
        <w:t xml:space="preserve"> </w:t>
      </w:r>
      <w:r w:rsidR="00DF0EF5" w:rsidRPr="00E6237B">
        <w:rPr>
          <w:rFonts w:ascii="Imperial Sans Display" w:hAnsi="Imperial Sans Display" w:cs="Arial"/>
          <w:sz w:val="20"/>
          <w:szCs w:val="20"/>
        </w:rPr>
        <w:t xml:space="preserve">will </w:t>
      </w:r>
      <w:r w:rsidR="00CE6147" w:rsidRPr="00E6237B">
        <w:rPr>
          <w:rFonts w:ascii="Imperial Sans Display" w:hAnsi="Imperial Sans Display" w:cs="Arial"/>
          <w:sz w:val="20"/>
          <w:szCs w:val="20"/>
        </w:rPr>
        <w:t xml:space="preserve">also </w:t>
      </w:r>
      <w:r w:rsidR="00DF0EF5" w:rsidRPr="00E6237B">
        <w:rPr>
          <w:rFonts w:ascii="Imperial Sans Display" w:hAnsi="Imperial Sans Display" w:cs="Arial"/>
          <w:sz w:val="20"/>
          <w:szCs w:val="20"/>
        </w:rPr>
        <w:t>help you</w:t>
      </w:r>
      <w:r w:rsidR="00CE6147" w:rsidRPr="00E6237B">
        <w:rPr>
          <w:rFonts w:ascii="Imperial Sans Display" w:hAnsi="Imperial Sans Display" w:cs="Arial"/>
          <w:sz w:val="20"/>
          <w:szCs w:val="20"/>
        </w:rPr>
        <w:t xml:space="preserve">. </w:t>
      </w:r>
      <w:r w:rsidR="0084692B" w:rsidRPr="00E6237B">
        <w:rPr>
          <w:rFonts w:ascii="Imperial Sans Display" w:hAnsi="Imperial Sans Display" w:cs="Arial"/>
          <w:sz w:val="20"/>
          <w:szCs w:val="20"/>
        </w:rPr>
        <w:t>T</w:t>
      </w:r>
      <w:r w:rsidR="00CE6147" w:rsidRPr="00E6237B">
        <w:rPr>
          <w:rFonts w:ascii="Imperial Sans Display" w:hAnsi="Imperial Sans Display" w:cs="Arial"/>
          <w:sz w:val="20"/>
          <w:szCs w:val="20"/>
        </w:rPr>
        <w:t>ak</w:t>
      </w:r>
      <w:r w:rsidR="0084692B" w:rsidRPr="00E6237B">
        <w:rPr>
          <w:rFonts w:ascii="Imperial Sans Display" w:hAnsi="Imperial Sans Display" w:cs="Arial"/>
          <w:sz w:val="20"/>
          <w:szCs w:val="20"/>
        </w:rPr>
        <w:t>e</w:t>
      </w:r>
      <w:r w:rsidR="00CE6147" w:rsidRPr="00E6237B">
        <w:rPr>
          <w:rFonts w:ascii="Imperial Sans Display" w:hAnsi="Imperial Sans Display" w:cs="Arial"/>
          <w:sz w:val="20"/>
          <w:szCs w:val="20"/>
        </w:rPr>
        <w:t xml:space="preserve"> the time to identify your own emotional triggers</w:t>
      </w:r>
      <w:r w:rsidR="00076E46" w:rsidRPr="00E6237B">
        <w:rPr>
          <w:rFonts w:ascii="Imperial Sans Display" w:hAnsi="Imperial Sans Display" w:cs="Arial"/>
          <w:sz w:val="20"/>
          <w:szCs w:val="20"/>
        </w:rPr>
        <w:t xml:space="preserve">. You </w:t>
      </w:r>
      <w:r w:rsidR="00CE6147" w:rsidRPr="00E6237B">
        <w:rPr>
          <w:rFonts w:ascii="Imperial Sans Display" w:hAnsi="Imperial Sans Display" w:cs="Arial"/>
          <w:sz w:val="20"/>
          <w:szCs w:val="20"/>
        </w:rPr>
        <w:t xml:space="preserve">can then </w:t>
      </w:r>
      <w:r w:rsidR="00DF0EF5" w:rsidRPr="00E6237B">
        <w:rPr>
          <w:rFonts w:ascii="Imperial Sans Display" w:hAnsi="Imperial Sans Display" w:cs="Arial"/>
          <w:sz w:val="20"/>
          <w:szCs w:val="20"/>
        </w:rPr>
        <w:t xml:space="preserve">choose </w:t>
      </w:r>
      <w:r w:rsidR="00CE6147" w:rsidRPr="00E6237B">
        <w:rPr>
          <w:rFonts w:ascii="Imperial Sans Display" w:hAnsi="Imperial Sans Display" w:cs="Arial"/>
          <w:sz w:val="20"/>
          <w:szCs w:val="20"/>
        </w:rPr>
        <w:t xml:space="preserve">to interact calmly, </w:t>
      </w:r>
      <w:r w:rsidR="009B3391" w:rsidRPr="00E6237B">
        <w:rPr>
          <w:rFonts w:ascii="Imperial Sans Display" w:hAnsi="Imperial Sans Display" w:cs="Arial"/>
          <w:sz w:val="20"/>
          <w:szCs w:val="20"/>
        </w:rPr>
        <w:t xml:space="preserve">using executive </w:t>
      </w:r>
      <w:r w:rsidR="006D53C5" w:rsidRPr="00E6237B">
        <w:rPr>
          <w:rFonts w:ascii="Imperial Sans Display" w:hAnsi="Imperial Sans Display" w:cs="Arial"/>
          <w:sz w:val="20"/>
          <w:szCs w:val="20"/>
        </w:rPr>
        <w:t>function</w:t>
      </w:r>
      <w:r w:rsidR="00B232C9" w:rsidRPr="00E6237B">
        <w:rPr>
          <w:rFonts w:ascii="Imperial Sans Display" w:hAnsi="Imperial Sans Display" w:cs="Arial"/>
          <w:sz w:val="20"/>
          <w:szCs w:val="20"/>
        </w:rPr>
        <w:t>ing</w:t>
      </w:r>
      <w:r w:rsidR="006D53C5" w:rsidRPr="00E6237B">
        <w:rPr>
          <w:rFonts w:ascii="Imperial Sans Display" w:hAnsi="Imperial Sans Display" w:cs="Arial"/>
          <w:sz w:val="20"/>
          <w:szCs w:val="20"/>
        </w:rPr>
        <w:t xml:space="preserve"> </w:t>
      </w:r>
      <w:r w:rsidR="001343BE" w:rsidRPr="00E6237B">
        <w:rPr>
          <w:rFonts w:ascii="Imperial Sans Display" w:hAnsi="Imperial Sans Display" w:cs="Arial"/>
          <w:sz w:val="20"/>
          <w:szCs w:val="20"/>
        </w:rPr>
        <w:t xml:space="preserve">rather than the heightened emotions associated with a fight or flight response. </w:t>
      </w:r>
    </w:p>
    <w:p w14:paraId="01E1242F" w14:textId="7CEAC782" w:rsidR="00995EB5" w:rsidRPr="00E6237B" w:rsidRDefault="00995EB5" w:rsidP="00E6237B">
      <w:pPr>
        <w:spacing w:line="276" w:lineRule="auto"/>
        <w:rPr>
          <w:rFonts w:ascii="Imperial Sans Display" w:hAnsi="Imperial Sans Display" w:cs="Arial"/>
          <w:sz w:val="20"/>
          <w:szCs w:val="20"/>
        </w:rPr>
      </w:pPr>
      <w:r w:rsidRPr="00E6237B">
        <w:rPr>
          <w:rFonts w:ascii="Imperial Sans Display" w:hAnsi="Imperial Sans Display" w:cs="Arial"/>
          <w:sz w:val="20"/>
          <w:szCs w:val="20"/>
        </w:rPr>
        <w:t xml:space="preserve">It is also helpful to understand how different people </w:t>
      </w:r>
      <w:r w:rsidR="0014702C" w:rsidRPr="00E6237B">
        <w:rPr>
          <w:rFonts w:ascii="Imperial Sans Display" w:hAnsi="Imperial Sans Display" w:cs="Arial"/>
          <w:sz w:val="20"/>
          <w:szCs w:val="20"/>
        </w:rPr>
        <w:t xml:space="preserve">handle </w:t>
      </w:r>
      <w:r w:rsidRPr="00E6237B">
        <w:rPr>
          <w:rFonts w:ascii="Imperial Sans Display" w:hAnsi="Imperial Sans Display" w:cs="Arial"/>
          <w:sz w:val="20"/>
          <w:szCs w:val="20"/>
        </w:rPr>
        <w:t>conflict</w:t>
      </w:r>
      <w:r w:rsidR="00062969" w:rsidRPr="00E6237B">
        <w:rPr>
          <w:rFonts w:ascii="Imperial Sans Display" w:hAnsi="Imperial Sans Display" w:cs="Arial"/>
          <w:sz w:val="20"/>
          <w:szCs w:val="20"/>
        </w:rPr>
        <w:t>,</w:t>
      </w:r>
      <w:r w:rsidRPr="00E6237B">
        <w:rPr>
          <w:rFonts w:ascii="Imperial Sans Display" w:hAnsi="Imperial Sans Display" w:cs="Arial"/>
          <w:sz w:val="20"/>
          <w:szCs w:val="20"/>
        </w:rPr>
        <w:t xml:space="preserve"> </w:t>
      </w:r>
      <w:r w:rsidR="0014702C" w:rsidRPr="00E6237B">
        <w:rPr>
          <w:rFonts w:ascii="Imperial Sans Display" w:hAnsi="Imperial Sans Display" w:cs="Arial"/>
          <w:sz w:val="20"/>
          <w:szCs w:val="20"/>
        </w:rPr>
        <w:t>as described in</w:t>
      </w:r>
      <w:r w:rsidR="00062969" w:rsidRPr="00E6237B">
        <w:rPr>
          <w:rFonts w:ascii="Imperial Sans Display" w:hAnsi="Imperial Sans Display" w:cs="Arial"/>
          <w:sz w:val="20"/>
          <w:szCs w:val="20"/>
        </w:rPr>
        <w:t xml:space="preserve"> the </w:t>
      </w:r>
      <w:hyperlink r:id="rId21" w:history="1">
        <w:r w:rsidRPr="00E6237B">
          <w:rPr>
            <w:rStyle w:val="Hyperlink"/>
            <w:rFonts w:ascii="Imperial Sans Display" w:hAnsi="Imperial Sans Display" w:cs="Arial"/>
            <w:sz w:val="20"/>
            <w:szCs w:val="20"/>
          </w:rPr>
          <w:t>Thomas-Kilmann conflict model</w:t>
        </w:r>
      </w:hyperlink>
      <w:r w:rsidRPr="00E6237B">
        <w:rPr>
          <w:rFonts w:ascii="Imperial Sans Display" w:hAnsi="Imperial Sans Display" w:cs="Arial"/>
          <w:sz w:val="20"/>
          <w:szCs w:val="20"/>
        </w:rPr>
        <w:t>.</w:t>
      </w:r>
      <w:r w:rsidR="0016076C" w:rsidRPr="00E6237B">
        <w:rPr>
          <w:rFonts w:ascii="Imperial Sans Display" w:hAnsi="Imperial Sans Display" w:cs="Arial"/>
          <w:sz w:val="20"/>
          <w:szCs w:val="20"/>
        </w:rPr>
        <w:t xml:space="preserve"> </w:t>
      </w:r>
      <w:r w:rsidR="008C3B30" w:rsidRPr="00E6237B">
        <w:rPr>
          <w:rFonts w:ascii="Imperial Sans Display" w:hAnsi="Imperial Sans Display" w:cs="Arial"/>
          <w:sz w:val="20"/>
          <w:szCs w:val="20"/>
        </w:rPr>
        <w:t>A</w:t>
      </w:r>
      <w:r w:rsidR="002B6B8C" w:rsidRPr="00E6237B">
        <w:rPr>
          <w:rFonts w:ascii="Imperial Sans Display" w:hAnsi="Imperial Sans Display" w:cs="Arial"/>
          <w:sz w:val="20"/>
          <w:szCs w:val="20"/>
        </w:rPr>
        <w:t xml:space="preserve"> person’s behaviour in conflict situations</w:t>
      </w:r>
      <w:r w:rsidR="00476599" w:rsidRPr="00E6237B">
        <w:rPr>
          <w:rFonts w:ascii="Imperial Sans Display" w:hAnsi="Imperial Sans Display" w:cs="Arial"/>
          <w:sz w:val="20"/>
          <w:szCs w:val="20"/>
        </w:rPr>
        <w:t xml:space="preserve"> </w:t>
      </w:r>
      <w:r w:rsidR="00B448DB" w:rsidRPr="00E6237B">
        <w:rPr>
          <w:rFonts w:ascii="Imperial Sans Display" w:hAnsi="Imperial Sans Display" w:cs="Arial"/>
          <w:sz w:val="20"/>
          <w:szCs w:val="20"/>
        </w:rPr>
        <w:t xml:space="preserve">falls </w:t>
      </w:r>
      <w:r w:rsidR="00883B1A" w:rsidRPr="00E6237B">
        <w:rPr>
          <w:rFonts w:ascii="Imperial Sans Display" w:hAnsi="Imperial Sans Display" w:cs="Arial"/>
          <w:sz w:val="20"/>
          <w:szCs w:val="20"/>
        </w:rPr>
        <w:t xml:space="preserve">broadly into </w:t>
      </w:r>
      <w:r w:rsidR="00460380" w:rsidRPr="00E6237B">
        <w:rPr>
          <w:rFonts w:ascii="Imperial Sans Display" w:hAnsi="Imperial Sans Display" w:cs="Arial"/>
          <w:sz w:val="20"/>
          <w:szCs w:val="20"/>
        </w:rPr>
        <w:t xml:space="preserve">five modes known as competing, collaborating, compromising, </w:t>
      </w:r>
      <w:r w:rsidR="00952882" w:rsidRPr="00E6237B">
        <w:rPr>
          <w:rFonts w:ascii="Imperial Sans Display" w:hAnsi="Imperial Sans Display" w:cs="Arial"/>
          <w:sz w:val="20"/>
          <w:szCs w:val="20"/>
        </w:rPr>
        <w:t>avoiding,</w:t>
      </w:r>
      <w:r w:rsidR="00460380" w:rsidRPr="00E6237B">
        <w:rPr>
          <w:rFonts w:ascii="Imperial Sans Display" w:hAnsi="Imperial Sans Display" w:cs="Arial"/>
          <w:sz w:val="20"/>
          <w:szCs w:val="20"/>
        </w:rPr>
        <w:t xml:space="preserve"> and accommodating.</w:t>
      </w:r>
      <w:r w:rsidR="00952882" w:rsidRPr="00E6237B">
        <w:rPr>
          <w:rFonts w:ascii="Imperial Sans Display" w:hAnsi="Imperial Sans Display" w:cs="Arial"/>
          <w:sz w:val="20"/>
          <w:szCs w:val="20"/>
        </w:rPr>
        <w:t xml:space="preserve"> Knowing y</w:t>
      </w:r>
      <w:r w:rsidR="00883B1A" w:rsidRPr="00E6237B">
        <w:rPr>
          <w:rFonts w:ascii="Imperial Sans Display" w:hAnsi="Imperial Sans Display" w:cs="Arial"/>
          <w:sz w:val="20"/>
          <w:szCs w:val="20"/>
        </w:rPr>
        <w:t xml:space="preserve">our </w:t>
      </w:r>
      <w:r w:rsidR="008727A5" w:rsidRPr="00E6237B">
        <w:rPr>
          <w:rFonts w:ascii="Imperial Sans Display" w:hAnsi="Imperial Sans Display" w:cs="Arial"/>
          <w:sz w:val="20"/>
          <w:szCs w:val="20"/>
        </w:rPr>
        <w:t xml:space="preserve">behaviour </w:t>
      </w:r>
      <w:r w:rsidR="00883B1A" w:rsidRPr="00E6237B">
        <w:rPr>
          <w:rFonts w:ascii="Imperial Sans Display" w:hAnsi="Imperial Sans Display" w:cs="Arial"/>
          <w:sz w:val="20"/>
          <w:szCs w:val="20"/>
        </w:rPr>
        <w:t>mode and your negotiating partner’s mode will help you to adapt your</w:t>
      </w:r>
      <w:r w:rsidR="00D23925" w:rsidRPr="00E6237B">
        <w:rPr>
          <w:rFonts w:ascii="Imperial Sans Display" w:hAnsi="Imperial Sans Display" w:cs="Arial"/>
          <w:sz w:val="20"/>
          <w:szCs w:val="20"/>
        </w:rPr>
        <w:t xml:space="preserve"> behaviour to complement theirs. Two competing</w:t>
      </w:r>
      <w:r w:rsidR="00A76983" w:rsidRPr="00E6237B">
        <w:rPr>
          <w:rFonts w:ascii="Imperial Sans Display" w:hAnsi="Imperial Sans Display" w:cs="Arial"/>
          <w:sz w:val="20"/>
          <w:szCs w:val="20"/>
        </w:rPr>
        <w:t xml:space="preserve"> styles, for example, </w:t>
      </w:r>
      <w:r w:rsidR="00BE0795" w:rsidRPr="00E6237B">
        <w:rPr>
          <w:rFonts w:ascii="Imperial Sans Display" w:hAnsi="Imperial Sans Display" w:cs="Arial"/>
          <w:sz w:val="20"/>
          <w:szCs w:val="20"/>
        </w:rPr>
        <w:t>make it very difficult to reach an agreement</w:t>
      </w:r>
      <w:r w:rsidR="00772FB9" w:rsidRPr="00E6237B">
        <w:rPr>
          <w:rFonts w:ascii="Imperial Sans Display" w:hAnsi="Imperial Sans Display" w:cs="Arial"/>
          <w:sz w:val="20"/>
          <w:szCs w:val="20"/>
        </w:rPr>
        <w:t>!</w:t>
      </w:r>
      <w:r w:rsidR="00BE0795" w:rsidRPr="00E6237B">
        <w:rPr>
          <w:rFonts w:ascii="Imperial Sans Display" w:hAnsi="Imperial Sans Display" w:cs="Arial"/>
          <w:sz w:val="20"/>
          <w:szCs w:val="20"/>
        </w:rPr>
        <w:t xml:space="preserve"> </w:t>
      </w:r>
      <w:r w:rsidR="00D23925" w:rsidRPr="00E6237B">
        <w:rPr>
          <w:rFonts w:ascii="Imperial Sans Display" w:hAnsi="Imperial Sans Display" w:cs="Arial"/>
          <w:sz w:val="20"/>
          <w:szCs w:val="20"/>
        </w:rPr>
        <w:t xml:space="preserve">  </w:t>
      </w:r>
      <w:r w:rsidR="00883B1A" w:rsidRPr="00E6237B">
        <w:rPr>
          <w:rFonts w:ascii="Imperial Sans Display" w:hAnsi="Imperial Sans Display" w:cs="Arial"/>
          <w:sz w:val="20"/>
          <w:szCs w:val="20"/>
        </w:rPr>
        <w:t xml:space="preserve"> </w:t>
      </w:r>
      <w:r w:rsidR="00460380" w:rsidRPr="00E6237B">
        <w:rPr>
          <w:rFonts w:ascii="Imperial Sans Display" w:hAnsi="Imperial Sans Display" w:cs="Arial"/>
          <w:sz w:val="20"/>
          <w:szCs w:val="20"/>
        </w:rPr>
        <w:t xml:space="preserve"> </w:t>
      </w:r>
    </w:p>
    <w:p w14:paraId="63DCF48D" w14:textId="00D45BEA" w:rsidR="00BE0080" w:rsidRPr="00E6237B" w:rsidRDefault="0065219D" w:rsidP="00E6237B">
      <w:pPr>
        <w:spacing w:line="276" w:lineRule="auto"/>
        <w:rPr>
          <w:rFonts w:ascii="Imperial Sans Display" w:hAnsi="Imperial Sans Display" w:cs="Arial"/>
          <w:b/>
          <w:bCs/>
          <w:color w:val="43672B"/>
          <w:sz w:val="24"/>
          <w:szCs w:val="24"/>
        </w:rPr>
      </w:pPr>
      <w:r w:rsidRPr="00E6237B">
        <w:rPr>
          <w:rFonts w:ascii="Imperial Sans Display" w:hAnsi="Imperial Sans Display" w:cs="Arial"/>
          <w:b/>
          <w:bCs/>
          <w:color w:val="43672B"/>
          <w:sz w:val="24"/>
          <w:szCs w:val="24"/>
        </w:rPr>
        <w:t xml:space="preserve">4. </w:t>
      </w:r>
      <w:r w:rsidR="00BE0080" w:rsidRPr="00E6237B">
        <w:rPr>
          <w:rFonts w:ascii="Imperial Sans Display" w:hAnsi="Imperial Sans Display" w:cs="Arial"/>
          <w:b/>
          <w:bCs/>
          <w:color w:val="43672B"/>
          <w:sz w:val="24"/>
          <w:szCs w:val="24"/>
        </w:rPr>
        <w:t>Discuss</w:t>
      </w:r>
    </w:p>
    <w:p w14:paraId="3CFB6DD6" w14:textId="231312FE" w:rsidR="00BE0080" w:rsidRPr="00E6237B" w:rsidRDefault="00BE0080" w:rsidP="00E6237B">
      <w:pPr>
        <w:spacing w:line="276" w:lineRule="auto"/>
        <w:rPr>
          <w:rFonts w:ascii="Imperial Sans Display" w:hAnsi="Imperial Sans Display" w:cs="Arial"/>
          <w:sz w:val="20"/>
          <w:szCs w:val="20"/>
        </w:rPr>
      </w:pPr>
      <w:r w:rsidRPr="00E6237B">
        <w:rPr>
          <w:rFonts w:ascii="Imperial Sans Display" w:hAnsi="Imperial Sans Display" w:cs="Arial"/>
          <w:sz w:val="20"/>
          <w:szCs w:val="20"/>
        </w:rPr>
        <w:t xml:space="preserve">Your preparation should serve you well when you begin to discuss what you want. Listen very carefully to what is being said as well as observing body language closely. Are you able to identify </w:t>
      </w:r>
      <w:r w:rsidR="001343BE" w:rsidRPr="00E6237B">
        <w:rPr>
          <w:rFonts w:ascii="Imperial Sans Display" w:hAnsi="Imperial Sans Display" w:cs="Arial"/>
          <w:sz w:val="20"/>
          <w:szCs w:val="20"/>
        </w:rPr>
        <w:t xml:space="preserve">key elements that might be important to your negotiating partner? </w:t>
      </w:r>
      <w:r w:rsidR="00B232C9" w:rsidRPr="00E6237B">
        <w:rPr>
          <w:rFonts w:ascii="Imperial Sans Display" w:hAnsi="Imperial Sans Display" w:cs="Arial"/>
          <w:sz w:val="20"/>
          <w:szCs w:val="20"/>
        </w:rPr>
        <w:t xml:space="preserve">Are these elements </w:t>
      </w:r>
      <w:r w:rsidR="001343BE" w:rsidRPr="00E6237B">
        <w:rPr>
          <w:rFonts w:ascii="Imperial Sans Display" w:hAnsi="Imperial Sans Display" w:cs="Arial"/>
          <w:sz w:val="20"/>
          <w:szCs w:val="20"/>
        </w:rPr>
        <w:t xml:space="preserve">in your list of negotiables or not? </w:t>
      </w:r>
    </w:p>
    <w:p w14:paraId="329E3A95" w14:textId="55A99A65" w:rsidR="00CD6A02" w:rsidRPr="00E6237B" w:rsidRDefault="001343BE" w:rsidP="00E6237B">
      <w:pPr>
        <w:spacing w:line="276" w:lineRule="auto"/>
        <w:rPr>
          <w:rFonts w:ascii="Imperial Sans Display" w:hAnsi="Imperial Sans Display" w:cs="Arial"/>
          <w:sz w:val="20"/>
          <w:szCs w:val="20"/>
        </w:rPr>
      </w:pPr>
      <w:r w:rsidRPr="00E6237B">
        <w:rPr>
          <w:rFonts w:ascii="Imperial Sans Display" w:hAnsi="Imperial Sans Display" w:cs="Arial"/>
          <w:sz w:val="20"/>
          <w:szCs w:val="20"/>
        </w:rPr>
        <w:t>Although obvious, i</w:t>
      </w:r>
      <w:r w:rsidR="00EE68DA" w:rsidRPr="00E6237B">
        <w:rPr>
          <w:rFonts w:ascii="Imperial Sans Display" w:hAnsi="Imperial Sans Display" w:cs="Arial"/>
          <w:sz w:val="20"/>
          <w:szCs w:val="20"/>
        </w:rPr>
        <w:t xml:space="preserve">t is important that both parties understand </w:t>
      </w:r>
      <w:r w:rsidR="00CE6147" w:rsidRPr="00E6237B">
        <w:rPr>
          <w:rFonts w:ascii="Imperial Sans Display" w:hAnsi="Imperial Sans Display" w:cs="Arial"/>
          <w:sz w:val="20"/>
          <w:szCs w:val="20"/>
        </w:rPr>
        <w:t xml:space="preserve">completely </w:t>
      </w:r>
      <w:r w:rsidR="00EE68DA" w:rsidRPr="00E6237B">
        <w:rPr>
          <w:rFonts w:ascii="Imperial Sans Display" w:hAnsi="Imperial Sans Display" w:cs="Arial"/>
          <w:sz w:val="20"/>
          <w:szCs w:val="20"/>
        </w:rPr>
        <w:t>what is being said</w:t>
      </w:r>
      <w:r w:rsidR="003D1628" w:rsidRPr="00E6237B">
        <w:rPr>
          <w:rFonts w:ascii="Imperial Sans Display" w:hAnsi="Imperial Sans Display" w:cs="Arial"/>
          <w:sz w:val="20"/>
          <w:szCs w:val="20"/>
        </w:rPr>
        <w:t>. Clarify the discussion at every stage, paraphrasing or restating what you have said and what your negotiating partner has said.</w:t>
      </w:r>
      <w:r w:rsidR="003B63D3" w:rsidRPr="00E6237B">
        <w:rPr>
          <w:rFonts w:ascii="Imperial Sans Display" w:hAnsi="Imperial Sans Display" w:cs="Arial"/>
          <w:sz w:val="20"/>
          <w:szCs w:val="20"/>
        </w:rPr>
        <w:t xml:space="preserve"> </w:t>
      </w:r>
      <w:r w:rsidRPr="00E6237B">
        <w:rPr>
          <w:rFonts w:ascii="Imperial Sans Display" w:hAnsi="Imperial Sans Display" w:cs="Arial"/>
          <w:sz w:val="20"/>
          <w:szCs w:val="20"/>
        </w:rPr>
        <w:t>This will ensure effective communication</w:t>
      </w:r>
      <w:r w:rsidR="00B232C9" w:rsidRPr="00E6237B">
        <w:rPr>
          <w:rFonts w:ascii="Imperial Sans Display" w:hAnsi="Imperial Sans Display" w:cs="Arial"/>
          <w:sz w:val="20"/>
          <w:szCs w:val="20"/>
        </w:rPr>
        <w:t xml:space="preserve"> and clarity throughout the process</w:t>
      </w:r>
      <w:r w:rsidRPr="00E6237B">
        <w:rPr>
          <w:rFonts w:ascii="Imperial Sans Display" w:hAnsi="Imperial Sans Display" w:cs="Arial"/>
          <w:sz w:val="20"/>
          <w:szCs w:val="20"/>
        </w:rPr>
        <w:t>.</w:t>
      </w:r>
    </w:p>
    <w:p w14:paraId="1D71EB88" w14:textId="67BDD3B9" w:rsidR="00BE0080" w:rsidRPr="00E6237B" w:rsidRDefault="0065219D" w:rsidP="00E6237B">
      <w:pPr>
        <w:spacing w:line="276" w:lineRule="auto"/>
        <w:rPr>
          <w:rFonts w:ascii="Imperial Sans Display" w:hAnsi="Imperial Sans Display" w:cs="Arial"/>
          <w:b/>
          <w:bCs/>
          <w:color w:val="43672B"/>
          <w:sz w:val="24"/>
          <w:szCs w:val="24"/>
        </w:rPr>
      </w:pPr>
      <w:r w:rsidRPr="00E6237B">
        <w:rPr>
          <w:rFonts w:ascii="Imperial Sans Display" w:hAnsi="Imperial Sans Display" w:cs="Arial"/>
          <w:b/>
          <w:bCs/>
          <w:color w:val="43672B"/>
          <w:sz w:val="24"/>
          <w:szCs w:val="24"/>
        </w:rPr>
        <w:t xml:space="preserve">5. </w:t>
      </w:r>
      <w:r w:rsidR="00BE0080" w:rsidRPr="00E6237B">
        <w:rPr>
          <w:rFonts w:ascii="Imperial Sans Display" w:hAnsi="Imperial Sans Display" w:cs="Arial"/>
          <w:b/>
          <w:bCs/>
          <w:color w:val="43672B"/>
          <w:sz w:val="24"/>
          <w:szCs w:val="24"/>
        </w:rPr>
        <w:t xml:space="preserve">Proposition </w:t>
      </w:r>
    </w:p>
    <w:p w14:paraId="04BE4A92" w14:textId="1EB46AE1" w:rsidR="001343BE" w:rsidRPr="00E6237B" w:rsidRDefault="001343BE" w:rsidP="00E6237B">
      <w:pPr>
        <w:spacing w:line="276" w:lineRule="auto"/>
        <w:rPr>
          <w:rFonts w:ascii="Imperial Sans Display" w:hAnsi="Imperial Sans Display" w:cs="Arial"/>
          <w:sz w:val="20"/>
          <w:szCs w:val="20"/>
        </w:rPr>
      </w:pPr>
      <w:r w:rsidRPr="00E6237B">
        <w:rPr>
          <w:rFonts w:ascii="Imperial Sans Display" w:hAnsi="Imperial Sans Display" w:cs="Arial"/>
          <w:sz w:val="20"/>
          <w:szCs w:val="20"/>
        </w:rPr>
        <w:t>As the conversation progresses, it should become clear what both parties want. If this is not clear, take the opportunity to seek clarity. Use phrases such as ‘</w:t>
      </w:r>
      <w:r w:rsidRPr="00E6237B">
        <w:rPr>
          <w:rFonts w:ascii="Imperial Sans Display" w:hAnsi="Imperial Sans Display" w:cs="Arial"/>
          <w:i/>
          <w:iCs/>
          <w:sz w:val="20"/>
          <w:szCs w:val="20"/>
        </w:rPr>
        <w:t>So what I understand is</w:t>
      </w:r>
      <w:proofErr w:type="gramStart"/>
      <w:r w:rsidRPr="00E6237B">
        <w:rPr>
          <w:rFonts w:ascii="Imperial Sans Display" w:hAnsi="Imperial Sans Display" w:cs="Arial"/>
          <w:i/>
          <w:iCs/>
          <w:sz w:val="20"/>
          <w:szCs w:val="20"/>
        </w:rPr>
        <w:t>…..</w:t>
      </w:r>
      <w:proofErr w:type="gramEnd"/>
      <w:r w:rsidRPr="00E6237B">
        <w:rPr>
          <w:rFonts w:ascii="Imperial Sans Display" w:hAnsi="Imperial Sans Display" w:cs="Arial"/>
          <w:sz w:val="20"/>
          <w:szCs w:val="20"/>
        </w:rPr>
        <w:t>’ or ‘</w:t>
      </w:r>
      <w:r w:rsidRPr="00E6237B">
        <w:rPr>
          <w:rFonts w:ascii="Imperial Sans Display" w:hAnsi="Imperial Sans Display" w:cs="Arial"/>
          <w:i/>
          <w:iCs/>
          <w:sz w:val="20"/>
          <w:szCs w:val="20"/>
        </w:rPr>
        <w:t>Just so I am clear, what we have agreed is….</w:t>
      </w:r>
      <w:r w:rsidRPr="00E6237B">
        <w:rPr>
          <w:rFonts w:ascii="Imperial Sans Display" w:hAnsi="Imperial Sans Display" w:cs="Arial"/>
          <w:sz w:val="20"/>
          <w:szCs w:val="20"/>
        </w:rPr>
        <w:t xml:space="preserve">’  </w:t>
      </w:r>
    </w:p>
    <w:p w14:paraId="2B9B9711" w14:textId="77777777" w:rsidR="00B65DC8" w:rsidRPr="00E6237B" w:rsidRDefault="001343BE" w:rsidP="00E6237B">
      <w:pPr>
        <w:spacing w:line="276" w:lineRule="auto"/>
        <w:rPr>
          <w:rFonts w:ascii="Imperial Sans Display" w:hAnsi="Imperial Sans Display" w:cs="Arial"/>
          <w:sz w:val="20"/>
          <w:szCs w:val="20"/>
        </w:rPr>
      </w:pPr>
      <w:r w:rsidRPr="00E6237B">
        <w:rPr>
          <w:rFonts w:ascii="Imperial Sans Display" w:hAnsi="Imperial Sans Display" w:cs="Arial"/>
          <w:sz w:val="20"/>
          <w:szCs w:val="20"/>
        </w:rPr>
        <w:t>Remember your preparation here and hold</w:t>
      </w:r>
      <w:r w:rsidR="002D56E2" w:rsidRPr="00E6237B">
        <w:rPr>
          <w:rFonts w:ascii="Imperial Sans Display" w:hAnsi="Imperial Sans Display" w:cs="Arial"/>
          <w:sz w:val="20"/>
          <w:szCs w:val="20"/>
        </w:rPr>
        <w:t xml:space="preserve"> strong on your non-negotiables. Don’t be tempted to</w:t>
      </w:r>
      <w:r w:rsidR="00A36E87" w:rsidRPr="00E6237B">
        <w:rPr>
          <w:rFonts w:ascii="Imperial Sans Display" w:hAnsi="Imperial Sans Display" w:cs="Arial"/>
          <w:sz w:val="20"/>
          <w:szCs w:val="20"/>
        </w:rPr>
        <w:t xml:space="preserve"> self-sabotage and let </w:t>
      </w:r>
      <w:r w:rsidR="00A36E87" w:rsidRPr="00E6237B">
        <w:rPr>
          <w:rFonts w:ascii="Imperial Sans Display" w:hAnsi="Imperial Sans Display" w:cs="Arial"/>
          <w:sz w:val="20"/>
          <w:szCs w:val="20"/>
        </w:rPr>
        <w:t xml:space="preserve">negative thoughts affect your proposition, </w:t>
      </w:r>
      <w:r w:rsidR="00AD230C" w:rsidRPr="00E6237B">
        <w:rPr>
          <w:rFonts w:ascii="Imperial Sans Display" w:hAnsi="Imperial Sans Display" w:cs="Arial"/>
          <w:sz w:val="20"/>
          <w:szCs w:val="20"/>
        </w:rPr>
        <w:t>leading you to agree to something too soon. You can slow down the process, ask for more time</w:t>
      </w:r>
      <w:r w:rsidR="00B232C9" w:rsidRPr="00E6237B">
        <w:rPr>
          <w:rFonts w:ascii="Imperial Sans Display" w:hAnsi="Imperial Sans Display" w:cs="Arial"/>
          <w:sz w:val="20"/>
          <w:szCs w:val="20"/>
        </w:rPr>
        <w:t>,</w:t>
      </w:r>
      <w:r w:rsidR="00AD230C" w:rsidRPr="00E6237B">
        <w:rPr>
          <w:rFonts w:ascii="Imperial Sans Display" w:hAnsi="Imperial Sans Display" w:cs="Arial"/>
          <w:sz w:val="20"/>
          <w:szCs w:val="20"/>
        </w:rPr>
        <w:t xml:space="preserve"> or </w:t>
      </w:r>
      <w:r w:rsidR="00C5799D" w:rsidRPr="00E6237B">
        <w:rPr>
          <w:rFonts w:ascii="Imperial Sans Display" w:hAnsi="Imperial Sans Display" w:cs="Arial"/>
          <w:sz w:val="20"/>
          <w:szCs w:val="20"/>
        </w:rPr>
        <w:t xml:space="preserve">request </w:t>
      </w:r>
      <w:r w:rsidR="00AD230C" w:rsidRPr="00E6237B">
        <w:rPr>
          <w:rFonts w:ascii="Imperial Sans Display" w:hAnsi="Imperial Sans Display" w:cs="Arial"/>
          <w:sz w:val="20"/>
          <w:szCs w:val="20"/>
        </w:rPr>
        <w:t>another discussion</w:t>
      </w:r>
      <w:r w:rsidR="00B232C9" w:rsidRPr="00E6237B">
        <w:rPr>
          <w:rFonts w:ascii="Imperial Sans Display" w:hAnsi="Imperial Sans Display" w:cs="Arial"/>
          <w:sz w:val="20"/>
          <w:szCs w:val="20"/>
        </w:rPr>
        <w:t>,</w:t>
      </w:r>
      <w:r w:rsidR="00AD230C" w:rsidRPr="00E6237B">
        <w:rPr>
          <w:rFonts w:ascii="Imperial Sans Display" w:hAnsi="Imperial Sans Display" w:cs="Arial"/>
          <w:sz w:val="20"/>
          <w:szCs w:val="20"/>
        </w:rPr>
        <w:t xml:space="preserve"> if you feel that things are moving too quickly.</w:t>
      </w:r>
      <w:r w:rsidR="00A36E87" w:rsidRPr="00E6237B">
        <w:rPr>
          <w:rFonts w:ascii="Imperial Sans Display" w:hAnsi="Imperial Sans Display" w:cs="Arial"/>
          <w:sz w:val="20"/>
          <w:szCs w:val="20"/>
        </w:rPr>
        <w:t xml:space="preserve"> </w:t>
      </w:r>
    </w:p>
    <w:p w14:paraId="6DFCE192" w14:textId="74161D8B" w:rsidR="00BE0080" w:rsidRPr="00E6237B" w:rsidRDefault="0065219D" w:rsidP="00E6237B">
      <w:pPr>
        <w:spacing w:line="276" w:lineRule="auto"/>
        <w:rPr>
          <w:rFonts w:ascii="Imperial Sans Display" w:hAnsi="Imperial Sans Display" w:cs="Arial"/>
          <w:b/>
          <w:bCs/>
          <w:color w:val="43672B"/>
          <w:sz w:val="24"/>
          <w:szCs w:val="24"/>
        </w:rPr>
      </w:pPr>
      <w:r w:rsidRPr="00E6237B">
        <w:rPr>
          <w:rFonts w:ascii="Imperial Sans Display" w:hAnsi="Imperial Sans Display" w:cs="Arial"/>
          <w:b/>
          <w:bCs/>
          <w:color w:val="43672B"/>
          <w:sz w:val="24"/>
          <w:szCs w:val="24"/>
        </w:rPr>
        <w:t xml:space="preserve">6. </w:t>
      </w:r>
      <w:r w:rsidR="00BE0080" w:rsidRPr="00E6237B">
        <w:rPr>
          <w:rFonts w:ascii="Imperial Sans Display" w:hAnsi="Imperial Sans Display" w:cs="Arial"/>
          <w:b/>
          <w:bCs/>
          <w:color w:val="43672B"/>
          <w:sz w:val="24"/>
          <w:szCs w:val="24"/>
        </w:rPr>
        <w:t xml:space="preserve">Bargaining </w:t>
      </w:r>
    </w:p>
    <w:p w14:paraId="4F935595" w14:textId="0ED444BF" w:rsidR="00D2707F" w:rsidRPr="00E6237B" w:rsidRDefault="005A1577" w:rsidP="00E6237B">
      <w:pPr>
        <w:spacing w:line="276" w:lineRule="auto"/>
        <w:rPr>
          <w:rFonts w:ascii="Imperial Sans Display" w:hAnsi="Imperial Sans Display" w:cs="Arial"/>
          <w:sz w:val="20"/>
          <w:szCs w:val="20"/>
        </w:rPr>
      </w:pPr>
      <w:r w:rsidRPr="00E6237B">
        <w:rPr>
          <w:rFonts w:ascii="Imperial Sans Display" w:hAnsi="Imperial Sans Display" w:cs="Arial"/>
          <w:sz w:val="20"/>
          <w:szCs w:val="20"/>
        </w:rPr>
        <w:t>Ideally, you will be able to reach an agreement where some of your needs are met and some of your negotiating partner’s needs are met</w:t>
      </w:r>
      <w:r w:rsidR="00D2707F" w:rsidRPr="00E6237B">
        <w:rPr>
          <w:rFonts w:ascii="Imperial Sans Display" w:hAnsi="Imperial Sans Display" w:cs="Arial"/>
          <w:sz w:val="20"/>
          <w:szCs w:val="20"/>
        </w:rPr>
        <w:t xml:space="preserve"> </w:t>
      </w:r>
      <w:r w:rsidR="009C79A7" w:rsidRPr="00E6237B">
        <w:rPr>
          <w:rFonts w:ascii="Imperial Sans Display" w:hAnsi="Imperial Sans Display" w:cs="Arial"/>
          <w:sz w:val="20"/>
          <w:szCs w:val="20"/>
        </w:rPr>
        <w:t xml:space="preserve">as </w:t>
      </w:r>
      <w:r w:rsidR="00D2707F" w:rsidRPr="00E6237B">
        <w:rPr>
          <w:rFonts w:ascii="Imperial Sans Display" w:hAnsi="Imperial Sans Display" w:cs="Arial"/>
          <w:sz w:val="20"/>
          <w:szCs w:val="20"/>
        </w:rPr>
        <w:t>shown in the grey box below</w:t>
      </w:r>
      <w:r w:rsidR="009C79A7" w:rsidRPr="00E6237B">
        <w:rPr>
          <w:rFonts w:ascii="Imperial Sans Display" w:hAnsi="Imperial Sans Display" w:cs="Arial"/>
          <w:sz w:val="20"/>
          <w:szCs w:val="20"/>
        </w:rPr>
        <w:t>.</w:t>
      </w:r>
      <w:r w:rsidR="00C16B15" w:rsidRPr="00E6237B">
        <w:rPr>
          <w:rFonts w:ascii="Imperial Sans Display" w:hAnsi="Imperial Sans Display" w:cs="Arial"/>
          <w:b/>
          <w:bCs/>
          <w:noProof/>
          <w:color w:val="2F5496" w:themeColor="accent1" w:themeShade="BF"/>
          <w:sz w:val="20"/>
          <w:szCs w:val="20"/>
        </w:rPr>
        <w:drawing>
          <wp:inline distT="0" distB="0" distL="0" distR="0" wp14:anchorId="005E061E" wp14:editId="26468E94">
            <wp:extent cx="2987749" cy="1183713"/>
            <wp:effectExtent l="0" t="0" r="3175" b="0"/>
            <wp:docPr id="953044379" name="Picture 953044379" descr="A picture containing text, screenshot, font, electric blu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044379" name="Picture 1" descr="A picture containing text, screenshot, font, electric blue&#10;&#10;Description automatically generated"/>
                    <pic:cNvPicPr/>
                  </pic:nvPicPr>
                  <pic:blipFill>
                    <a:blip r:embed="rId22"/>
                    <a:stretch>
                      <a:fillRect/>
                    </a:stretch>
                  </pic:blipFill>
                  <pic:spPr>
                    <a:xfrm>
                      <a:off x="0" y="0"/>
                      <a:ext cx="2993575" cy="1186021"/>
                    </a:xfrm>
                    <a:prstGeom prst="rect">
                      <a:avLst/>
                    </a:prstGeom>
                  </pic:spPr>
                </pic:pic>
              </a:graphicData>
            </a:graphic>
          </wp:inline>
        </w:drawing>
      </w:r>
    </w:p>
    <w:p w14:paraId="4B11AD7B" w14:textId="77777777" w:rsidR="00F1276B" w:rsidRPr="00E6237B" w:rsidRDefault="00F1276B" w:rsidP="00E6237B">
      <w:pPr>
        <w:spacing w:line="276" w:lineRule="auto"/>
        <w:rPr>
          <w:rFonts w:ascii="Imperial Sans Display" w:hAnsi="Imperial Sans Display" w:cs="Arial"/>
          <w:color w:val="2F5496" w:themeColor="accent1" w:themeShade="BF"/>
          <w:sz w:val="20"/>
          <w:szCs w:val="20"/>
        </w:rPr>
      </w:pPr>
      <w:r w:rsidRPr="00E6237B">
        <w:rPr>
          <w:rFonts w:ascii="Imperial Sans Display" w:hAnsi="Imperial Sans Display" w:cs="Arial"/>
          <w:sz w:val="20"/>
          <w:szCs w:val="20"/>
        </w:rPr>
        <w:t xml:space="preserve">However, it can be useful to have a plan B, or what Ury and Fisher in 1981 call, a BATNA (Best Alternative to a Negotiated Agreement) if possible. </w:t>
      </w:r>
    </w:p>
    <w:p w14:paraId="00392A85" w14:textId="77777777" w:rsidR="00F1276B" w:rsidRPr="00E6237B" w:rsidRDefault="00F1276B" w:rsidP="00E6237B">
      <w:pPr>
        <w:spacing w:line="276" w:lineRule="auto"/>
        <w:rPr>
          <w:rFonts w:ascii="Imperial Sans Display" w:hAnsi="Imperial Sans Display" w:cs="Arial"/>
          <w:sz w:val="20"/>
          <w:szCs w:val="20"/>
        </w:rPr>
      </w:pPr>
      <w:r w:rsidRPr="00E6237B">
        <w:rPr>
          <w:rFonts w:ascii="Imperial Sans Display" w:hAnsi="Imperial Sans Display" w:cs="Arial"/>
          <w:sz w:val="20"/>
          <w:szCs w:val="20"/>
        </w:rPr>
        <w:t xml:space="preserve">Having a plan B will allow you to walk away if you need to, allowing you to feel safe and confident regardless of the outcome. </w:t>
      </w:r>
    </w:p>
    <w:p w14:paraId="2C20D3D5" w14:textId="1C6A3169" w:rsidR="00F1276B" w:rsidRPr="00E6237B" w:rsidRDefault="00F1276B" w:rsidP="00E6237B">
      <w:pPr>
        <w:spacing w:line="276" w:lineRule="auto"/>
        <w:rPr>
          <w:rFonts w:ascii="Imperial Sans Display" w:hAnsi="Imperial Sans Display" w:cs="Arial"/>
          <w:sz w:val="20"/>
          <w:szCs w:val="20"/>
        </w:rPr>
      </w:pPr>
      <w:r w:rsidRPr="00E6237B">
        <w:rPr>
          <w:rFonts w:ascii="Imperial Sans Display" w:hAnsi="Imperial Sans Display" w:cs="Arial"/>
          <w:sz w:val="20"/>
          <w:szCs w:val="20"/>
        </w:rPr>
        <w:t xml:space="preserve">An example of a BATNA might be that you have been asked to do some consultancy work for a </w:t>
      </w:r>
      <w:r w:rsidR="00736C5B" w:rsidRPr="00E6237B">
        <w:rPr>
          <w:rFonts w:ascii="Imperial Sans Display" w:hAnsi="Imperial Sans Display" w:cs="Arial"/>
          <w:sz w:val="20"/>
          <w:szCs w:val="20"/>
        </w:rPr>
        <w:t>company,</w:t>
      </w:r>
      <w:r w:rsidRPr="00E6237B">
        <w:rPr>
          <w:rFonts w:ascii="Imperial Sans Display" w:hAnsi="Imperial Sans Display" w:cs="Arial"/>
          <w:sz w:val="20"/>
          <w:szCs w:val="20"/>
        </w:rPr>
        <w:t xml:space="preserve"> but they are offering you a fee that is lower that your request. Your BATNA is that you have another piece of work lined up that pays what you want. Whether you share your BATNA with your negotiating partner depends on the context, and whether it will give you an advantage i.e., in this case an increase </w:t>
      </w:r>
      <w:r w:rsidR="007B2E69" w:rsidRPr="00E6237B">
        <w:rPr>
          <w:rFonts w:ascii="Imperial Sans Display" w:hAnsi="Imperial Sans Display" w:cs="Arial"/>
          <w:sz w:val="20"/>
          <w:szCs w:val="20"/>
        </w:rPr>
        <w:t xml:space="preserve">in </w:t>
      </w:r>
      <w:r w:rsidRPr="00E6237B">
        <w:rPr>
          <w:rFonts w:ascii="Imperial Sans Display" w:hAnsi="Imperial Sans Display" w:cs="Arial"/>
          <w:sz w:val="20"/>
          <w:szCs w:val="20"/>
        </w:rPr>
        <w:t xml:space="preserve">the fee the </w:t>
      </w:r>
      <w:r w:rsidR="00797E07" w:rsidRPr="00E6237B">
        <w:rPr>
          <w:rFonts w:ascii="Imperial Sans Display" w:hAnsi="Imperial Sans Display" w:cs="Arial"/>
          <w:sz w:val="20"/>
          <w:szCs w:val="20"/>
        </w:rPr>
        <w:t xml:space="preserve">company </w:t>
      </w:r>
      <w:r w:rsidRPr="00E6237B">
        <w:rPr>
          <w:rFonts w:ascii="Imperial Sans Display" w:hAnsi="Imperial Sans Display" w:cs="Arial"/>
          <w:sz w:val="20"/>
          <w:szCs w:val="20"/>
        </w:rPr>
        <w:t>is willing to pay you.</w:t>
      </w:r>
    </w:p>
    <w:p w14:paraId="469E4EC8" w14:textId="48127937" w:rsidR="00BE0080" w:rsidRPr="00E6237B" w:rsidRDefault="0065219D" w:rsidP="00E6237B">
      <w:pPr>
        <w:spacing w:line="276" w:lineRule="auto"/>
        <w:rPr>
          <w:rFonts w:ascii="Imperial Sans Display" w:hAnsi="Imperial Sans Display" w:cs="Arial"/>
          <w:b/>
          <w:bCs/>
          <w:color w:val="43672B"/>
          <w:sz w:val="24"/>
          <w:szCs w:val="24"/>
        </w:rPr>
      </w:pPr>
      <w:r w:rsidRPr="00E6237B">
        <w:rPr>
          <w:rFonts w:ascii="Imperial Sans Display" w:hAnsi="Imperial Sans Display" w:cs="Arial"/>
          <w:b/>
          <w:bCs/>
          <w:color w:val="43672B"/>
          <w:sz w:val="24"/>
          <w:szCs w:val="24"/>
        </w:rPr>
        <w:t xml:space="preserve">7. </w:t>
      </w:r>
      <w:r w:rsidR="00BE0080" w:rsidRPr="00E6237B">
        <w:rPr>
          <w:rFonts w:ascii="Imperial Sans Display" w:hAnsi="Imperial Sans Display" w:cs="Arial"/>
          <w:b/>
          <w:bCs/>
          <w:color w:val="43672B"/>
          <w:sz w:val="24"/>
          <w:szCs w:val="24"/>
        </w:rPr>
        <w:t>Agreement</w:t>
      </w:r>
    </w:p>
    <w:p w14:paraId="2AA89BB1" w14:textId="64774A55" w:rsidR="009C79A7" w:rsidRPr="00E6237B" w:rsidRDefault="009C79A7" w:rsidP="00E6237B">
      <w:pPr>
        <w:spacing w:line="276" w:lineRule="auto"/>
        <w:rPr>
          <w:rFonts w:ascii="Imperial Sans Display" w:hAnsi="Imperial Sans Display" w:cs="Arial"/>
          <w:sz w:val="20"/>
          <w:szCs w:val="20"/>
        </w:rPr>
      </w:pPr>
      <w:r w:rsidRPr="00E6237B">
        <w:rPr>
          <w:rFonts w:ascii="Imperial Sans Display" w:hAnsi="Imperial Sans Display" w:cs="Arial"/>
          <w:sz w:val="20"/>
          <w:szCs w:val="20"/>
        </w:rPr>
        <w:t>The final stage of the process is where you both clearly state</w:t>
      </w:r>
      <w:r w:rsidR="002C43C6" w:rsidRPr="00E6237B">
        <w:rPr>
          <w:rFonts w:ascii="Imperial Sans Display" w:hAnsi="Imperial Sans Display" w:cs="Arial"/>
          <w:sz w:val="20"/>
          <w:szCs w:val="20"/>
        </w:rPr>
        <w:t>,</w:t>
      </w:r>
      <w:r w:rsidRPr="00E6237B">
        <w:rPr>
          <w:rFonts w:ascii="Imperial Sans Display" w:hAnsi="Imperial Sans Display" w:cs="Arial"/>
          <w:sz w:val="20"/>
          <w:szCs w:val="20"/>
        </w:rPr>
        <w:t xml:space="preserve"> and write down </w:t>
      </w:r>
      <w:r w:rsidR="007B2E69" w:rsidRPr="00E6237B">
        <w:rPr>
          <w:rFonts w:ascii="Imperial Sans Display" w:hAnsi="Imperial Sans Display" w:cs="Arial"/>
          <w:sz w:val="20"/>
          <w:szCs w:val="20"/>
        </w:rPr>
        <w:t>the agreement</w:t>
      </w:r>
      <w:r w:rsidR="00495735" w:rsidRPr="00E6237B">
        <w:rPr>
          <w:rFonts w:ascii="Imperial Sans Display" w:hAnsi="Imperial Sans Display" w:cs="Arial"/>
          <w:sz w:val="20"/>
          <w:szCs w:val="20"/>
        </w:rPr>
        <w:t>,</w:t>
      </w:r>
      <w:r w:rsidR="00DC0BE1" w:rsidRPr="00E6237B">
        <w:rPr>
          <w:rFonts w:ascii="Imperial Sans Display" w:hAnsi="Imperial Sans Display" w:cs="Arial"/>
          <w:sz w:val="20"/>
          <w:szCs w:val="20"/>
        </w:rPr>
        <w:t xml:space="preserve"> </w:t>
      </w:r>
      <w:r w:rsidR="006C3C31" w:rsidRPr="00E6237B">
        <w:rPr>
          <w:rFonts w:ascii="Imperial Sans Display" w:hAnsi="Imperial Sans Display" w:cs="Arial"/>
          <w:sz w:val="20"/>
          <w:szCs w:val="20"/>
        </w:rPr>
        <w:t xml:space="preserve">with </w:t>
      </w:r>
      <w:r w:rsidR="00DC0BE1" w:rsidRPr="00E6237B">
        <w:rPr>
          <w:rFonts w:ascii="Imperial Sans Display" w:hAnsi="Imperial Sans Display" w:cs="Arial"/>
          <w:sz w:val="20"/>
          <w:szCs w:val="20"/>
        </w:rPr>
        <w:t xml:space="preserve">follow-up </w:t>
      </w:r>
      <w:r w:rsidR="006C3C31" w:rsidRPr="00E6237B">
        <w:rPr>
          <w:rFonts w:ascii="Imperial Sans Display" w:hAnsi="Imperial Sans Display" w:cs="Arial"/>
          <w:sz w:val="20"/>
          <w:szCs w:val="20"/>
        </w:rPr>
        <w:t>actions</w:t>
      </w:r>
      <w:r w:rsidRPr="00E6237B">
        <w:rPr>
          <w:rFonts w:ascii="Imperial Sans Display" w:hAnsi="Imperial Sans Display" w:cs="Arial"/>
          <w:sz w:val="20"/>
          <w:szCs w:val="20"/>
        </w:rPr>
        <w:t xml:space="preserve">. </w:t>
      </w:r>
    </w:p>
    <w:p w14:paraId="207D7EEB" w14:textId="59D768DC" w:rsidR="005E291A" w:rsidRPr="00E6237B" w:rsidRDefault="005E291A" w:rsidP="00E6237B">
      <w:pPr>
        <w:spacing w:line="276" w:lineRule="auto"/>
        <w:rPr>
          <w:rFonts w:ascii="Imperial Sans Display" w:hAnsi="Imperial Sans Display" w:cs="Arial"/>
          <w:sz w:val="20"/>
          <w:szCs w:val="20"/>
        </w:rPr>
      </w:pPr>
      <w:r w:rsidRPr="00E6237B">
        <w:rPr>
          <w:rFonts w:ascii="Imperial Sans Display" w:hAnsi="Imperial Sans Display" w:cs="Arial"/>
          <w:sz w:val="20"/>
          <w:szCs w:val="20"/>
        </w:rPr>
        <w:t>When negotiating, try to keep emotions at bay</w:t>
      </w:r>
      <w:r w:rsidR="002B3D31" w:rsidRPr="00E6237B">
        <w:rPr>
          <w:rFonts w:ascii="Imperial Sans Display" w:hAnsi="Imperial Sans Display" w:cs="Arial"/>
          <w:sz w:val="20"/>
          <w:szCs w:val="20"/>
        </w:rPr>
        <w:t xml:space="preserve"> and aim for a win-win scenario for both </w:t>
      </w:r>
      <w:r w:rsidR="00E72B92" w:rsidRPr="00E6237B">
        <w:rPr>
          <w:rFonts w:ascii="Imperial Sans Display" w:hAnsi="Imperial Sans Display" w:cs="Arial"/>
          <w:sz w:val="20"/>
          <w:szCs w:val="20"/>
        </w:rPr>
        <w:t>parties.</w:t>
      </w:r>
      <w:r w:rsidR="00BB7C43" w:rsidRPr="00E6237B">
        <w:rPr>
          <w:rFonts w:ascii="Imperial Sans Display" w:hAnsi="Imperial Sans Display" w:cs="Arial"/>
          <w:sz w:val="20"/>
          <w:szCs w:val="20"/>
        </w:rPr>
        <w:t xml:space="preserve"> Negotiation takes practice</w:t>
      </w:r>
      <w:r w:rsidR="005609F7" w:rsidRPr="00E6237B">
        <w:rPr>
          <w:rFonts w:ascii="Imperial Sans Display" w:hAnsi="Imperial Sans Display" w:cs="Arial"/>
          <w:sz w:val="20"/>
          <w:szCs w:val="20"/>
        </w:rPr>
        <w:t>, which comes with experience in different scenarios</w:t>
      </w:r>
      <w:r w:rsidR="00E72B92" w:rsidRPr="00E6237B">
        <w:rPr>
          <w:rFonts w:ascii="Imperial Sans Display" w:hAnsi="Imperial Sans Display" w:cs="Arial"/>
          <w:sz w:val="20"/>
          <w:szCs w:val="20"/>
        </w:rPr>
        <w:t>.</w:t>
      </w:r>
    </w:p>
    <w:p w14:paraId="57112579" w14:textId="11BCE0FE" w:rsidR="00F87845" w:rsidRPr="00E6237B" w:rsidRDefault="0065219D" w:rsidP="00E6237B">
      <w:pPr>
        <w:spacing w:line="276" w:lineRule="auto"/>
        <w:rPr>
          <w:rFonts w:ascii="Imperial Sans Display" w:hAnsi="Imperial Sans Display" w:cs="Arial"/>
          <w:b/>
          <w:bCs/>
          <w:color w:val="43672B"/>
          <w:sz w:val="24"/>
          <w:szCs w:val="24"/>
        </w:rPr>
      </w:pPr>
      <w:r w:rsidRPr="00E6237B">
        <w:rPr>
          <w:rFonts w:ascii="Imperial Sans Display" w:hAnsi="Imperial Sans Display" w:cs="Arial"/>
          <w:b/>
          <w:bCs/>
          <w:color w:val="43672B"/>
          <w:sz w:val="24"/>
          <w:szCs w:val="24"/>
        </w:rPr>
        <w:t>8</w:t>
      </w:r>
      <w:r w:rsidR="008A4920" w:rsidRPr="00E6237B">
        <w:rPr>
          <w:rFonts w:ascii="Imperial Sans Display" w:hAnsi="Imperial Sans Display" w:cs="Arial"/>
          <w:b/>
          <w:bCs/>
          <w:color w:val="43672B"/>
          <w:sz w:val="24"/>
          <w:szCs w:val="24"/>
        </w:rPr>
        <w:t xml:space="preserve">. </w:t>
      </w:r>
      <w:r w:rsidR="009C79A7" w:rsidRPr="00E6237B">
        <w:rPr>
          <w:rFonts w:ascii="Imperial Sans Display" w:hAnsi="Imperial Sans Display" w:cs="Arial"/>
          <w:b/>
          <w:bCs/>
          <w:color w:val="43672B"/>
          <w:sz w:val="24"/>
          <w:szCs w:val="24"/>
        </w:rPr>
        <w:t>U</w:t>
      </w:r>
      <w:r w:rsidR="00665722" w:rsidRPr="00E6237B">
        <w:rPr>
          <w:rFonts w:ascii="Imperial Sans Display" w:hAnsi="Imperial Sans Display" w:cs="Arial"/>
          <w:b/>
          <w:bCs/>
          <w:color w:val="43672B"/>
          <w:sz w:val="24"/>
          <w:szCs w:val="24"/>
        </w:rPr>
        <w:t>seful Links</w:t>
      </w:r>
    </w:p>
    <w:p w14:paraId="2A9BF4C4" w14:textId="294BFAC0" w:rsidR="00A14058" w:rsidRPr="00E6237B" w:rsidRDefault="0016085D" w:rsidP="00E6237B">
      <w:pPr>
        <w:pStyle w:val="ListParagraph"/>
        <w:numPr>
          <w:ilvl w:val="0"/>
          <w:numId w:val="20"/>
        </w:numPr>
        <w:spacing w:line="276" w:lineRule="auto"/>
        <w:rPr>
          <w:rFonts w:ascii="Imperial Sans Display" w:hAnsi="Imperial Sans Display" w:cs="Arial"/>
          <w:sz w:val="20"/>
          <w:szCs w:val="20"/>
        </w:rPr>
      </w:pPr>
      <w:hyperlink r:id="rId23" w:history="1">
        <w:r w:rsidRPr="00E6237B">
          <w:rPr>
            <w:rStyle w:val="Hyperlink"/>
            <w:rFonts w:ascii="Imperial Sans Display" w:hAnsi="Imperial Sans Display" w:cs="Arial"/>
            <w:sz w:val="20"/>
            <w:szCs w:val="20"/>
          </w:rPr>
          <w:t>Science Careers: Think you can’t negotiate your job offer or postdoc position? Think again.</w:t>
        </w:r>
      </w:hyperlink>
    </w:p>
    <w:p w14:paraId="14172672" w14:textId="2E6B3C9B" w:rsidR="00230490" w:rsidRPr="00E6237B" w:rsidRDefault="0016085D" w:rsidP="00E6237B">
      <w:pPr>
        <w:pStyle w:val="ListParagraph"/>
        <w:numPr>
          <w:ilvl w:val="0"/>
          <w:numId w:val="20"/>
        </w:numPr>
        <w:spacing w:line="276" w:lineRule="auto"/>
        <w:rPr>
          <w:rStyle w:val="eop"/>
          <w:rFonts w:ascii="Imperial Sans Display" w:hAnsi="Imperial Sans Display" w:cs="Arial"/>
          <w:color w:val="1F497D"/>
          <w:sz w:val="20"/>
          <w:szCs w:val="20"/>
        </w:rPr>
      </w:pPr>
      <w:hyperlink r:id="rId24" w:history="1">
        <w:r w:rsidRPr="00E6237B">
          <w:rPr>
            <w:rStyle w:val="Hyperlink"/>
            <w:rFonts w:ascii="Imperial Sans Display" w:hAnsi="Imperial Sans Display" w:cs="Arial"/>
            <w:sz w:val="20"/>
            <w:szCs w:val="20"/>
          </w:rPr>
          <w:t>HBR: Emotion and the art of negotiation.</w:t>
        </w:r>
      </w:hyperlink>
      <w:r w:rsidRPr="00E6237B">
        <w:rPr>
          <w:rFonts w:ascii="Imperial Sans Display" w:hAnsi="Imperial Sans Display" w:cs="Arial"/>
          <w:sz w:val="20"/>
          <w:szCs w:val="20"/>
        </w:rPr>
        <w:t xml:space="preserve"> </w:t>
      </w:r>
      <w:r w:rsidR="00465B17" w:rsidRPr="00E6237B">
        <w:rPr>
          <w:rFonts w:ascii="Imperial Sans Display" w:hAnsi="Imperial Sans Display" w:cs="Arial"/>
          <w:sz w:val="20"/>
          <w:szCs w:val="20"/>
        </w:rPr>
        <w:t xml:space="preserve"> </w:t>
      </w:r>
      <w:r w:rsidR="00344F9F" w:rsidRPr="00E6237B">
        <w:rPr>
          <w:rFonts w:ascii="Imperial Sans Display" w:hAnsi="Imperial Sans Display" w:cs="Arial"/>
          <w:sz w:val="20"/>
          <w:szCs w:val="20"/>
        </w:rPr>
        <w:t xml:space="preserve"> </w:t>
      </w:r>
      <w:r w:rsidR="00F71BCA" w:rsidRPr="00E6237B">
        <w:rPr>
          <w:rStyle w:val="eop"/>
          <w:rFonts w:ascii="Imperial Sans Display" w:hAnsi="Imperial Sans Display" w:cs="Arial"/>
          <w:color w:val="1F497D"/>
          <w:sz w:val="20"/>
          <w:szCs w:val="20"/>
        </w:rPr>
        <w:t> </w:t>
      </w:r>
    </w:p>
    <w:p w14:paraId="1AC72004" w14:textId="66899827" w:rsidR="00A24299" w:rsidRPr="00E6237B" w:rsidRDefault="00D51230" w:rsidP="00E6237B">
      <w:pPr>
        <w:spacing w:line="276" w:lineRule="auto"/>
        <w:jc w:val="right"/>
        <w:rPr>
          <w:rStyle w:val="normaltextrun"/>
          <w:rFonts w:ascii="Imperial Sans Display" w:hAnsi="Imperial Sans Display" w:cs="Arial"/>
          <w:b/>
          <w:bCs/>
          <w:color w:val="1F497D"/>
          <w:sz w:val="17"/>
          <w:szCs w:val="17"/>
        </w:rPr>
      </w:pPr>
      <w:r w:rsidRPr="00E6237B">
        <w:rPr>
          <w:rStyle w:val="normaltextrun"/>
          <w:rFonts w:ascii="Imperial Sans Display" w:hAnsi="Imperial Sans Display" w:cs="Arial"/>
          <w:b/>
          <w:bCs/>
          <w:sz w:val="17"/>
          <w:szCs w:val="17"/>
        </w:rPr>
        <w:t>Contact us</w:t>
      </w:r>
      <w:r w:rsidRPr="00E6237B">
        <w:rPr>
          <w:rStyle w:val="normaltextrun"/>
          <w:rFonts w:ascii="Imperial Sans Display" w:hAnsi="Imperial Sans Display" w:cs="Arial"/>
          <w:b/>
          <w:bCs/>
          <w:color w:val="1F497D"/>
          <w:sz w:val="17"/>
          <w:szCs w:val="17"/>
        </w:rPr>
        <w:t>:</w:t>
      </w:r>
      <w:r w:rsidRPr="00E6237B">
        <w:rPr>
          <w:rStyle w:val="normaltextrun"/>
          <w:rFonts w:ascii="Imperial Sans Display" w:hAnsi="Imperial Sans Display" w:cs="Arial"/>
          <w:color w:val="1F497D"/>
          <w:sz w:val="17"/>
          <w:szCs w:val="17"/>
        </w:rPr>
        <w:t xml:space="preserve"> </w:t>
      </w:r>
      <w:r w:rsidR="00E6237B">
        <w:rPr>
          <w:rStyle w:val="normaltextrun"/>
          <w:rFonts w:ascii="Imperial Sans Display" w:hAnsi="Imperial Sans Display" w:cs="Arial"/>
          <w:color w:val="1F497D"/>
          <w:sz w:val="17"/>
          <w:szCs w:val="17"/>
        </w:rPr>
        <w:t>ecri</w:t>
      </w:r>
      <w:r w:rsidRPr="00E6237B">
        <w:rPr>
          <w:rStyle w:val="normaltextrun"/>
          <w:rFonts w:ascii="Imperial Sans Display" w:hAnsi="Imperial Sans Display" w:cs="Arial"/>
          <w:color w:val="1F497D"/>
          <w:sz w:val="17"/>
          <w:szCs w:val="17"/>
        </w:rPr>
        <w:t>@imperial.ac.u</w:t>
      </w:r>
      <w:r w:rsidR="00E6237B">
        <w:rPr>
          <w:rStyle w:val="normaltextrun"/>
          <w:rFonts w:ascii="Imperial Sans Display" w:hAnsi="Imperial Sans Display" w:cs="Arial"/>
          <w:color w:val="1F497D"/>
          <w:sz w:val="17"/>
          <w:szCs w:val="17"/>
        </w:rPr>
        <w:t>k</w:t>
      </w:r>
    </w:p>
    <w:sectPr w:rsidR="00A24299" w:rsidRPr="00E6237B" w:rsidSect="00FA16F3">
      <w:footerReference w:type="default" r:id="rId25"/>
      <w:type w:val="continuous"/>
      <w:pgSz w:w="11906" w:h="16838"/>
      <w:pgMar w:top="720" w:right="720" w:bottom="720" w:left="720" w:header="709" w:footer="709" w:gutter="0"/>
      <w:cols w:num="2" w:sep="1"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46CB1" w14:textId="77777777" w:rsidR="00581E8F" w:rsidRDefault="00581E8F" w:rsidP="00D549F7">
      <w:pPr>
        <w:spacing w:after="0" w:line="240" w:lineRule="auto"/>
      </w:pPr>
      <w:r>
        <w:separator/>
      </w:r>
    </w:p>
  </w:endnote>
  <w:endnote w:type="continuationSeparator" w:id="0">
    <w:p w14:paraId="64B3C4A2" w14:textId="77777777" w:rsidR="00581E8F" w:rsidRDefault="00581E8F" w:rsidP="00D549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mperial Sans Display">
    <w:panose1 w:val="020B0503020202020204"/>
    <w:charset w:val="00"/>
    <w:family w:val="swiss"/>
    <w:pitch w:val="variable"/>
    <w:sig w:usb0="A000004F" w:usb1="00002063"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3196733"/>
      <w:docPartObj>
        <w:docPartGallery w:val="Page Numbers (Bottom of Page)"/>
        <w:docPartUnique/>
      </w:docPartObj>
    </w:sdtPr>
    <w:sdtContent>
      <w:sdt>
        <w:sdtPr>
          <w:id w:val="-1769616900"/>
          <w:docPartObj>
            <w:docPartGallery w:val="Page Numbers (Top of Page)"/>
            <w:docPartUnique/>
          </w:docPartObj>
        </w:sdtPr>
        <w:sdtContent>
          <w:p w14:paraId="10443019" w14:textId="01B5EB93" w:rsidR="00E6237B" w:rsidRDefault="00E6237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143A6F4" w14:textId="77777777" w:rsidR="00E6237B" w:rsidRDefault="00E623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4041118"/>
      <w:docPartObj>
        <w:docPartGallery w:val="Page Numbers (Bottom of Page)"/>
        <w:docPartUnique/>
      </w:docPartObj>
    </w:sdtPr>
    <w:sdtContent>
      <w:sdt>
        <w:sdtPr>
          <w:id w:val="898636077"/>
          <w:docPartObj>
            <w:docPartGallery w:val="Page Numbers (Top of Page)"/>
            <w:docPartUnique/>
          </w:docPartObj>
        </w:sdtPr>
        <w:sdtContent>
          <w:p w14:paraId="0C87ABC7" w14:textId="1BE778A7" w:rsidR="00E6237B" w:rsidRDefault="00E6237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2EBAA7E" w14:textId="77777777" w:rsidR="00230490" w:rsidRDefault="00230490" w:rsidP="7D356A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61BE9" w14:textId="77777777" w:rsidR="00581E8F" w:rsidRDefault="00581E8F" w:rsidP="00D549F7">
      <w:pPr>
        <w:spacing w:after="0" w:line="240" w:lineRule="auto"/>
      </w:pPr>
      <w:r>
        <w:separator/>
      </w:r>
    </w:p>
  </w:footnote>
  <w:footnote w:type="continuationSeparator" w:id="0">
    <w:p w14:paraId="5663555D" w14:textId="77777777" w:rsidR="00581E8F" w:rsidRDefault="00581E8F" w:rsidP="00D549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0F249" w14:textId="3C661C9F" w:rsidR="00D549F7" w:rsidRDefault="00324425" w:rsidP="00E6237B">
    <w:pPr>
      <w:pStyle w:val="Header"/>
      <w:tabs>
        <w:tab w:val="left" w:pos="2235"/>
        <w:tab w:val="right" w:pos="10466"/>
      </w:tabs>
    </w:pPr>
    <w:r>
      <w:tab/>
    </w:r>
    <w:r>
      <w:tab/>
    </w:r>
  </w:p>
  <w:p w14:paraId="58461940" w14:textId="77777777" w:rsidR="003E1C6A" w:rsidRDefault="003E1C6A" w:rsidP="00324425">
    <w:pPr>
      <w:pStyle w:val="Header"/>
      <w:tabs>
        <w:tab w:val="left" w:pos="2235"/>
        <w:tab w:val="right" w:pos="10466"/>
      </w:tabs>
      <w:jc w:val="right"/>
    </w:pPr>
  </w:p>
  <w:p w14:paraId="7FBAD829" w14:textId="77777777" w:rsidR="003E1C6A" w:rsidRDefault="003E1C6A" w:rsidP="00324425">
    <w:pPr>
      <w:pStyle w:val="Header"/>
      <w:tabs>
        <w:tab w:val="left" w:pos="2235"/>
        <w:tab w:val="right" w:pos="10466"/>
      </w:tabs>
      <w:jc w:val="right"/>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F21EF"/>
    <w:multiLevelType w:val="hybridMultilevel"/>
    <w:tmpl w:val="24182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6B55C2"/>
    <w:multiLevelType w:val="hybridMultilevel"/>
    <w:tmpl w:val="84426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321DBA"/>
    <w:multiLevelType w:val="hybridMultilevel"/>
    <w:tmpl w:val="632AE23C"/>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3" w15:restartNumberingAfterBreak="0">
    <w:nsid w:val="09D573DA"/>
    <w:multiLevelType w:val="hybridMultilevel"/>
    <w:tmpl w:val="33887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7F7F9F"/>
    <w:multiLevelType w:val="hybridMultilevel"/>
    <w:tmpl w:val="437EBAAE"/>
    <w:lvl w:ilvl="0" w:tplc="0554D984">
      <w:start w:val="1"/>
      <w:numFmt w:val="bullet"/>
      <w:lvlText w:val=""/>
      <w:lvlJc w:val="left"/>
      <w:pPr>
        <w:ind w:left="471" w:hanging="358"/>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EBD1D01"/>
    <w:multiLevelType w:val="hybridMultilevel"/>
    <w:tmpl w:val="E0363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230E43"/>
    <w:multiLevelType w:val="hybridMultilevel"/>
    <w:tmpl w:val="C2DE6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DE21B2"/>
    <w:multiLevelType w:val="hybridMultilevel"/>
    <w:tmpl w:val="CE1CA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62535E"/>
    <w:multiLevelType w:val="hybridMultilevel"/>
    <w:tmpl w:val="037CF604"/>
    <w:lvl w:ilvl="0" w:tplc="0B869872">
      <w:start w:val="1"/>
      <w:numFmt w:val="bullet"/>
      <w:lvlText w:val=""/>
      <w:lvlJc w:val="left"/>
      <w:pPr>
        <w:ind w:left="473"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EBB2B59"/>
    <w:multiLevelType w:val="hybridMultilevel"/>
    <w:tmpl w:val="408A4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016759"/>
    <w:multiLevelType w:val="hybridMultilevel"/>
    <w:tmpl w:val="B0100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017C9D"/>
    <w:multiLevelType w:val="hybridMultilevel"/>
    <w:tmpl w:val="4434ECE8"/>
    <w:lvl w:ilvl="0" w:tplc="9158499E">
      <w:start w:val="1"/>
      <w:numFmt w:val="bullet"/>
      <w:lvlText w:val=""/>
      <w:lvlJc w:val="left"/>
      <w:pPr>
        <w:ind w:left="284" w:hanging="171"/>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4E738F"/>
    <w:multiLevelType w:val="hybridMultilevel"/>
    <w:tmpl w:val="B40227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33448B"/>
    <w:multiLevelType w:val="hybridMultilevel"/>
    <w:tmpl w:val="887C6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7A7FDF"/>
    <w:multiLevelType w:val="hybridMultilevel"/>
    <w:tmpl w:val="0324CF3A"/>
    <w:lvl w:ilvl="0" w:tplc="CCD0FC5E">
      <w:start w:val="1"/>
      <w:numFmt w:val="bullet"/>
      <w:lvlText w:val=""/>
      <w:lvlJc w:val="left"/>
      <w:pPr>
        <w:ind w:left="284" w:hanging="171"/>
      </w:pPr>
      <w:rPr>
        <w:rFonts w:ascii="Symbol" w:hAnsi="Symbol" w:hint="default"/>
      </w:rPr>
    </w:lvl>
    <w:lvl w:ilvl="1" w:tplc="FFFFFFFF" w:tentative="1">
      <w:start w:val="1"/>
      <w:numFmt w:val="bullet"/>
      <w:lvlText w:val="o"/>
      <w:lvlJc w:val="left"/>
      <w:pPr>
        <w:ind w:left="1553" w:hanging="360"/>
      </w:pPr>
      <w:rPr>
        <w:rFonts w:ascii="Courier New" w:hAnsi="Courier New" w:cs="Courier New" w:hint="default"/>
      </w:rPr>
    </w:lvl>
    <w:lvl w:ilvl="2" w:tplc="FFFFFFFF" w:tentative="1">
      <w:start w:val="1"/>
      <w:numFmt w:val="bullet"/>
      <w:lvlText w:val=""/>
      <w:lvlJc w:val="left"/>
      <w:pPr>
        <w:ind w:left="2273" w:hanging="360"/>
      </w:pPr>
      <w:rPr>
        <w:rFonts w:ascii="Wingdings" w:hAnsi="Wingdings" w:hint="default"/>
      </w:rPr>
    </w:lvl>
    <w:lvl w:ilvl="3" w:tplc="FFFFFFFF" w:tentative="1">
      <w:start w:val="1"/>
      <w:numFmt w:val="bullet"/>
      <w:lvlText w:val=""/>
      <w:lvlJc w:val="left"/>
      <w:pPr>
        <w:ind w:left="2993" w:hanging="360"/>
      </w:pPr>
      <w:rPr>
        <w:rFonts w:ascii="Symbol" w:hAnsi="Symbol" w:hint="default"/>
      </w:rPr>
    </w:lvl>
    <w:lvl w:ilvl="4" w:tplc="FFFFFFFF" w:tentative="1">
      <w:start w:val="1"/>
      <w:numFmt w:val="bullet"/>
      <w:lvlText w:val="o"/>
      <w:lvlJc w:val="left"/>
      <w:pPr>
        <w:ind w:left="3713" w:hanging="360"/>
      </w:pPr>
      <w:rPr>
        <w:rFonts w:ascii="Courier New" w:hAnsi="Courier New" w:cs="Courier New" w:hint="default"/>
      </w:rPr>
    </w:lvl>
    <w:lvl w:ilvl="5" w:tplc="FFFFFFFF" w:tentative="1">
      <w:start w:val="1"/>
      <w:numFmt w:val="bullet"/>
      <w:lvlText w:val=""/>
      <w:lvlJc w:val="left"/>
      <w:pPr>
        <w:ind w:left="4433" w:hanging="360"/>
      </w:pPr>
      <w:rPr>
        <w:rFonts w:ascii="Wingdings" w:hAnsi="Wingdings" w:hint="default"/>
      </w:rPr>
    </w:lvl>
    <w:lvl w:ilvl="6" w:tplc="FFFFFFFF" w:tentative="1">
      <w:start w:val="1"/>
      <w:numFmt w:val="bullet"/>
      <w:lvlText w:val=""/>
      <w:lvlJc w:val="left"/>
      <w:pPr>
        <w:ind w:left="5153" w:hanging="360"/>
      </w:pPr>
      <w:rPr>
        <w:rFonts w:ascii="Symbol" w:hAnsi="Symbol" w:hint="default"/>
      </w:rPr>
    </w:lvl>
    <w:lvl w:ilvl="7" w:tplc="FFFFFFFF" w:tentative="1">
      <w:start w:val="1"/>
      <w:numFmt w:val="bullet"/>
      <w:lvlText w:val="o"/>
      <w:lvlJc w:val="left"/>
      <w:pPr>
        <w:ind w:left="5873" w:hanging="360"/>
      </w:pPr>
      <w:rPr>
        <w:rFonts w:ascii="Courier New" w:hAnsi="Courier New" w:cs="Courier New" w:hint="default"/>
      </w:rPr>
    </w:lvl>
    <w:lvl w:ilvl="8" w:tplc="FFFFFFFF" w:tentative="1">
      <w:start w:val="1"/>
      <w:numFmt w:val="bullet"/>
      <w:lvlText w:val=""/>
      <w:lvlJc w:val="left"/>
      <w:pPr>
        <w:ind w:left="6593" w:hanging="360"/>
      </w:pPr>
      <w:rPr>
        <w:rFonts w:ascii="Wingdings" w:hAnsi="Wingdings" w:hint="default"/>
      </w:rPr>
    </w:lvl>
  </w:abstractNum>
  <w:abstractNum w:abstractNumId="15" w15:restartNumberingAfterBreak="0">
    <w:nsid w:val="42963AEB"/>
    <w:multiLevelType w:val="hybridMultilevel"/>
    <w:tmpl w:val="5D90DFC2"/>
    <w:lvl w:ilvl="0" w:tplc="0C5A4700">
      <w:start w:val="1"/>
      <w:numFmt w:val="bullet"/>
      <w:lvlText w:val=""/>
      <w:lvlJc w:val="left"/>
      <w:pPr>
        <w:ind w:left="284" w:hanging="171"/>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2EE53AB"/>
    <w:multiLevelType w:val="hybridMultilevel"/>
    <w:tmpl w:val="30E41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7242EB"/>
    <w:multiLevelType w:val="hybridMultilevel"/>
    <w:tmpl w:val="0BD8D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996173"/>
    <w:multiLevelType w:val="hybridMultilevel"/>
    <w:tmpl w:val="C9B6D6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31179D3"/>
    <w:multiLevelType w:val="hybridMultilevel"/>
    <w:tmpl w:val="EC342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62798287">
    <w:abstractNumId w:val="16"/>
  </w:num>
  <w:num w:numId="2" w16cid:durableId="1035469839">
    <w:abstractNumId w:val="7"/>
  </w:num>
  <w:num w:numId="3" w16cid:durableId="1924147492">
    <w:abstractNumId w:val="3"/>
  </w:num>
  <w:num w:numId="4" w16cid:durableId="386414940">
    <w:abstractNumId w:val="5"/>
  </w:num>
  <w:num w:numId="5" w16cid:durableId="1254054023">
    <w:abstractNumId w:val="9"/>
  </w:num>
  <w:num w:numId="6" w16cid:durableId="1611156750">
    <w:abstractNumId w:val="17"/>
  </w:num>
  <w:num w:numId="7" w16cid:durableId="883322833">
    <w:abstractNumId w:val="18"/>
  </w:num>
  <w:num w:numId="8" w16cid:durableId="1929651748">
    <w:abstractNumId w:val="12"/>
  </w:num>
  <w:num w:numId="9" w16cid:durableId="845749042">
    <w:abstractNumId w:val="0"/>
  </w:num>
  <w:num w:numId="10" w16cid:durableId="201334467">
    <w:abstractNumId w:val="19"/>
  </w:num>
  <w:num w:numId="11" w16cid:durableId="1389573410">
    <w:abstractNumId w:val="1"/>
  </w:num>
  <w:num w:numId="12" w16cid:durableId="1684358632">
    <w:abstractNumId w:val="6"/>
  </w:num>
  <w:num w:numId="13" w16cid:durableId="2111853659">
    <w:abstractNumId w:val="15"/>
  </w:num>
  <w:num w:numId="14" w16cid:durableId="2138061987">
    <w:abstractNumId w:val="2"/>
  </w:num>
  <w:num w:numId="15" w16cid:durableId="1785729876">
    <w:abstractNumId w:val="14"/>
  </w:num>
  <w:num w:numId="16" w16cid:durableId="1261334760">
    <w:abstractNumId w:val="13"/>
  </w:num>
  <w:num w:numId="17" w16cid:durableId="1589383233">
    <w:abstractNumId w:val="11"/>
  </w:num>
  <w:num w:numId="18" w16cid:durableId="546722145">
    <w:abstractNumId w:val="10"/>
  </w:num>
  <w:num w:numId="19" w16cid:durableId="1484272213">
    <w:abstractNumId w:val="4"/>
  </w:num>
  <w:num w:numId="20" w16cid:durableId="190070300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7E5"/>
    <w:rsid w:val="0000408B"/>
    <w:rsid w:val="00004940"/>
    <w:rsid w:val="00004E14"/>
    <w:rsid w:val="00024509"/>
    <w:rsid w:val="00041FED"/>
    <w:rsid w:val="000440D3"/>
    <w:rsid w:val="000462F7"/>
    <w:rsid w:val="0004739C"/>
    <w:rsid w:val="000501B1"/>
    <w:rsid w:val="00053A7C"/>
    <w:rsid w:val="00056D8C"/>
    <w:rsid w:val="00060716"/>
    <w:rsid w:val="00062969"/>
    <w:rsid w:val="00073DBD"/>
    <w:rsid w:val="00075000"/>
    <w:rsid w:val="00076E46"/>
    <w:rsid w:val="00081BED"/>
    <w:rsid w:val="000909AE"/>
    <w:rsid w:val="00095620"/>
    <w:rsid w:val="000A2940"/>
    <w:rsid w:val="000B6A19"/>
    <w:rsid w:val="000B7FD7"/>
    <w:rsid w:val="000C63B6"/>
    <w:rsid w:val="000C7F9D"/>
    <w:rsid w:val="000F6EBA"/>
    <w:rsid w:val="000F722B"/>
    <w:rsid w:val="00113473"/>
    <w:rsid w:val="001157C4"/>
    <w:rsid w:val="001343BE"/>
    <w:rsid w:val="00134441"/>
    <w:rsid w:val="00145C62"/>
    <w:rsid w:val="0014702C"/>
    <w:rsid w:val="0016076C"/>
    <w:rsid w:val="0016085D"/>
    <w:rsid w:val="00165D0A"/>
    <w:rsid w:val="00176878"/>
    <w:rsid w:val="00186671"/>
    <w:rsid w:val="00195875"/>
    <w:rsid w:val="001B506D"/>
    <w:rsid w:val="001C1465"/>
    <w:rsid w:val="001C2E70"/>
    <w:rsid w:val="001D6FB7"/>
    <w:rsid w:val="001F36B5"/>
    <w:rsid w:val="00225844"/>
    <w:rsid w:val="00230490"/>
    <w:rsid w:val="00234BA0"/>
    <w:rsid w:val="002358C7"/>
    <w:rsid w:val="00241BDC"/>
    <w:rsid w:val="00242871"/>
    <w:rsid w:val="00265499"/>
    <w:rsid w:val="00272E4A"/>
    <w:rsid w:val="00275A57"/>
    <w:rsid w:val="00277C4D"/>
    <w:rsid w:val="002860D7"/>
    <w:rsid w:val="002A0348"/>
    <w:rsid w:val="002A1715"/>
    <w:rsid w:val="002A2333"/>
    <w:rsid w:val="002A710A"/>
    <w:rsid w:val="002B3D31"/>
    <w:rsid w:val="002B6B8C"/>
    <w:rsid w:val="002C43C6"/>
    <w:rsid w:val="002C4CB8"/>
    <w:rsid w:val="002D4993"/>
    <w:rsid w:val="002D56E2"/>
    <w:rsid w:val="002D683B"/>
    <w:rsid w:val="002E0485"/>
    <w:rsid w:val="002F1E8E"/>
    <w:rsid w:val="002F1F3A"/>
    <w:rsid w:val="00300D69"/>
    <w:rsid w:val="00310CFF"/>
    <w:rsid w:val="00315EBA"/>
    <w:rsid w:val="00324425"/>
    <w:rsid w:val="003374F8"/>
    <w:rsid w:val="00344F9F"/>
    <w:rsid w:val="0035054F"/>
    <w:rsid w:val="00360FFB"/>
    <w:rsid w:val="00364922"/>
    <w:rsid w:val="00364DAE"/>
    <w:rsid w:val="00372D3B"/>
    <w:rsid w:val="003735E1"/>
    <w:rsid w:val="00377300"/>
    <w:rsid w:val="00396B4C"/>
    <w:rsid w:val="003A70D4"/>
    <w:rsid w:val="003A7730"/>
    <w:rsid w:val="003B022F"/>
    <w:rsid w:val="003B63D3"/>
    <w:rsid w:val="003C2CFE"/>
    <w:rsid w:val="003C67CC"/>
    <w:rsid w:val="003D1628"/>
    <w:rsid w:val="003D3A13"/>
    <w:rsid w:val="003E1C6A"/>
    <w:rsid w:val="003E4940"/>
    <w:rsid w:val="003E6A5C"/>
    <w:rsid w:val="004435A0"/>
    <w:rsid w:val="00456C95"/>
    <w:rsid w:val="00460380"/>
    <w:rsid w:val="00465B17"/>
    <w:rsid w:val="00471EB9"/>
    <w:rsid w:val="00476599"/>
    <w:rsid w:val="0048330C"/>
    <w:rsid w:val="0049421D"/>
    <w:rsid w:val="00494F97"/>
    <w:rsid w:val="00495735"/>
    <w:rsid w:val="00497735"/>
    <w:rsid w:val="004A139D"/>
    <w:rsid w:val="004A5351"/>
    <w:rsid w:val="004B345C"/>
    <w:rsid w:val="004B685A"/>
    <w:rsid w:val="004B728F"/>
    <w:rsid w:val="004D0954"/>
    <w:rsid w:val="004D6F8C"/>
    <w:rsid w:val="004E5BA5"/>
    <w:rsid w:val="004F4762"/>
    <w:rsid w:val="004F6EB6"/>
    <w:rsid w:val="00500A19"/>
    <w:rsid w:val="00514721"/>
    <w:rsid w:val="005245C3"/>
    <w:rsid w:val="0053585E"/>
    <w:rsid w:val="005430F6"/>
    <w:rsid w:val="0054651D"/>
    <w:rsid w:val="00546A87"/>
    <w:rsid w:val="00551AA7"/>
    <w:rsid w:val="00556930"/>
    <w:rsid w:val="005609F7"/>
    <w:rsid w:val="0056453A"/>
    <w:rsid w:val="00572EAF"/>
    <w:rsid w:val="00572FE1"/>
    <w:rsid w:val="00581E8F"/>
    <w:rsid w:val="0059593A"/>
    <w:rsid w:val="00597E35"/>
    <w:rsid w:val="005A1577"/>
    <w:rsid w:val="005D0611"/>
    <w:rsid w:val="005E291A"/>
    <w:rsid w:val="005E384A"/>
    <w:rsid w:val="005E3AB4"/>
    <w:rsid w:val="005E6C76"/>
    <w:rsid w:val="005E70F3"/>
    <w:rsid w:val="005F2D6C"/>
    <w:rsid w:val="005F2E30"/>
    <w:rsid w:val="005F315B"/>
    <w:rsid w:val="005F7491"/>
    <w:rsid w:val="00602EE4"/>
    <w:rsid w:val="00615277"/>
    <w:rsid w:val="00617C10"/>
    <w:rsid w:val="0062689B"/>
    <w:rsid w:val="0063491A"/>
    <w:rsid w:val="006374D1"/>
    <w:rsid w:val="0064164E"/>
    <w:rsid w:val="0065219D"/>
    <w:rsid w:val="00652AA8"/>
    <w:rsid w:val="00653357"/>
    <w:rsid w:val="00665722"/>
    <w:rsid w:val="00665F94"/>
    <w:rsid w:val="006803B1"/>
    <w:rsid w:val="006817B0"/>
    <w:rsid w:val="00686D41"/>
    <w:rsid w:val="006A5078"/>
    <w:rsid w:val="006B0F3C"/>
    <w:rsid w:val="006B3623"/>
    <w:rsid w:val="006C3C31"/>
    <w:rsid w:val="006C3DC5"/>
    <w:rsid w:val="006D53C5"/>
    <w:rsid w:val="006D6D1F"/>
    <w:rsid w:val="006F46EA"/>
    <w:rsid w:val="007064DD"/>
    <w:rsid w:val="00710460"/>
    <w:rsid w:val="007167A2"/>
    <w:rsid w:val="007253C2"/>
    <w:rsid w:val="0072597E"/>
    <w:rsid w:val="00727CF9"/>
    <w:rsid w:val="00736C5B"/>
    <w:rsid w:val="00742798"/>
    <w:rsid w:val="00747665"/>
    <w:rsid w:val="00751A88"/>
    <w:rsid w:val="0075503D"/>
    <w:rsid w:val="00763575"/>
    <w:rsid w:val="00766B1C"/>
    <w:rsid w:val="00772FB9"/>
    <w:rsid w:val="007748B7"/>
    <w:rsid w:val="00777265"/>
    <w:rsid w:val="00791BB5"/>
    <w:rsid w:val="0079570B"/>
    <w:rsid w:val="00797E07"/>
    <w:rsid w:val="007B2E69"/>
    <w:rsid w:val="007B6A78"/>
    <w:rsid w:val="007C222D"/>
    <w:rsid w:val="007C37B2"/>
    <w:rsid w:val="007D0783"/>
    <w:rsid w:val="007D5BBE"/>
    <w:rsid w:val="007E3BD3"/>
    <w:rsid w:val="007E50FD"/>
    <w:rsid w:val="007F3E65"/>
    <w:rsid w:val="00807453"/>
    <w:rsid w:val="008074D3"/>
    <w:rsid w:val="0082108D"/>
    <w:rsid w:val="008237DC"/>
    <w:rsid w:val="008431E7"/>
    <w:rsid w:val="0084692B"/>
    <w:rsid w:val="008533D5"/>
    <w:rsid w:val="00863F8E"/>
    <w:rsid w:val="008727A5"/>
    <w:rsid w:val="00875FF7"/>
    <w:rsid w:val="00883B1A"/>
    <w:rsid w:val="00884A8A"/>
    <w:rsid w:val="008A44AC"/>
    <w:rsid w:val="008A4920"/>
    <w:rsid w:val="008B5015"/>
    <w:rsid w:val="008C3B30"/>
    <w:rsid w:val="008C40EF"/>
    <w:rsid w:val="008E6285"/>
    <w:rsid w:val="008F0FD2"/>
    <w:rsid w:val="00904000"/>
    <w:rsid w:val="00910016"/>
    <w:rsid w:val="00914A72"/>
    <w:rsid w:val="00926040"/>
    <w:rsid w:val="009367E5"/>
    <w:rsid w:val="009450C6"/>
    <w:rsid w:val="00952882"/>
    <w:rsid w:val="009532B8"/>
    <w:rsid w:val="00954A46"/>
    <w:rsid w:val="00962971"/>
    <w:rsid w:val="00972ABF"/>
    <w:rsid w:val="0097456D"/>
    <w:rsid w:val="00995EB5"/>
    <w:rsid w:val="009A013B"/>
    <w:rsid w:val="009B29B3"/>
    <w:rsid w:val="009B3391"/>
    <w:rsid w:val="009B56A4"/>
    <w:rsid w:val="009B6533"/>
    <w:rsid w:val="009C79A7"/>
    <w:rsid w:val="009D1599"/>
    <w:rsid w:val="009D329B"/>
    <w:rsid w:val="009E1841"/>
    <w:rsid w:val="009E7FF6"/>
    <w:rsid w:val="009F3EC0"/>
    <w:rsid w:val="009F660C"/>
    <w:rsid w:val="00A00FBC"/>
    <w:rsid w:val="00A01317"/>
    <w:rsid w:val="00A0430C"/>
    <w:rsid w:val="00A14058"/>
    <w:rsid w:val="00A17BF3"/>
    <w:rsid w:val="00A21246"/>
    <w:rsid w:val="00A24299"/>
    <w:rsid w:val="00A242BF"/>
    <w:rsid w:val="00A321C4"/>
    <w:rsid w:val="00A337E0"/>
    <w:rsid w:val="00A36E87"/>
    <w:rsid w:val="00A40ED8"/>
    <w:rsid w:val="00A4575A"/>
    <w:rsid w:val="00A469F4"/>
    <w:rsid w:val="00A520EC"/>
    <w:rsid w:val="00A7600E"/>
    <w:rsid w:val="00A76983"/>
    <w:rsid w:val="00A8251A"/>
    <w:rsid w:val="00A83C8E"/>
    <w:rsid w:val="00A9152E"/>
    <w:rsid w:val="00A9422E"/>
    <w:rsid w:val="00AA71CF"/>
    <w:rsid w:val="00AB18D5"/>
    <w:rsid w:val="00AB466A"/>
    <w:rsid w:val="00AB70C2"/>
    <w:rsid w:val="00AC0A84"/>
    <w:rsid w:val="00AC14CA"/>
    <w:rsid w:val="00AC42E0"/>
    <w:rsid w:val="00AD230C"/>
    <w:rsid w:val="00AE6213"/>
    <w:rsid w:val="00B0753A"/>
    <w:rsid w:val="00B12C86"/>
    <w:rsid w:val="00B15660"/>
    <w:rsid w:val="00B2231E"/>
    <w:rsid w:val="00B232C9"/>
    <w:rsid w:val="00B4310A"/>
    <w:rsid w:val="00B44195"/>
    <w:rsid w:val="00B448DB"/>
    <w:rsid w:val="00B45074"/>
    <w:rsid w:val="00B471FB"/>
    <w:rsid w:val="00B47D36"/>
    <w:rsid w:val="00B47E47"/>
    <w:rsid w:val="00B64AE7"/>
    <w:rsid w:val="00B65DC8"/>
    <w:rsid w:val="00B71D9C"/>
    <w:rsid w:val="00B745BE"/>
    <w:rsid w:val="00B751D8"/>
    <w:rsid w:val="00B8209D"/>
    <w:rsid w:val="00B9507B"/>
    <w:rsid w:val="00B972B2"/>
    <w:rsid w:val="00BA031D"/>
    <w:rsid w:val="00BA329F"/>
    <w:rsid w:val="00BA6D83"/>
    <w:rsid w:val="00BB117B"/>
    <w:rsid w:val="00BB7C43"/>
    <w:rsid w:val="00BC5AF6"/>
    <w:rsid w:val="00BD1B48"/>
    <w:rsid w:val="00BE0080"/>
    <w:rsid w:val="00BE0795"/>
    <w:rsid w:val="00BE58B9"/>
    <w:rsid w:val="00C0082B"/>
    <w:rsid w:val="00C06EB0"/>
    <w:rsid w:val="00C15E58"/>
    <w:rsid w:val="00C16B15"/>
    <w:rsid w:val="00C237F8"/>
    <w:rsid w:val="00C27704"/>
    <w:rsid w:val="00C45F23"/>
    <w:rsid w:val="00C50F29"/>
    <w:rsid w:val="00C52257"/>
    <w:rsid w:val="00C53B4B"/>
    <w:rsid w:val="00C56A47"/>
    <w:rsid w:val="00C5799D"/>
    <w:rsid w:val="00C60B57"/>
    <w:rsid w:val="00C73B3B"/>
    <w:rsid w:val="00C74A80"/>
    <w:rsid w:val="00C81BB5"/>
    <w:rsid w:val="00C8242F"/>
    <w:rsid w:val="00C87827"/>
    <w:rsid w:val="00C91BC4"/>
    <w:rsid w:val="00C94C06"/>
    <w:rsid w:val="00C94E6E"/>
    <w:rsid w:val="00CA0B83"/>
    <w:rsid w:val="00CA16B7"/>
    <w:rsid w:val="00CA301E"/>
    <w:rsid w:val="00CB47B9"/>
    <w:rsid w:val="00CB5565"/>
    <w:rsid w:val="00CC50EB"/>
    <w:rsid w:val="00CC6C9E"/>
    <w:rsid w:val="00CD6A02"/>
    <w:rsid w:val="00CD7DDD"/>
    <w:rsid w:val="00CE269E"/>
    <w:rsid w:val="00CE6147"/>
    <w:rsid w:val="00CE7C2B"/>
    <w:rsid w:val="00CF1E28"/>
    <w:rsid w:val="00CF24D4"/>
    <w:rsid w:val="00D05B3B"/>
    <w:rsid w:val="00D067B4"/>
    <w:rsid w:val="00D23925"/>
    <w:rsid w:val="00D2707F"/>
    <w:rsid w:val="00D2711B"/>
    <w:rsid w:val="00D33E11"/>
    <w:rsid w:val="00D345EA"/>
    <w:rsid w:val="00D4778C"/>
    <w:rsid w:val="00D51230"/>
    <w:rsid w:val="00D537F8"/>
    <w:rsid w:val="00D549F7"/>
    <w:rsid w:val="00D660DE"/>
    <w:rsid w:val="00D662D5"/>
    <w:rsid w:val="00D82641"/>
    <w:rsid w:val="00D85A1B"/>
    <w:rsid w:val="00D8724D"/>
    <w:rsid w:val="00DA13D2"/>
    <w:rsid w:val="00DA446A"/>
    <w:rsid w:val="00DB0B88"/>
    <w:rsid w:val="00DB218B"/>
    <w:rsid w:val="00DB7BAC"/>
    <w:rsid w:val="00DC0BE1"/>
    <w:rsid w:val="00DE05AB"/>
    <w:rsid w:val="00DE5F2A"/>
    <w:rsid w:val="00DF0EF5"/>
    <w:rsid w:val="00DF544C"/>
    <w:rsid w:val="00E03273"/>
    <w:rsid w:val="00E075D0"/>
    <w:rsid w:val="00E243E6"/>
    <w:rsid w:val="00E272AB"/>
    <w:rsid w:val="00E27E16"/>
    <w:rsid w:val="00E31297"/>
    <w:rsid w:val="00E35A32"/>
    <w:rsid w:val="00E37340"/>
    <w:rsid w:val="00E56F98"/>
    <w:rsid w:val="00E62187"/>
    <w:rsid w:val="00E6237B"/>
    <w:rsid w:val="00E63526"/>
    <w:rsid w:val="00E65EB6"/>
    <w:rsid w:val="00E72B92"/>
    <w:rsid w:val="00E82235"/>
    <w:rsid w:val="00E8639C"/>
    <w:rsid w:val="00E90561"/>
    <w:rsid w:val="00E941E7"/>
    <w:rsid w:val="00EA4433"/>
    <w:rsid w:val="00EB09CA"/>
    <w:rsid w:val="00EC6544"/>
    <w:rsid w:val="00ED4DF6"/>
    <w:rsid w:val="00ED7ECD"/>
    <w:rsid w:val="00EE02F5"/>
    <w:rsid w:val="00EE48BF"/>
    <w:rsid w:val="00EE68DA"/>
    <w:rsid w:val="00F01519"/>
    <w:rsid w:val="00F04596"/>
    <w:rsid w:val="00F1276B"/>
    <w:rsid w:val="00F20A4D"/>
    <w:rsid w:val="00F2190C"/>
    <w:rsid w:val="00F219BF"/>
    <w:rsid w:val="00F333E3"/>
    <w:rsid w:val="00F36B79"/>
    <w:rsid w:val="00F42A28"/>
    <w:rsid w:val="00F43279"/>
    <w:rsid w:val="00F53157"/>
    <w:rsid w:val="00F65907"/>
    <w:rsid w:val="00F665C2"/>
    <w:rsid w:val="00F67F22"/>
    <w:rsid w:val="00F71BCA"/>
    <w:rsid w:val="00F766E2"/>
    <w:rsid w:val="00F83564"/>
    <w:rsid w:val="00F84E05"/>
    <w:rsid w:val="00F87845"/>
    <w:rsid w:val="00F90259"/>
    <w:rsid w:val="00F92219"/>
    <w:rsid w:val="00F93CA2"/>
    <w:rsid w:val="00F95B00"/>
    <w:rsid w:val="00FA1363"/>
    <w:rsid w:val="00FA16F3"/>
    <w:rsid w:val="00FA1755"/>
    <w:rsid w:val="00FC44C4"/>
    <w:rsid w:val="00FD1A23"/>
    <w:rsid w:val="00FE661D"/>
    <w:rsid w:val="00FE7639"/>
    <w:rsid w:val="00FF1BF7"/>
    <w:rsid w:val="07EF5E06"/>
    <w:rsid w:val="1A5FC8F1"/>
    <w:rsid w:val="2B60A86F"/>
    <w:rsid w:val="481BDDA9"/>
    <w:rsid w:val="77CD3783"/>
    <w:rsid w:val="7AAAD4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E3B1A"/>
  <w15:chartTrackingRefBased/>
  <w15:docId w15:val="{F99710C9-6A19-4D25-9D43-9A8BCFC4D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B56A4"/>
    <w:rPr>
      <w:color w:val="0563C1" w:themeColor="hyperlink"/>
      <w:u w:val="single"/>
    </w:rPr>
  </w:style>
  <w:style w:type="character" w:styleId="UnresolvedMention">
    <w:name w:val="Unresolved Mention"/>
    <w:basedOn w:val="DefaultParagraphFont"/>
    <w:uiPriority w:val="99"/>
    <w:semiHidden/>
    <w:unhideWhenUsed/>
    <w:rsid w:val="009B56A4"/>
    <w:rPr>
      <w:color w:val="605E5C"/>
      <w:shd w:val="clear" w:color="auto" w:fill="E1DFDD"/>
    </w:rPr>
  </w:style>
  <w:style w:type="paragraph" w:styleId="ListParagraph">
    <w:name w:val="List Paragraph"/>
    <w:basedOn w:val="Normal"/>
    <w:uiPriority w:val="34"/>
    <w:qFormat/>
    <w:rsid w:val="00344F9F"/>
    <w:pPr>
      <w:ind w:left="720"/>
      <w:contextualSpacing/>
    </w:pPr>
    <w:rPr>
      <w:kern w:val="0"/>
      <w14:ligatures w14:val="none"/>
    </w:rPr>
  </w:style>
  <w:style w:type="character" w:styleId="FollowedHyperlink">
    <w:name w:val="FollowedHyperlink"/>
    <w:basedOn w:val="DefaultParagraphFont"/>
    <w:uiPriority w:val="99"/>
    <w:semiHidden/>
    <w:unhideWhenUsed/>
    <w:rsid w:val="00F71BCA"/>
    <w:rPr>
      <w:color w:val="954F72" w:themeColor="followedHyperlink"/>
      <w:u w:val="single"/>
    </w:rPr>
  </w:style>
  <w:style w:type="paragraph" w:customStyle="1" w:styleId="paragraph">
    <w:name w:val="paragraph"/>
    <w:basedOn w:val="Normal"/>
    <w:rsid w:val="00F71BC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F71BCA"/>
  </w:style>
  <w:style w:type="character" w:customStyle="1" w:styleId="eop">
    <w:name w:val="eop"/>
    <w:basedOn w:val="DefaultParagraphFont"/>
    <w:rsid w:val="00F71BCA"/>
  </w:style>
  <w:style w:type="paragraph" w:styleId="Revision">
    <w:name w:val="Revision"/>
    <w:hidden/>
    <w:uiPriority w:val="99"/>
    <w:semiHidden/>
    <w:rsid w:val="00AC0A84"/>
    <w:pPr>
      <w:spacing w:after="0" w:line="240" w:lineRule="auto"/>
    </w:pPr>
  </w:style>
  <w:style w:type="character" w:styleId="CommentReference">
    <w:name w:val="annotation reference"/>
    <w:basedOn w:val="DefaultParagraphFont"/>
    <w:uiPriority w:val="99"/>
    <w:semiHidden/>
    <w:unhideWhenUsed/>
    <w:rsid w:val="00AC0A84"/>
    <w:rPr>
      <w:sz w:val="16"/>
      <w:szCs w:val="16"/>
    </w:rPr>
  </w:style>
  <w:style w:type="paragraph" w:styleId="CommentText">
    <w:name w:val="annotation text"/>
    <w:basedOn w:val="Normal"/>
    <w:link w:val="CommentTextChar"/>
    <w:uiPriority w:val="99"/>
    <w:unhideWhenUsed/>
    <w:rsid w:val="00AC0A84"/>
    <w:pPr>
      <w:spacing w:line="240" w:lineRule="auto"/>
    </w:pPr>
    <w:rPr>
      <w:sz w:val="20"/>
      <w:szCs w:val="20"/>
    </w:rPr>
  </w:style>
  <w:style w:type="character" w:customStyle="1" w:styleId="CommentTextChar">
    <w:name w:val="Comment Text Char"/>
    <w:basedOn w:val="DefaultParagraphFont"/>
    <w:link w:val="CommentText"/>
    <w:uiPriority w:val="99"/>
    <w:rsid w:val="00AC0A84"/>
    <w:rPr>
      <w:sz w:val="20"/>
      <w:szCs w:val="20"/>
    </w:rPr>
  </w:style>
  <w:style w:type="paragraph" w:styleId="CommentSubject">
    <w:name w:val="annotation subject"/>
    <w:basedOn w:val="CommentText"/>
    <w:next w:val="CommentText"/>
    <w:link w:val="CommentSubjectChar"/>
    <w:uiPriority w:val="99"/>
    <w:semiHidden/>
    <w:unhideWhenUsed/>
    <w:rsid w:val="00AC0A84"/>
    <w:rPr>
      <w:b/>
      <w:bCs/>
    </w:rPr>
  </w:style>
  <w:style w:type="character" w:customStyle="1" w:styleId="CommentSubjectChar">
    <w:name w:val="Comment Subject Char"/>
    <w:basedOn w:val="CommentTextChar"/>
    <w:link w:val="CommentSubject"/>
    <w:uiPriority w:val="99"/>
    <w:semiHidden/>
    <w:rsid w:val="00AC0A84"/>
    <w:rPr>
      <w:b/>
      <w:bCs/>
      <w:sz w:val="20"/>
      <w:szCs w:val="20"/>
    </w:rPr>
  </w:style>
  <w:style w:type="paragraph" w:styleId="Header">
    <w:name w:val="header"/>
    <w:basedOn w:val="Normal"/>
    <w:link w:val="HeaderChar"/>
    <w:uiPriority w:val="99"/>
    <w:unhideWhenUsed/>
    <w:rsid w:val="00D549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49F7"/>
  </w:style>
  <w:style w:type="paragraph" w:styleId="Footer">
    <w:name w:val="footer"/>
    <w:basedOn w:val="Normal"/>
    <w:link w:val="FooterChar"/>
    <w:uiPriority w:val="99"/>
    <w:unhideWhenUsed/>
    <w:rsid w:val="00D549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49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704875">
      <w:bodyDiv w:val="1"/>
      <w:marLeft w:val="0"/>
      <w:marRight w:val="0"/>
      <w:marTop w:val="0"/>
      <w:marBottom w:val="0"/>
      <w:divBdr>
        <w:top w:val="none" w:sz="0" w:space="0" w:color="auto"/>
        <w:left w:val="none" w:sz="0" w:space="0" w:color="auto"/>
        <w:bottom w:val="none" w:sz="0" w:space="0" w:color="auto"/>
        <w:right w:val="none" w:sz="0" w:space="0" w:color="auto"/>
      </w:divBdr>
      <w:divsChild>
        <w:div w:id="441649730">
          <w:marLeft w:val="0"/>
          <w:marRight w:val="0"/>
          <w:marTop w:val="0"/>
          <w:marBottom w:val="0"/>
          <w:divBdr>
            <w:top w:val="none" w:sz="0" w:space="0" w:color="auto"/>
            <w:left w:val="none" w:sz="0" w:space="0" w:color="auto"/>
            <w:bottom w:val="none" w:sz="0" w:space="0" w:color="auto"/>
            <w:right w:val="none" w:sz="0" w:space="0" w:color="auto"/>
          </w:divBdr>
        </w:div>
        <w:div w:id="1681276596">
          <w:marLeft w:val="0"/>
          <w:marRight w:val="0"/>
          <w:marTop w:val="0"/>
          <w:marBottom w:val="0"/>
          <w:divBdr>
            <w:top w:val="none" w:sz="0" w:space="0" w:color="auto"/>
            <w:left w:val="none" w:sz="0" w:space="0" w:color="auto"/>
            <w:bottom w:val="none" w:sz="0" w:space="0" w:color="auto"/>
            <w:right w:val="none" w:sz="0" w:space="0" w:color="auto"/>
          </w:divBdr>
        </w:div>
      </w:divsChild>
    </w:div>
    <w:div w:id="1204638396">
      <w:bodyDiv w:val="1"/>
      <w:marLeft w:val="0"/>
      <w:marRight w:val="0"/>
      <w:marTop w:val="0"/>
      <w:marBottom w:val="0"/>
      <w:divBdr>
        <w:top w:val="none" w:sz="0" w:space="0" w:color="auto"/>
        <w:left w:val="none" w:sz="0" w:space="0" w:color="auto"/>
        <w:bottom w:val="none" w:sz="0" w:space="0" w:color="auto"/>
        <w:right w:val="none" w:sz="0" w:space="0" w:color="auto"/>
      </w:divBdr>
      <w:divsChild>
        <w:div w:id="102194135">
          <w:marLeft w:val="0"/>
          <w:marRight w:val="0"/>
          <w:marTop w:val="0"/>
          <w:marBottom w:val="0"/>
          <w:divBdr>
            <w:top w:val="none" w:sz="0" w:space="0" w:color="auto"/>
            <w:left w:val="none" w:sz="0" w:space="0" w:color="auto"/>
            <w:bottom w:val="none" w:sz="0" w:space="0" w:color="auto"/>
            <w:right w:val="none" w:sz="0" w:space="0" w:color="auto"/>
          </w:divBdr>
        </w:div>
        <w:div w:id="586813315">
          <w:marLeft w:val="0"/>
          <w:marRight w:val="0"/>
          <w:marTop w:val="0"/>
          <w:marBottom w:val="0"/>
          <w:divBdr>
            <w:top w:val="none" w:sz="0" w:space="0" w:color="auto"/>
            <w:left w:val="none" w:sz="0" w:space="0" w:color="auto"/>
            <w:bottom w:val="none" w:sz="0" w:space="0" w:color="auto"/>
            <w:right w:val="none" w:sz="0" w:space="0" w:color="auto"/>
          </w:divBdr>
        </w:div>
        <w:div w:id="723333792">
          <w:marLeft w:val="0"/>
          <w:marRight w:val="0"/>
          <w:marTop w:val="0"/>
          <w:marBottom w:val="0"/>
          <w:divBdr>
            <w:top w:val="none" w:sz="0" w:space="0" w:color="auto"/>
            <w:left w:val="none" w:sz="0" w:space="0" w:color="auto"/>
            <w:bottom w:val="none" w:sz="0" w:space="0" w:color="auto"/>
            <w:right w:val="none" w:sz="0" w:space="0" w:color="auto"/>
          </w:divBdr>
        </w:div>
        <w:div w:id="1660188648">
          <w:marLeft w:val="0"/>
          <w:marRight w:val="0"/>
          <w:marTop w:val="0"/>
          <w:marBottom w:val="0"/>
          <w:divBdr>
            <w:top w:val="none" w:sz="0" w:space="0" w:color="auto"/>
            <w:left w:val="none" w:sz="0" w:space="0" w:color="auto"/>
            <w:bottom w:val="none" w:sz="0" w:space="0" w:color="auto"/>
            <w:right w:val="none" w:sz="0" w:space="0" w:color="auto"/>
          </w:divBdr>
        </w:div>
        <w:div w:id="1751805593">
          <w:marLeft w:val="0"/>
          <w:marRight w:val="0"/>
          <w:marTop w:val="0"/>
          <w:marBottom w:val="0"/>
          <w:divBdr>
            <w:top w:val="none" w:sz="0" w:space="0" w:color="auto"/>
            <w:left w:val="none" w:sz="0" w:space="0" w:color="auto"/>
            <w:bottom w:val="none" w:sz="0" w:space="0" w:color="auto"/>
            <w:right w:val="none" w:sz="0" w:space="0" w:color="auto"/>
          </w:divBdr>
        </w:div>
        <w:div w:id="1793985472">
          <w:marLeft w:val="0"/>
          <w:marRight w:val="0"/>
          <w:marTop w:val="0"/>
          <w:marBottom w:val="0"/>
          <w:divBdr>
            <w:top w:val="none" w:sz="0" w:space="0" w:color="auto"/>
            <w:left w:val="none" w:sz="0" w:space="0" w:color="auto"/>
            <w:bottom w:val="none" w:sz="0" w:space="0" w:color="auto"/>
            <w:right w:val="none" w:sz="0" w:space="0" w:color="auto"/>
          </w:divBdr>
        </w:div>
      </w:divsChild>
    </w:div>
    <w:div w:id="1629898118">
      <w:bodyDiv w:val="1"/>
      <w:marLeft w:val="0"/>
      <w:marRight w:val="0"/>
      <w:marTop w:val="0"/>
      <w:marBottom w:val="0"/>
      <w:divBdr>
        <w:top w:val="none" w:sz="0" w:space="0" w:color="auto"/>
        <w:left w:val="none" w:sz="0" w:space="0" w:color="auto"/>
        <w:bottom w:val="none" w:sz="0" w:space="0" w:color="auto"/>
        <w:right w:val="none" w:sz="0" w:space="0" w:color="auto"/>
      </w:divBdr>
      <w:divsChild>
        <w:div w:id="1025132131">
          <w:marLeft w:val="0"/>
          <w:marRight w:val="0"/>
          <w:marTop w:val="0"/>
          <w:marBottom w:val="0"/>
          <w:divBdr>
            <w:top w:val="none" w:sz="0" w:space="0" w:color="auto"/>
            <w:left w:val="none" w:sz="0" w:space="0" w:color="auto"/>
            <w:bottom w:val="none" w:sz="0" w:space="0" w:color="auto"/>
            <w:right w:val="none" w:sz="0" w:space="0" w:color="auto"/>
          </w:divBdr>
        </w:div>
        <w:div w:id="18383802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Data" Target="diagrams/data1.xml"/><Relationship Id="rId18" Type="http://schemas.openxmlformats.org/officeDocument/2006/relationships/hyperlink" Target="https://www.imperial.ac.uk/postdoc-fellows-development-centre/your-career/your-10-development-day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kilmanndiagnostics.com/overview-thomas-kilmann-conflict-mode-instrument-tki/" TargetMode="External"/><Relationship Id="rId7" Type="http://schemas.openxmlformats.org/officeDocument/2006/relationships/webSettings" Target="webSettings.xml"/><Relationship Id="rId12" Type="http://schemas.openxmlformats.org/officeDocument/2006/relationships/footer" Target="footer1.xml"/><Relationship Id="rId17" Type="http://schemas.microsoft.com/office/2007/relationships/diagramDrawing" Target="diagrams/drawing1.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hyperlink" Target="https://www.timetothink.com/wp-content/uploads/2019/10/scarf-article-nlj_scarfus1.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yperlink" Target="https://hbr.org/2015/12/emotion-and-the-art-of-negotiation?registration=success" TargetMode="External"/><Relationship Id="rId5" Type="http://schemas.openxmlformats.org/officeDocument/2006/relationships/styles" Target="styles.xml"/><Relationship Id="rId15" Type="http://schemas.openxmlformats.org/officeDocument/2006/relationships/diagramQuickStyle" Target="diagrams/quickStyle1.xml"/><Relationship Id="rId23" Type="http://schemas.openxmlformats.org/officeDocument/2006/relationships/hyperlink" Target="https://www.science.org/content/article/think-you-can-t-negotiate-your-job-offer-or-postdoc-position-think-again" TargetMode="External"/><Relationship Id="rId28" Type="http://schemas.microsoft.com/office/2020/10/relationships/intelligence" Target="intelligence2.xml"/><Relationship Id="rId10" Type="http://schemas.openxmlformats.org/officeDocument/2006/relationships/image" Target="media/image1.jpeg"/><Relationship Id="rId19" Type="http://schemas.openxmlformats.org/officeDocument/2006/relationships/hyperlink" Target="https://hbr.org/2015/12/emotion-and-the-art-of-negotiation?registration=succes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diagramLayout" Target="diagrams/layout1.xml"/><Relationship Id="rId22" Type="http://schemas.openxmlformats.org/officeDocument/2006/relationships/image" Target="media/image2.png"/><Relationship Id="rId27"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6661536-FB9B-4496-8C7F-A4C1D81CA150}" type="doc">
      <dgm:prSet loTypeId="urn:microsoft.com/office/officeart/2005/8/layout/pyramid2" loCatId="list" qsTypeId="urn:microsoft.com/office/officeart/2005/8/quickstyle/simple1" qsCatId="simple" csTypeId="urn:microsoft.com/office/officeart/2005/8/colors/accent1_2" csCatId="accent1" phldr="1"/>
      <dgm:spPr/>
      <dgm:t>
        <a:bodyPr/>
        <a:lstStyle/>
        <a:p>
          <a:endParaRPr lang="en-GB"/>
        </a:p>
      </dgm:t>
    </dgm:pt>
    <dgm:pt modelId="{CCC4270C-95C1-4794-8E14-7F005161E72A}">
      <dgm:prSet phldrT="[Text]"/>
      <dgm:spPr/>
      <dgm:t>
        <a:bodyPr/>
        <a:lstStyle/>
        <a:p>
          <a:r>
            <a:rPr lang="en-GB" b="1" dirty="0"/>
            <a:t>Agreement</a:t>
          </a:r>
        </a:p>
      </dgm:t>
    </dgm:pt>
    <dgm:pt modelId="{EF6DFE85-2BBF-4B74-93BA-53F2C850C39F}" type="parTrans" cxnId="{2738217A-DF25-4027-91A5-46E353458EA3}">
      <dgm:prSet/>
      <dgm:spPr/>
      <dgm:t>
        <a:bodyPr/>
        <a:lstStyle/>
        <a:p>
          <a:endParaRPr lang="en-GB"/>
        </a:p>
      </dgm:t>
    </dgm:pt>
    <dgm:pt modelId="{AC87C302-9EF8-4905-9EF3-49F0B4B625BC}" type="sibTrans" cxnId="{2738217A-DF25-4027-91A5-46E353458EA3}">
      <dgm:prSet/>
      <dgm:spPr/>
      <dgm:t>
        <a:bodyPr/>
        <a:lstStyle/>
        <a:p>
          <a:endParaRPr lang="en-GB"/>
        </a:p>
      </dgm:t>
    </dgm:pt>
    <dgm:pt modelId="{7BC995C4-CC57-4B21-9AE4-F24803BF0258}">
      <dgm:prSet phldrT="[Text]"/>
      <dgm:spPr/>
      <dgm:t>
        <a:bodyPr/>
        <a:lstStyle/>
        <a:p>
          <a:r>
            <a:rPr lang="en-GB" b="1" dirty="0"/>
            <a:t>Bargaining</a:t>
          </a:r>
        </a:p>
      </dgm:t>
    </dgm:pt>
    <dgm:pt modelId="{BFB2D0E3-DD97-42DD-8F27-21147C8DA02F}" type="parTrans" cxnId="{E55AE986-1778-4DDF-8FFE-6596D9110B5B}">
      <dgm:prSet/>
      <dgm:spPr/>
      <dgm:t>
        <a:bodyPr/>
        <a:lstStyle/>
        <a:p>
          <a:endParaRPr lang="en-GB"/>
        </a:p>
      </dgm:t>
    </dgm:pt>
    <dgm:pt modelId="{C14E8600-00D8-477A-8D80-6C00F552996E}" type="sibTrans" cxnId="{E55AE986-1778-4DDF-8FFE-6596D9110B5B}">
      <dgm:prSet/>
      <dgm:spPr/>
      <dgm:t>
        <a:bodyPr/>
        <a:lstStyle/>
        <a:p>
          <a:endParaRPr lang="en-GB"/>
        </a:p>
      </dgm:t>
    </dgm:pt>
    <dgm:pt modelId="{2E316F37-7B55-418A-B223-FAB0B558F39C}">
      <dgm:prSet phldrT="[Text]"/>
      <dgm:spPr/>
      <dgm:t>
        <a:bodyPr/>
        <a:lstStyle/>
        <a:p>
          <a:r>
            <a:rPr lang="en-GB" b="1" dirty="0"/>
            <a:t>Proposition</a:t>
          </a:r>
        </a:p>
      </dgm:t>
    </dgm:pt>
    <dgm:pt modelId="{A82B6450-A6A0-42D5-9BF2-41CE19E9CA75}" type="parTrans" cxnId="{FAF8237A-9B25-4D0A-AAF9-D916A7C9C4A2}">
      <dgm:prSet/>
      <dgm:spPr/>
      <dgm:t>
        <a:bodyPr/>
        <a:lstStyle/>
        <a:p>
          <a:endParaRPr lang="en-GB"/>
        </a:p>
      </dgm:t>
    </dgm:pt>
    <dgm:pt modelId="{D81A0007-9201-4C37-B9FC-C2B27C32D9DC}" type="sibTrans" cxnId="{FAF8237A-9B25-4D0A-AAF9-D916A7C9C4A2}">
      <dgm:prSet/>
      <dgm:spPr/>
      <dgm:t>
        <a:bodyPr/>
        <a:lstStyle/>
        <a:p>
          <a:endParaRPr lang="en-GB"/>
        </a:p>
      </dgm:t>
    </dgm:pt>
    <dgm:pt modelId="{74240228-8223-414A-81A3-EF59E5B0AF35}">
      <dgm:prSet phldrT="[Text]"/>
      <dgm:spPr/>
      <dgm:t>
        <a:bodyPr/>
        <a:lstStyle/>
        <a:p>
          <a:r>
            <a:rPr lang="en-GB" b="1" dirty="0"/>
            <a:t>Discuss</a:t>
          </a:r>
        </a:p>
      </dgm:t>
    </dgm:pt>
    <dgm:pt modelId="{C62D8ADE-B355-40B0-9B04-E3C30EBF3DBC}" type="parTrans" cxnId="{BE53B601-0F3A-4A02-9B77-83F180795388}">
      <dgm:prSet/>
      <dgm:spPr/>
      <dgm:t>
        <a:bodyPr/>
        <a:lstStyle/>
        <a:p>
          <a:endParaRPr lang="en-GB"/>
        </a:p>
      </dgm:t>
    </dgm:pt>
    <dgm:pt modelId="{AABF69ED-895A-430B-917D-2BCAE188BA0C}" type="sibTrans" cxnId="{BE53B601-0F3A-4A02-9B77-83F180795388}">
      <dgm:prSet/>
      <dgm:spPr/>
      <dgm:t>
        <a:bodyPr/>
        <a:lstStyle/>
        <a:p>
          <a:endParaRPr lang="en-GB"/>
        </a:p>
      </dgm:t>
    </dgm:pt>
    <dgm:pt modelId="{7E8B1C5A-34ED-45F9-B753-A03F82EFDE65}">
      <dgm:prSet phldrT="[Text]"/>
      <dgm:spPr/>
      <dgm:t>
        <a:bodyPr/>
        <a:lstStyle/>
        <a:p>
          <a:r>
            <a:rPr lang="en-GB" b="1" dirty="0"/>
            <a:t>Prepare</a:t>
          </a:r>
        </a:p>
      </dgm:t>
    </dgm:pt>
    <dgm:pt modelId="{A75BFD36-64DD-4E0A-A33F-EAE5549C9A3B}" type="parTrans" cxnId="{72A95D00-2301-4A92-A639-28B065ACB9ED}">
      <dgm:prSet/>
      <dgm:spPr/>
      <dgm:t>
        <a:bodyPr/>
        <a:lstStyle/>
        <a:p>
          <a:endParaRPr lang="en-GB"/>
        </a:p>
      </dgm:t>
    </dgm:pt>
    <dgm:pt modelId="{757258A3-FDC2-460B-85D6-07E8597002A1}" type="sibTrans" cxnId="{72A95D00-2301-4A92-A639-28B065ACB9ED}">
      <dgm:prSet/>
      <dgm:spPr/>
      <dgm:t>
        <a:bodyPr/>
        <a:lstStyle/>
        <a:p>
          <a:endParaRPr lang="en-GB"/>
        </a:p>
      </dgm:t>
    </dgm:pt>
    <dgm:pt modelId="{3D3D802B-9908-46BF-BCAD-831D0022D918}" type="pres">
      <dgm:prSet presAssocID="{F6661536-FB9B-4496-8C7F-A4C1D81CA150}" presName="compositeShape" presStyleCnt="0">
        <dgm:presLayoutVars>
          <dgm:dir/>
          <dgm:resizeHandles/>
        </dgm:presLayoutVars>
      </dgm:prSet>
      <dgm:spPr/>
    </dgm:pt>
    <dgm:pt modelId="{15DE1875-1E26-4284-ADD6-0DBE59004896}" type="pres">
      <dgm:prSet presAssocID="{F6661536-FB9B-4496-8C7F-A4C1D81CA150}" presName="pyramid" presStyleLbl="node1" presStyleIdx="0" presStyleCnt="1"/>
      <dgm:spPr/>
    </dgm:pt>
    <dgm:pt modelId="{80E58EA9-FDFD-4585-858C-BBD1A96079F5}" type="pres">
      <dgm:prSet presAssocID="{F6661536-FB9B-4496-8C7F-A4C1D81CA150}" presName="theList" presStyleCnt="0"/>
      <dgm:spPr/>
    </dgm:pt>
    <dgm:pt modelId="{686B74F9-9B7F-44E0-BCD3-418444482B5F}" type="pres">
      <dgm:prSet presAssocID="{CCC4270C-95C1-4794-8E14-7F005161E72A}" presName="aNode" presStyleLbl="fgAcc1" presStyleIdx="0" presStyleCnt="5">
        <dgm:presLayoutVars>
          <dgm:bulletEnabled val="1"/>
        </dgm:presLayoutVars>
      </dgm:prSet>
      <dgm:spPr/>
    </dgm:pt>
    <dgm:pt modelId="{D282C63F-F63B-46A3-AFB8-083494C569C8}" type="pres">
      <dgm:prSet presAssocID="{CCC4270C-95C1-4794-8E14-7F005161E72A}" presName="aSpace" presStyleCnt="0"/>
      <dgm:spPr/>
    </dgm:pt>
    <dgm:pt modelId="{4FDFCB0E-CE39-4455-8228-2B6AA1567114}" type="pres">
      <dgm:prSet presAssocID="{7BC995C4-CC57-4B21-9AE4-F24803BF0258}" presName="aNode" presStyleLbl="fgAcc1" presStyleIdx="1" presStyleCnt="5">
        <dgm:presLayoutVars>
          <dgm:bulletEnabled val="1"/>
        </dgm:presLayoutVars>
      </dgm:prSet>
      <dgm:spPr/>
    </dgm:pt>
    <dgm:pt modelId="{D338D641-FBF6-4F9C-8D76-9324729C873E}" type="pres">
      <dgm:prSet presAssocID="{7BC995C4-CC57-4B21-9AE4-F24803BF0258}" presName="aSpace" presStyleCnt="0"/>
      <dgm:spPr/>
    </dgm:pt>
    <dgm:pt modelId="{525E94AC-FC0E-4F7F-8E8C-CF6593866E76}" type="pres">
      <dgm:prSet presAssocID="{2E316F37-7B55-418A-B223-FAB0B558F39C}" presName="aNode" presStyleLbl="fgAcc1" presStyleIdx="2" presStyleCnt="5" custLinFactNeighborY="-29065">
        <dgm:presLayoutVars>
          <dgm:bulletEnabled val="1"/>
        </dgm:presLayoutVars>
      </dgm:prSet>
      <dgm:spPr/>
    </dgm:pt>
    <dgm:pt modelId="{F5312B41-E145-46E0-9994-6B015F41C5AB}" type="pres">
      <dgm:prSet presAssocID="{2E316F37-7B55-418A-B223-FAB0B558F39C}" presName="aSpace" presStyleCnt="0"/>
      <dgm:spPr/>
    </dgm:pt>
    <dgm:pt modelId="{0DD19AC8-7118-45B9-AD96-1876A108BEF3}" type="pres">
      <dgm:prSet presAssocID="{74240228-8223-414A-81A3-EF59E5B0AF35}" presName="aNode" presStyleLbl="fgAcc1" presStyleIdx="3" presStyleCnt="5" custLinFactNeighborX="-1325">
        <dgm:presLayoutVars>
          <dgm:bulletEnabled val="1"/>
        </dgm:presLayoutVars>
      </dgm:prSet>
      <dgm:spPr/>
    </dgm:pt>
    <dgm:pt modelId="{2EFEDEDA-C196-4E0A-A41C-D88FA79CBAE4}" type="pres">
      <dgm:prSet presAssocID="{74240228-8223-414A-81A3-EF59E5B0AF35}" presName="aSpace" presStyleCnt="0"/>
      <dgm:spPr/>
    </dgm:pt>
    <dgm:pt modelId="{4E90CE4D-8326-42AE-A542-1E124CEA6B49}" type="pres">
      <dgm:prSet presAssocID="{7E8B1C5A-34ED-45F9-B753-A03F82EFDE65}" presName="aNode" presStyleLbl="fgAcc1" presStyleIdx="4" presStyleCnt="5">
        <dgm:presLayoutVars>
          <dgm:bulletEnabled val="1"/>
        </dgm:presLayoutVars>
      </dgm:prSet>
      <dgm:spPr/>
    </dgm:pt>
    <dgm:pt modelId="{EFAC61FF-BBAE-4B6A-A807-918574CF26CC}" type="pres">
      <dgm:prSet presAssocID="{7E8B1C5A-34ED-45F9-B753-A03F82EFDE65}" presName="aSpace" presStyleCnt="0"/>
      <dgm:spPr/>
    </dgm:pt>
  </dgm:ptLst>
  <dgm:cxnLst>
    <dgm:cxn modelId="{72A95D00-2301-4A92-A639-28B065ACB9ED}" srcId="{F6661536-FB9B-4496-8C7F-A4C1D81CA150}" destId="{7E8B1C5A-34ED-45F9-B753-A03F82EFDE65}" srcOrd="4" destOrd="0" parTransId="{A75BFD36-64DD-4E0A-A33F-EAE5549C9A3B}" sibTransId="{757258A3-FDC2-460B-85D6-07E8597002A1}"/>
    <dgm:cxn modelId="{BE53B601-0F3A-4A02-9B77-83F180795388}" srcId="{F6661536-FB9B-4496-8C7F-A4C1D81CA150}" destId="{74240228-8223-414A-81A3-EF59E5B0AF35}" srcOrd="3" destOrd="0" parTransId="{C62D8ADE-B355-40B0-9B04-E3C30EBF3DBC}" sibTransId="{AABF69ED-895A-430B-917D-2BCAE188BA0C}"/>
    <dgm:cxn modelId="{EDF08746-C476-4C11-BCB5-AF0C85E90FB8}" type="presOf" srcId="{2E316F37-7B55-418A-B223-FAB0B558F39C}" destId="{525E94AC-FC0E-4F7F-8E8C-CF6593866E76}" srcOrd="0" destOrd="0" presId="urn:microsoft.com/office/officeart/2005/8/layout/pyramid2"/>
    <dgm:cxn modelId="{F9318E75-C490-43C1-80C1-A707EA8A46F7}" type="presOf" srcId="{7E8B1C5A-34ED-45F9-B753-A03F82EFDE65}" destId="{4E90CE4D-8326-42AE-A542-1E124CEA6B49}" srcOrd="0" destOrd="0" presId="urn:microsoft.com/office/officeart/2005/8/layout/pyramid2"/>
    <dgm:cxn modelId="{2738217A-DF25-4027-91A5-46E353458EA3}" srcId="{F6661536-FB9B-4496-8C7F-A4C1D81CA150}" destId="{CCC4270C-95C1-4794-8E14-7F005161E72A}" srcOrd="0" destOrd="0" parTransId="{EF6DFE85-2BBF-4B74-93BA-53F2C850C39F}" sibTransId="{AC87C302-9EF8-4905-9EF3-49F0B4B625BC}"/>
    <dgm:cxn modelId="{FAF8237A-9B25-4D0A-AAF9-D916A7C9C4A2}" srcId="{F6661536-FB9B-4496-8C7F-A4C1D81CA150}" destId="{2E316F37-7B55-418A-B223-FAB0B558F39C}" srcOrd="2" destOrd="0" parTransId="{A82B6450-A6A0-42D5-9BF2-41CE19E9CA75}" sibTransId="{D81A0007-9201-4C37-B9FC-C2B27C32D9DC}"/>
    <dgm:cxn modelId="{9A921E80-A6A2-4772-9E2F-2D9B243D0A16}" type="presOf" srcId="{F6661536-FB9B-4496-8C7F-A4C1D81CA150}" destId="{3D3D802B-9908-46BF-BCAD-831D0022D918}" srcOrd="0" destOrd="0" presId="urn:microsoft.com/office/officeart/2005/8/layout/pyramid2"/>
    <dgm:cxn modelId="{E55AE986-1778-4DDF-8FFE-6596D9110B5B}" srcId="{F6661536-FB9B-4496-8C7F-A4C1D81CA150}" destId="{7BC995C4-CC57-4B21-9AE4-F24803BF0258}" srcOrd="1" destOrd="0" parTransId="{BFB2D0E3-DD97-42DD-8F27-21147C8DA02F}" sibTransId="{C14E8600-00D8-477A-8D80-6C00F552996E}"/>
    <dgm:cxn modelId="{6E44818D-C857-427D-A659-1B8E0C409982}" type="presOf" srcId="{CCC4270C-95C1-4794-8E14-7F005161E72A}" destId="{686B74F9-9B7F-44E0-BCD3-418444482B5F}" srcOrd="0" destOrd="0" presId="urn:microsoft.com/office/officeart/2005/8/layout/pyramid2"/>
    <dgm:cxn modelId="{AAFD99A6-1808-4482-8B08-EECC5D907DBF}" type="presOf" srcId="{74240228-8223-414A-81A3-EF59E5B0AF35}" destId="{0DD19AC8-7118-45B9-AD96-1876A108BEF3}" srcOrd="0" destOrd="0" presId="urn:microsoft.com/office/officeart/2005/8/layout/pyramid2"/>
    <dgm:cxn modelId="{BBB5BEF9-11CC-4FD7-B095-1FC74FD68A70}" type="presOf" srcId="{7BC995C4-CC57-4B21-9AE4-F24803BF0258}" destId="{4FDFCB0E-CE39-4455-8228-2B6AA1567114}" srcOrd="0" destOrd="0" presId="urn:microsoft.com/office/officeart/2005/8/layout/pyramid2"/>
    <dgm:cxn modelId="{01952EB4-4987-4C1C-846E-24BDA04CE302}" type="presParOf" srcId="{3D3D802B-9908-46BF-BCAD-831D0022D918}" destId="{15DE1875-1E26-4284-ADD6-0DBE59004896}" srcOrd="0" destOrd="0" presId="urn:microsoft.com/office/officeart/2005/8/layout/pyramid2"/>
    <dgm:cxn modelId="{569E0003-E4DA-4452-A732-6BFBD86870B9}" type="presParOf" srcId="{3D3D802B-9908-46BF-BCAD-831D0022D918}" destId="{80E58EA9-FDFD-4585-858C-BBD1A96079F5}" srcOrd="1" destOrd="0" presId="urn:microsoft.com/office/officeart/2005/8/layout/pyramid2"/>
    <dgm:cxn modelId="{00AA153C-2B61-4364-96C7-9663A0EF27B9}" type="presParOf" srcId="{80E58EA9-FDFD-4585-858C-BBD1A96079F5}" destId="{686B74F9-9B7F-44E0-BCD3-418444482B5F}" srcOrd="0" destOrd="0" presId="urn:microsoft.com/office/officeart/2005/8/layout/pyramid2"/>
    <dgm:cxn modelId="{597AD119-98FA-4BD6-B0EA-C9AA27427447}" type="presParOf" srcId="{80E58EA9-FDFD-4585-858C-BBD1A96079F5}" destId="{D282C63F-F63B-46A3-AFB8-083494C569C8}" srcOrd="1" destOrd="0" presId="urn:microsoft.com/office/officeart/2005/8/layout/pyramid2"/>
    <dgm:cxn modelId="{8DFFC289-262C-45A6-BA9C-A28CF93D5A36}" type="presParOf" srcId="{80E58EA9-FDFD-4585-858C-BBD1A96079F5}" destId="{4FDFCB0E-CE39-4455-8228-2B6AA1567114}" srcOrd="2" destOrd="0" presId="urn:microsoft.com/office/officeart/2005/8/layout/pyramid2"/>
    <dgm:cxn modelId="{2F5F37FB-6752-43F4-9884-B7BC8D87B68C}" type="presParOf" srcId="{80E58EA9-FDFD-4585-858C-BBD1A96079F5}" destId="{D338D641-FBF6-4F9C-8D76-9324729C873E}" srcOrd="3" destOrd="0" presId="urn:microsoft.com/office/officeart/2005/8/layout/pyramid2"/>
    <dgm:cxn modelId="{3078A818-FDCD-409F-985B-F7C04B583282}" type="presParOf" srcId="{80E58EA9-FDFD-4585-858C-BBD1A96079F5}" destId="{525E94AC-FC0E-4F7F-8E8C-CF6593866E76}" srcOrd="4" destOrd="0" presId="urn:microsoft.com/office/officeart/2005/8/layout/pyramid2"/>
    <dgm:cxn modelId="{31E321D8-E44D-4030-9834-853AC2D283AA}" type="presParOf" srcId="{80E58EA9-FDFD-4585-858C-BBD1A96079F5}" destId="{F5312B41-E145-46E0-9994-6B015F41C5AB}" srcOrd="5" destOrd="0" presId="urn:microsoft.com/office/officeart/2005/8/layout/pyramid2"/>
    <dgm:cxn modelId="{7362B673-6DB0-4F20-A407-7D7F97334908}" type="presParOf" srcId="{80E58EA9-FDFD-4585-858C-BBD1A96079F5}" destId="{0DD19AC8-7118-45B9-AD96-1876A108BEF3}" srcOrd="6" destOrd="0" presId="urn:microsoft.com/office/officeart/2005/8/layout/pyramid2"/>
    <dgm:cxn modelId="{CE98B299-E189-4A6C-A9CF-8D0C85EDB71A}" type="presParOf" srcId="{80E58EA9-FDFD-4585-858C-BBD1A96079F5}" destId="{2EFEDEDA-C196-4E0A-A41C-D88FA79CBAE4}" srcOrd="7" destOrd="0" presId="urn:microsoft.com/office/officeart/2005/8/layout/pyramid2"/>
    <dgm:cxn modelId="{D716EF16-3496-46EC-AF65-F41570E6817D}" type="presParOf" srcId="{80E58EA9-FDFD-4585-858C-BBD1A96079F5}" destId="{4E90CE4D-8326-42AE-A542-1E124CEA6B49}" srcOrd="8" destOrd="0" presId="urn:microsoft.com/office/officeart/2005/8/layout/pyramid2"/>
    <dgm:cxn modelId="{42AE1FD1-0DB9-4061-AF91-0C6C11A99A33}" type="presParOf" srcId="{80E58EA9-FDFD-4585-858C-BBD1A96079F5}" destId="{EFAC61FF-BBAE-4B6A-A807-918574CF26CC}" srcOrd="9" destOrd="0" presId="urn:microsoft.com/office/officeart/2005/8/layout/pyramid2"/>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5DE1875-1E26-4284-ADD6-0DBE59004896}">
      <dsp:nvSpPr>
        <dsp:cNvPr id="0" name=""/>
        <dsp:cNvSpPr/>
      </dsp:nvSpPr>
      <dsp:spPr>
        <a:xfrm>
          <a:off x="280771" y="0"/>
          <a:ext cx="2017568" cy="2017568"/>
        </a:xfrm>
        <a:prstGeom prst="triangl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86B74F9-9B7F-44E0-BCD3-418444482B5F}">
      <dsp:nvSpPr>
        <dsp:cNvPr id="0" name=""/>
        <dsp:cNvSpPr/>
      </dsp:nvSpPr>
      <dsp:spPr>
        <a:xfrm>
          <a:off x="1289555" y="201953"/>
          <a:ext cx="1311419" cy="286872"/>
        </a:xfrm>
        <a:prstGeom prst="round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b="1" kern="1200" dirty="0"/>
            <a:t>Agreement</a:t>
          </a:r>
        </a:p>
      </dsp:txBody>
      <dsp:txXfrm>
        <a:off x="1303559" y="215957"/>
        <a:ext cx="1283411" cy="258864"/>
      </dsp:txXfrm>
    </dsp:sp>
    <dsp:sp modelId="{4FDFCB0E-CE39-4455-8228-2B6AA1567114}">
      <dsp:nvSpPr>
        <dsp:cNvPr id="0" name=""/>
        <dsp:cNvSpPr/>
      </dsp:nvSpPr>
      <dsp:spPr>
        <a:xfrm>
          <a:off x="1289555" y="524685"/>
          <a:ext cx="1311419" cy="286872"/>
        </a:xfrm>
        <a:prstGeom prst="round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b="1" kern="1200" dirty="0"/>
            <a:t>Bargaining</a:t>
          </a:r>
        </a:p>
      </dsp:txBody>
      <dsp:txXfrm>
        <a:off x="1303559" y="538689"/>
        <a:ext cx="1283411" cy="258864"/>
      </dsp:txXfrm>
    </dsp:sp>
    <dsp:sp modelId="{525E94AC-FC0E-4F7F-8E8C-CF6593866E76}">
      <dsp:nvSpPr>
        <dsp:cNvPr id="0" name=""/>
        <dsp:cNvSpPr/>
      </dsp:nvSpPr>
      <dsp:spPr>
        <a:xfrm>
          <a:off x="1289555" y="836995"/>
          <a:ext cx="1311419" cy="286872"/>
        </a:xfrm>
        <a:prstGeom prst="round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b="1" kern="1200" dirty="0"/>
            <a:t>Proposition</a:t>
          </a:r>
        </a:p>
      </dsp:txBody>
      <dsp:txXfrm>
        <a:off x="1303559" y="850999"/>
        <a:ext cx="1283411" cy="258864"/>
      </dsp:txXfrm>
    </dsp:sp>
    <dsp:sp modelId="{0DD19AC8-7118-45B9-AD96-1876A108BEF3}">
      <dsp:nvSpPr>
        <dsp:cNvPr id="0" name=""/>
        <dsp:cNvSpPr/>
      </dsp:nvSpPr>
      <dsp:spPr>
        <a:xfrm>
          <a:off x="1272179" y="1170150"/>
          <a:ext cx="1311419" cy="286872"/>
        </a:xfrm>
        <a:prstGeom prst="round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b="1" kern="1200" dirty="0"/>
            <a:t>Discuss</a:t>
          </a:r>
        </a:p>
      </dsp:txBody>
      <dsp:txXfrm>
        <a:off x="1286183" y="1184154"/>
        <a:ext cx="1283411" cy="258864"/>
      </dsp:txXfrm>
    </dsp:sp>
    <dsp:sp modelId="{4E90CE4D-8326-42AE-A542-1E124CEA6B49}">
      <dsp:nvSpPr>
        <dsp:cNvPr id="0" name=""/>
        <dsp:cNvSpPr/>
      </dsp:nvSpPr>
      <dsp:spPr>
        <a:xfrm>
          <a:off x="1289555" y="1492882"/>
          <a:ext cx="1311419" cy="286872"/>
        </a:xfrm>
        <a:prstGeom prst="round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b="1" kern="1200" dirty="0"/>
            <a:t>Prepare</a:t>
          </a:r>
        </a:p>
      </dsp:txBody>
      <dsp:txXfrm>
        <a:off x="1303559" y="1506886"/>
        <a:ext cx="1283411" cy="258864"/>
      </dsp:txXfrm>
    </dsp:sp>
  </dsp:spTree>
</dsp:drawing>
</file>

<file path=word/diagrams/layout1.xml><?xml version="1.0" encoding="utf-8"?>
<dgm:layoutDef xmlns:dgm="http://schemas.openxmlformats.org/drawingml/2006/diagram" xmlns:a="http://schemas.openxmlformats.org/drawingml/2006/main" uniqueId="urn:microsoft.com/office/officeart/2005/8/layout/pyramid2">
  <dgm:title val=""/>
  <dgm:desc val=""/>
  <dgm:catLst>
    <dgm:cat type="pyramid" pri="3000"/>
    <dgm:cat type="list" pri="21000"/>
    <dgm:cat type="convert" pri="17000"/>
  </dgm:catLst>
  <dgm:sampData useDef="1">
    <dgm:dataModel>
      <dgm:ptLst/>
      <dgm:bg/>
      <dgm:whole/>
    </dgm:dataModel>
  </dgm:sampData>
  <dgm:styleData useDef="1">
    <dgm:dataModel>
      <dgm:ptLst/>
      <dgm:bg/>
      <dgm:whole/>
    </dgm:dataModel>
  </dgm:styleData>
  <dgm:clrData useDef="1">
    <dgm:dataModel>
      <dgm:ptLst/>
      <dgm:bg/>
      <dgm:whole/>
    </dgm:dataModel>
  </dgm:clrData>
  <dgm:layoutNode name="compositeShape">
    <dgm:alg type="composite"/>
    <dgm:shape xmlns:r="http://schemas.openxmlformats.org/officeDocument/2006/relationships" r:blip="">
      <dgm:adjLst/>
    </dgm:shape>
    <dgm:presOf/>
    <dgm:varLst>
      <dgm:dir/>
      <dgm:resizeHandles/>
    </dgm:varLst>
    <dgm:choose name="Name0">
      <dgm:if name="Name1" func="var" arg="dir" op="equ" val="norm">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l" for="ch" forName="theList" refType="w" refFor="ch" refForName="pyramid" fact="0.5"/>
          <dgm:constr type="h" for="des" forName="aSpace" refType="h" fact="0.1"/>
        </dgm:constrLst>
      </dgm:if>
      <dgm:else name="Name2">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r" for="ch" forName="theList" refType="w" refFor="ch" refForName="pyramid" fact="0.5"/>
          <dgm:constr type="h" for="des" forName="aSpace" refType="h" fact="0.1"/>
        </dgm:constrLst>
      </dgm:else>
    </dgm:choose>
    <dgm:ruleLst/>
    <dgm:choose name="Name3">
      <dgm:if name="Name4" axis="ch" ptType="node" func="cnt" op="gte" val="1">
        <dgm:layoutNode name="pyramid" styleLbl="node1">
          <dgm:alg type="sp"/>
          <dgm:shape xmlns:r="http://schemas.openxmlformats.org/officeDocument/2006/relationships" type="triangle" r:blip="">
            <dgm:adjLst/>
          </dgm:shape>
          <dgm:presOf/>
          <dgm:constrLst/>
          <dgm:ruleLst/>
        </dgm:layoutNode>
        <dgm:layoutNode name="theList">
          <dgm:alg type="lin">
            <dgm:param type="linDir" val="fromT"/>
          </dgm:alg>
          <dgm:shape xmlns:r="http://schemas.openxmlformats.org/officeDocument/2006/relationships" r:blip="">
            <dgm:adjLst/>
          </dgm:shape>
          <dgm:presOf/>
          <dgm:constrLst>
            <dgm:constr type="w" for="ch" forName="aNode" refType="w"/>
            <dgm:constr type="h" for="ch" forName="aNode" refType="h"/>
            <dgm:constr type="primFontSz" for="ch" ptType="node" op="equ"/>
          </dgm:constrLst>
          <dgm:ruleLst/>
          <dgm:forEach name="aNodeForEach" axis="ch" ptType="node">
            <dgm:layoutNode name="aNode" styleLbl="fgAcc1">
              <dgm:varLst>
                <dgm:bulletEnabled val="1"/>
              </dgm:varLst>
              <dgm:alg type="tx"/>
              <dgm:shape xmlns:r="http://schemas.openxmlformats.org/officeDocument/2006/relationships" type="roundRect" r:blip="">
                <dgm:adjLst/>
              </dgm:shape>
              <dgm:presOf axis="desOrSelf" ptType="node"/>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aSpace">
              <dgm:alg type="sp"/>
              <dgm:shape xmlns:r="http://schemas.openxmlformats.org/officeDocument/2006/relationships" r:blip="">
                <dgm:adjLst/>
              </dgm:shape>
              <dgm:presOf/>
              <dgm:constrLst/>
              <dgm:ruleLst/>
            </dgm:layoutNode>
          </dgm:forEach>
        </dgm:layoutNode>
      </dgm:if>
      <dgm:else name="Name5"/>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0e30c9c-22c8-4e54-88f8-7f24e5a05ad7" xsi:nil="true"/>
    <lcf76f155ced4ddcb4097134ff3c332f xmlns="b00264ea-bf67-406e-9d11-abb2e8a0d90b">
      <Terms xmlns="http://schemas.microsoft.com/office/infopath/2007/PartnerControls"/>
    </lcf76f155ced4ddcb4097134ff3c332f>
    <Attendance xmlns="b00264ea-bf67-406e-9d11-abb2e8a0d90b" xsi:nil="true"/>
    <SentSchedule xmlns="b00264ea-bf67-406e-9d11-abb2e8a0d90b">true</SentSchedule>
    <PRINTED xmlns="b00264ea-bf67-406e-9d11-abb2e8a0d90b">false</PRINTED>
    <Confirmed_x002d_ReadyforInkpath xmlns="b00264ea-bf67-406e-9d11-abb2e8a0d90b">true</Confirmed_x002d_ReadyforInkpath>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882130145D9E447BF3B452BED30B323" ma:contentTypeVersion="16" ma:contentTypeDescription="Create a new document." ma:contentTypeScope="" ma:versionID="1dc790abd6379fa8ba690c31d5b146b5">
  <xsd:schema xmlns:xsd="http://www.w3.org/2001/XMLSchema" xmlns:xs="http://www.w3.org/2001/XMLSchema" xmlns:p="http://schemas.microsoft.com/office/2006/metadata/properties" xmlns:ns2="b00264ea-bf67-406e-9d11-abb2e8a0d90b" xmlns:ns3="00e30c9c-22c8-4e54-88f8-7f24e5a05ad7" targetNamespace="http://schemas.microsoft.com/office/2006/metadata/properties" ma:root="true" ma:fieldsID="5c0d134c16200bc017a524201367f7f6" ns2:_="" ns3:_="">
    <xsd:import namespace="b00264ea-bf67-406e-9d11-abb2e8a0d90b"/>
    <xsd:import namespace="00e30c9c-22c8-4e54-88f8-7f24e5a05a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SentSchedule" minOccurs="0"/>
                <xsd:element ref="ns2:Confirmed_x002d_ReadyforInkpath" minOccurs="0"/>
                <xsd:element ref="ns2:Attendance" minOccurs="0"/>
                <xsd:element ref="ns2:PRIN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0264ea-bf67-406e-9d11-abb2e8a0d9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4661dae-d6df-48fc-a54e-a577d2899e9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SentSchedule" ma:index="20" nillable="true" ma:displayName="Sent Schedule" ma:default="1" ma:format="Dropdown" ma:internalName="SentSchedule">
      <xsd:simpleType>
        <xsd:restriction base="dms:Boolean"/>
      </xsd:simpleType>
    </xsd:element>
    <xsd:element name="Confirmed_x002d_ReadyforInkpath" ma:index="21" nillable="true" ma:displayName="Confirmed - Ready for Inkpath" ma:default="1" ma:format="Dropdown" ma:internalName="Confirmed_x002d_ReadyforInkpath">
      <xsd:simpleType>
        <xsd:restriction base="dms:Boolean"/>
      </xsd:simpleType>
    </xsd:element>
    <xsd:element name="Attendance" ma:index="22" nillable="true" ma:displayName="Attendance" ma:format="Dropdown" ma:internalName="Attendance">
      <xsd:simpleType>
        <xsd:restriction base="dms:Choice">
          <xsd:enumeration value="Ready"/>
          <xsd:enumeration value="Choice 2"/>
          <xsd:enumeration value="Choice 3"/>
        </xsd:restriction>
      </xsd:simpleType>
    </xsd:element>
    <xsd:element name="PRINTED" ma:index="23" nillable="true" ma:displayName="PRINTED" ma:default="0" ma:format="Dropdown" ma:internalName="PRINT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0e30c9c-22c8-4e54-88f8-7f24e5a05ad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a8a83f6-029d-4fff-be50-5a88e960ea95}" ma:internalName="TaxCatchAll" ma:showField="CatchAllData" ma:web="00e30c9c-22c8-4e54-88f8-7f24e5a05a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965381-F341-4A22-A457-FE5F7A876546}">
  <ds:schemaRefs>
    <ds:schemaRef ds:uri="http://schemas.microsoft.com/sharepoint/v3/contenttype/forms"/>
  </ds:schemaRefs>
</ds:datastoreItem>
</file>

<file path=customXml/itemProps2.xml><?xml version="1.0" encoding="utf-8"?>
<ds:datastoreItem xmlns:ds="http://schemas.openxmlformats.org/officeDocument/2006/customXml" ds:itemID="{ACE2D333-95EB-42EC-9311-5D4385028F71}">
  <ds:schemaRefs>
    <ds:schemaRef ds:uri="http://purl.org/dc/terms/"/>
    <ds:schemaRef ds:uri="b00264ea-bf67-406e-9d11-abb2e8a0d90b"/>
    <ds:schemaRef ds:uri="http://schemas.openxmlformats.org/package/2006/metadata/core-properties"/>
    <ds:schemaRef ds:uri="http://purl.org/dc/dcmitype/"/>
    <ds:schemaRef ds:uri="http://schemas.microsoft.com/office/2006/documentManagement/types"/>
    <ds:schemaRef ds:uri="00e30c9c-22c8-4e54-88f8-7f24e5a05ad7"/>
    <ds:schemaRef ds:uri="http://schemas.microsoft.com/office/2006/metadata/properties"/>
    <ds:schemaRef ds:uri="http://schemas.microsoft.com/office/infopath/2007/PartnerControls"/>
    <ds:schemaRef ds:uri="http://www.w3.org/XML/1998/namespace"/>
    <ds:schemaRef ds:uri="http://purl.org/dc/elements/1.1/"/>
  </ds:schemaRefs>
</ds:datastoreItem>
</file>

<file path=customXml/itemProps3.xml><?xml version="1.0" encoding="utf-8"?>
<ds:datastoreItem xmlns:ds="http://schemas.openxmlformats.org/officeDocument/2006/customXml" ds:itemID="{1A781CB1-5405-45A6-9D0D-C786E7068339}"/>
</file>

<file path=docProps/app.xml><?xml version="1.0" encoding="utf-8"?>
<Properties xmlns="http://schemas.openxmlformats.org/officeDocument/2006/extended-properties" xmlns:vt="http://schemas.openxmlformats.org/officeDocument/2006/docPropsVTypes">
  <Template>Normal</Template>
  <TotalTime>4</TotalTime>
  <Pages>2</Pages>
  <Words>1189</Words>
  <Characters>6780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7954</CharactersWithSpaces>
  <SharedDoc>false</SharedDoc>
  <HLinks>
    <vt:vector size="24" baseType="variant">
      <vt:variant>
        <vt:i4>3342382</vt:i4>
      </vt:variant>
      <vt:variant>
        <vt:i4>9</vt:i4>
      </vt:variant>
      <vt:variant>
        <vt:i4>0</vt:i4>
      </vt:variant>
      <vt:variant>
        <vt:i4>5</vt:i4>
      </vt:variant>
      <vt:variant>
        <vt:lpwstr>https://hbr.org/2015/12/emotion-and-the-art-of-negotiation?registration=success</vt:lpwstr>
      </vt:variant>
      <vt:variant>
        <vt:lpwstr/>
      </vt:variant>
      <vt:variant>
        <vt:i4>131079</vt:i4>
      </vt:variant>
      <vt:variant>
        <vt:i4>6</vt:i4>
      </vt:variant>
      <vt:variant>
        <vt:i4>0</vt:i4>
      </vt:variant>
      <vt:variant>
        <vt:i4>5</vt:i4>
      </vt:variant>
      <vt:variant>
        <vt:lpwstr>https://www.science.org/content/article/think-you-can-t-negotiate-your-job-offer-or-postdoc-position-think-again</vt:lpwstr>
      </vt:variant>
      <vt:variant>
        <vt:lpwstr/>
      </vt:variant>
      <vt:variant>
        <vt:i4>524302</vt:i4>
      </vt:variant>
      <vt:variant>
        <vt:i4>3</vt:i4>
      </vt:variant>
      <vt:variant>
        <vt:i4>0</vt:i4>
      </vt:variant>
      <vt:variant>
        <vt:i4>5</vt:i4>
      </vt:variant>
      <vt:variant>
        <vt:lpwstr>https://lig360.com/wp-content/uploads/2022/09/Conflict-Styles-Assessment.pdf</vt:lpwstr>
      </vt:variant>
      <vt:variant>
        <vt:lpwstr/>
      </vt:variant>
      <vt:variant>
        <vt:i4>1441894</vt:i4>
      </vt:variant>
      <vt:variant>
        <vt:i4>0</vt:i4>
      </vt:variant>
      <vt:variant>
        <vt:i4>0</vt:i4>
      </vt:variant>
      <vt:variant>
        <vt:i4>5</vt:i4>
      </vt:variant>
      <vt:variant>
        <vt:lpwstr>https://www.timetothink.com/wp-content/uploads/2019/10/scarf-article-nlj_scarfus1.pdf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Bussoli, Tracy J</dc:creator>
  <cp:keywords/>
  <dc:description/>
  <cp:lastModifiedBy>Lane, Laura G</cp:lastModifiedBy>
  <cp:revision>4</cp:revision>
  <dcterms:created xsi:type="dcterms:W3CDTF">2025-07-15T12:12:00Z</dcterms:created>
  <dcterms:modified xsi:type="dcterms:W3CDTF">2025-07-15T12:17:00Z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0x010100F882130145D9E447BF3B452BED30B323</vt:lpwstr>
  </property>
  <property fmtid="{D5CDD505-2E9C-101B-9397-08002B2CF9AE}" pid="3" name="MediaServiceImageTags">
    <vt:lpwstr/>
  </property>
</Properties>
</file>