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C3AE7" w14:textId="0E206941" w:rsidR="00145ADD" w:rsidRPr="007D20CB" w:rsidRDefault="00FA3BB8" w:rsidP="000748EA">
      <w:pPr>
        <w:jc w:val="right"/>
        <w:rPr>
          <w:rFonts w:ascii="Century Gothic" w:hAnsi="Century Gothic"/>
          <w:sz w:val="22"/>
        </w:rPr>
      </w:pPr>
      <w:bookmarkStart w:id="0" w:name="_GoBack"/>
      <w:bookmarkEnd w:id="0"/>
      <w:r w:rsidRPr="007D20CB">
        <w:rPr>
          <w:rFonts w:ascii="Century Gothic" w:hAnsi="Century Gothic" w:cs="Arial"/>
          <w:b/>
          <w:noProof/>
          <w:lang w:eastAsia="en-GB"/>
        </w:rPr>
        <w:drawing>
          <wp:anchor distT="0" distB="0" distL="114300" distR="114300" simplePos="0" relativeHeight="251659264" behindDoc="0" locked="0" layoutInCell="1" allowOverlap="1" wp14:anchorId="0C729678" wp14:editId="1B5AB37F">
            <wp:simplePos x="0" y="0"/>
            <wp:positionH relativeFrom="column">
              <wp:posOffset>4282578</wp:posOffset>
            </wp:positionH>
            <wp:positionV relativeFrom="paragraph">
              <wp:posOffset>-532516</wp:posOffset>
            </wp:positionV>
            <wp:extent cx="1793573" cy="445301"/>
            <wp:effectExtent l="0" t="0" r="0" b="0"/>
            <wp:wrapNone/>
            <wp:docPr id="7" name="Picture 1" descr="Imperial_2_Pan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_2_Panton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573" cy="445301"/>
                    </a:xfrm>
                    <a:prstGeom prst="rect">
                      <a:avLst/>
                    </a:prstGeom>
                    <a:noFill/>
                    <a:ln>
                      <a:noFill/>
                    </a:ln>
                  </pic:spPr>
                </pic:pic>
              </a:graphicData>
            </a:graphic>
            <wp14:sizeRelH relativeFrom="page">
              <wp14:pctWidth>0</wp14:pctWidth>
            </wp14:sizeRelH>
            <wp14:sizeRelV relativeFrom="page">
              <wp14:pctHeight>0</wp14:pctHeight>
            </wp14:sizeRelV>
          </wp:anchor>
        </w:drawing>
      </w:r>
      <w:r w:rsidR="00AE365D" w:rsidRPr="007D20CB">
        <w:rPr>
          <w:rFonts w:ascii="Century Gothic" w:hAnsi="Century Gothic"/>
          <w:sz w:val="22"/>
        </w:rPr>
        <w:t xml:space="preserve"> </w:t>
      </w:r>
    </w:p>
    <w:p w14:paraId="5DF58D04" w14:textId="302FBCA1" w:rsidR="000748EA" w:rsidRPr="007D20CB" w:rsidRDefault="000748EA" w:rsidP="000748EA">
      <w:pPr>
        <w:jc w:val="right"/>
        <w:rPr>
          <w:rFonts w:ascii="Century Gothic" w:hAnsi="Century Gothic"/>
          <w:sz w:val="22"/>
        </w:rPr>
      </w:pPr>
    </w:p>
    <w:p w14:paraId="32642EBA" w14:textId="48615EED" w:rsidR="000748EA" w:rsidRPr="007D20CB" w:rsidRDefault="000748EA" w:rsidP="000748EA">
      <w:pPr>
        <w:jc w:val="right"/>
        <w:rPr>
          <w:rFonts w:ascii="Century Gothic" w:hAnsi="Century Gothic"/>
          <w:sz w:val="22"/>
        </w:rPr>
      </w:pPr>
    </w:p>
    <w:p w14:paraId="3515E095" w14:textId="75E51526" w:rsidR="000748EA" w:rsidRPr="007D20CB" w:rsidRDefault="00FA3BB8" w:rsidP="007D20CB">
      <w:pPr>
        <w:autoSpaceDE w:val="0"/>
        <w:autoSpaceDN w:val="0"/>
        <w:adjustRightInd w:val="0"/>
        <w:ind w:left="720"/>
        <w:rPr>
          <w:rFonts w:ascii="Century Gothic" w:hAnsi="Century Gothic" w:cs="Arial"/>
          <w:b/>
          <w:bCs/>
          <w:sz w:val="22"/>
        </w:rPr>
      </w:pPr>
      <w:r w:rsidRPr="007D20CB">
        <w:rPr>
          <w:rFonts w:ascii="Century Gothic" w:hAnsi="Century Gothic" w:cs="Arial"/>
          <w:b/>
          <w:bCs/>
          <w:sz w:val="22"/>
        </w:rPr>
        <w:t>Minutes</w:t>
      </w:r>
    </w:p>
    <w:p w14:paraId="2355729F" w14:textId="77777777" w:rsidR="000748EA" w:rsidRPr="007D20CB" w:rsidRDefault="000748EA" w:rsidP="007D20CB">
      <w:pPr>
        <w:autoSpaceDE w:val="0"/>
        <w:autoSpaceDN w:val="0"/>
        <w:adjustRightInd w:val="0"/>
        <w:ind w:left="720"/>
        <w:rPr>
          <w:rFonts w:ascii="Century Gothic" w:hAnsi="Century Gothic" w:cs="Arial"/>
          <w:sz w:val="22"/>
        </w:rPr>
      </w:pPr>
    </w:p>
    <w:p w14:paraId="10022462" w14:textId="0A29BA68" w:rsidR="00FA3BB8" w:rsidRPr="007D20CB" w:rsidRDefault="00FA3BB8" w:rsidP="007D20CB">
      <w:pPr>
        <w:autoSpaceDE w:val="0"/>
        <w:autoSpaceDN w:val="0"/>
        <w:adjustRightInd w:val="0"/>
        <w:ind w:left="720"/>
        <w:rPr>
          <w:rFonts w:ascii="Century Gothic" w:hAnsi="Century Gothic" w:cs="Calibri"/>
          <w:b/>
          <w:bCs/>
          <w:sz w:val="22"/>
        </w:rPr>
      </w:pPr>
      <w:r w:rsidRPr="007D20CB">
        <w:rPr>
          <w:rFonts w:ascii="Century Gothic" w:hAnsi="Century Gothic" w:cs="Calibri"/>
          <w:b/>
          <w:bCs/>
          <w:sz w:val="22"/>
        </w:rPr>
        <w:t>Safety Health Environment Leadership Team (SHELT)</w:t>
      </w:r>
      <w:r w:rsidR="0024041E" w:rsidRPr="007D20CB">
        <w:rPr>
          <w:rFonts w:ascii="Century Gothic" w:hAnsi="Century Gothic" w:cs="Calibri"/>
          <w:b/>
          <w:bCs/>
          <w:sz w:val="22"/>
        </w:rPr>
        <w:t xml:space="preserve"> #3</w:t>
      </w:r>
    </w:p>
    <w:p w14:paraId="47742280" w14:textId="015BB54E" w:rsidR="000748EA" w:rsidRPr="007D20CB" w:rsidRDefault="0024041E" w:rsidP="007D20CB">
      <w:pPr>
        <w:autoSpaceDE w:val="0"/>
        <w:autoSpaceDN w:val="0"/>
        <w:adjustRightInd w:val="0"/>
        <w:ind w:left="720"/>
        <w:rPr>
          <w:rFonts w:ascii="Century Gothic" w:hAnsi="Century Gothic" w:cs="Calibri"/>
          <w:sz w:val="22"/>
        </w:rPr>
      </w:pPr>
      <w:r w:rsidRPr="007D20CB">
        <w:rPr>
          <w:rFonts w:ascii="Century Gothic" w:hAnsi="Century Gothic" w:cs="Calibri"/>
          <w:sz w:val="22"/>
        </w:rPr>
        <w:t>1</w:t>
      </w:r>
      <w:r w:rsidR="00B25B1B" w:rsidRPr="007D20CB">
        <w:rPr>
          <w:rFonts w:ascii="Century Gothic" w:hAnsi="Century Gothic" w:cs="Calibri"/>
          <w:sz w:val="22"/>
        </w:rPr>
        <w:t>2</w:t>
      </w:r>
      <w:r w:rsidR="000748EA" w:rsidRPr="007D20CB">
        <w:rPr>
          <w:rFonts w:ascii="Century Gothic" w:hAnsi="Century Gothic" w:cs="Calibri"/>
          <w:sz w:val="22"/>
        </w:rPr>
        <w:t>.</w:t>
      </w:r>
      <w:r w:rsidR="00C95521" w:rsidRPr="007D20CB">
        <w:rPr>
          <w:rFonts w:ascii="Century Gothic" w:hAnsi="Century Gothic" w:cs="Calibri"/>
          <w:sz w:val="22"/>
        </w:rPr>
        <w:t>00</w:t>
      </w:r>
      <w:r w:rsidR="000748EA" w:rsidRPr="007D20CB">
        <w:rPr>
          <w:rFonts w:ascii="Century Gothic" w:hAnsi="Century Gothic" w:cs="Calibri"/>
          <w:sz w:val="22"/>
        </w:rPr>
        <w:t xml:space="preserve"> – 1</w:t>
      </w:r>
      <w:r w:rsidR="00B25B1B" w:rsidRPr="007D20CB">
        <w:rPr>
          <w:rFonts w:ascii="Century Gothic" w:hAnsi="Century Gothic" w:cs="Calibri"/>
          <w:sz w:val="22"/>
        </w:rPr>
        <w:t>4</w:t>
      </w:r>
      <w:r w:rsidR="000748EA" w:rsidRPr="007D20CB">
        <w:rPr>
          <w:rFonts w:ascii="Century Gothic" w:hAnsi="Century Gothic" w:cs="Calibri"/>
          <w:sz w:val="22"/>
        </w:rPr>
        <w:t>.</w:t>
      </w:r>
      <w:r w:rsidR="00C95521" w:rsidRPr="007D20CB">
        <w:rPr>
          <w:rFonts w:ascii="Century Gothic" w:hAnsi="Century Gothic" w:cs="Calibri"/>
          <w:sz w:val="22"/>
        </w:rPr>
        <w:t>00</w:t>
      </w:r>
      <w:r w:rsidR="000748EA" w:rsidRPr="007D20CB">
        <w:rPr>
          <w:rFonts w:ascii="Century Gothic" w:hAnsi="Century Gothic" w:cs="Calibri"/>
          <w:sz w:val="22"/>
        </w:rPr>
        <w:t xml:space="preserve"> </w:t>
      </w:r>
      <w:r w:rsidRPr="007D20CB">
        <w:rPr>
          <w:rFonts w:ascii="Century Gothic" w:hAnsi="Century Gothic" w:cs="Calibri"/>
          <w:sz w:val="22"/>
        </w:rPr>
        <w:t>on Thursday 21 January 2021</w:t>
      </w:r>
    </w:p>
    <w:p w14:paraId="4D5C676F" w14:textId="120CADA1" w:rsidR="000748EA" w:rsidRPr="007D20CB" w:rsidRDefault="009243CB" w:rsidP="007D20CB">
      <w:pPr>
        <w:autoSpaceDE w:val="0"/>
        <w:autoSpaceDN w:val="0"/>
        <w:adjustRightInd w:val="0"/>
        <w:ind w:left="720"/>
        <w:rPr>
          <w:rFonts w:ascii="Century Gothic" w:hAnsi="Century Gothic" w:cs="Calibri"/>
          <w:b/>
          <w:bCs/>
          <w:sz w:val="22"/>
        </w:rPr>
      </w:pPr>
      <w:r w:rsidRPr="007D20CB">
        <w:rPr>
          <w:rFonts w:ascii="Century Gothic" w:hAnsi="Century Gothic" w:cs="Calibri"/>
          <w:sz w:val="22"/>
        </w:rPr>
        <w:t>Via</w:t>
      </w:r>
      <w:r w:rsidR="008A45F4" w:rsidRPr="007D20CB">
        <w:rPr>
          <w:rFonts w:ascii="Century Gothic" w:hAnsi="Century Gothic" w:cs="Calibri"/>
          <w:sz w:val="22"/>
        </w:rPr>
        <w:t xml:space="preserve"> Microsoft Teams</w:t>
      </w:r>
    </w:p>
    <w:p w14:paraId="6CF8EC7B" w14:textId="77777777" w:rsidR="000748EA" w:rsidRPr="007D20CB" w:rsidRDefault="000748EA" w:rsidP="007D20CB">
      <w:pPr>
        <w:autoSpaceDE w:val="0"/>
        <w:autoSpaceDN w:val="0"/>
        <w:adjustRightInd w:val="0"/>
        <w:ind w:left="720"/>
        <w:rPr>
          <w:rFonts w:ascii="Century Gothic" w:hAnsi="Century Gothic" w:cs="Calibri"/>
          <w:sz w:val="22"/>
        </w:rPr>
      </w:pPr>
    </w:p>
    <w:p w14:paraId="07C96D2B" w14:textId="7BDD7249" w:rsidR="000748EA" w:rsidRPr="007D20CB" w:rsidRDefault="281ACB31" w:rsidP="007D20CB">
      <w:pPr>
        <w:autoSpaceDE w:val="0"/>
        <w:autoSpaceDN w:val="0"/>
        <w:adjustRightInd w:val="0"/>
        <w:ind w:left="720"/>
        <w:rPr>
          <w:rFonts w:ascii="Century Gothic" w:hAnsi="Century Gothic" w:cs="Calibri"/>
          <w:b/>
          <w:bCs/>
          <w:sz w:val="22"/>
        </w:rPr>
      </w:pPr>
      <w:r w:rsidRPr="007D20CB">
        <w:rPr>
          <w:rFonts w:ascii="Century Gothic" w:hAnsi="Century Gothic" w:cs="Calibri"/>
          <w:b/>
          <w:bCs/>
          <w:sz w:val="22"/>
        </w:rPr>
        <w:t>In attendance:</w:t>
      </w:r>
    </w:p>
    <w:p w14:paraId="18072242" w14:textId="45D990CE" w:rsidR="281ACB31" w:rsidRPr="007D20CB" w:rsidRDefault="281ACB31" w:rsidP="281ACB31">
      <w:pPr>
        <w:rPr>
          <w:rFonts w:ascii="Century Gothic" w:hAnsi="Century Gothic" w:cs="Calibri"/>
          <w:b/>
          <w:bCs/>
          <w:sz w:val="22"/>
        </w:rPr>
      </w:pPr>
    </w:p>
    <w:tbl>
      <w:tblPr>
        <w:tblStyle w:val="TableGrid"/>
        <w:tblW w:w="0" w:type="auto"/>
        <w:tblInd w:w="607" w:type="dxa"/>
        <w:tblLook w:val="04A0" w:firstRow="1" w:lastRow="0" w:firstColumn="1" w:lastColumn="0" w:noHBand="0" w:noVBand="1"/>
      </w:tblPr>
      <w:tblGrid>
        <w:gridCol w:w="2976"/>
        <w:gridCol w:w="6181"/>
      </w:tblGrid>
      <w:tr w:rsidR="00F51AF2" w:rsidRPr="007D20CB" w14:paraId="5D3F5536" w14:textId="77777777" w:rsidTr="007D20CB">
        <w:tc>
          <w:tcPr>
            <w:tcW w:w="2976" w:type="dxa"/>
            <w:shd w:val="clear" w:color="auto" w:fill="F4B083" w:themeFill="accent2" w:themeFillTint="99"/>
          </w:tcPr>
          <w:p w14:paraId="0A9B49FA" w14:textId="77777777" w:rsidR="00F51AF2" w:rsidRPr="007D20CB" w:rsidRDefault="00F51AF2" w:rsidP="009051F4">
            <w:pPr>
              <w:jc w:val="both"/>
              <w:rPr>
                <w:rFonts w:ascii="Century Gothic" w:hAnsi="Century Gothic"/>
                <w:b/>
                <w:sz w:val="22"/>
              </w:rPr>
            </w:pPr>
            <w:r w:rsidRPr="007D20CB">
              <w:rPr>
                <w:rFonts w:ascii="Century Gothic" w:hAnsi="Century Gothic"/>
                <w:b/>
                <w:sz w:val="22"/>
              </w:rPr>
              <w:t>Name</w:t>
            </w:r>
          </w:p>
        </w:tc>
        <w:tc>
          <w:tcPr>
            <w:tcW w:w="6181" w:type="dxa"/>
            <w:shd w:val="clear" w:color="auto" w:fill="F4B083" w:themeFill="accent2" w:themeFillTint="99"/>
          </w:tcPr>
          <w:p w14:paraId="0271A7CF" w14:textId="77777777" w:rsidR="00F51AF2" w:rsidRPr="007D20CB" w:rsidRDefault="00F51AF2" w:rsidP="009051F4">
            <w:pPr>
              <w:jc w:val="both"/>
              <w:rPr>
                <w:rFonts w:ascii="Century Gothic" w:hAnsi="Century Gothic"/>
                <w:b/>
                <w:sz w:val="22"/>
              </w:rPr>
            </w:pPr>
            <w:r w:rsidRPr="007D20CB">
              <w:rPr>
                <w:rFonts w:ascii="Century Gothic" w:hAnsi="Century Gothic"/>
                <w:b/>
                <w:sz w:val="22"/>
              </w:rPr>
              <w:t xml:space="preserve">Company </w:t>
            </w:r>
          </w:p>
        </w:tc>
      </w:tr>
      <w:tr w:rsidR="00F51AF2" w:rsidRPr="007D20CB" w14:paraId="71AE7043" w14:textId="77777777" w:rsidTr="007D20CB">
        <w:tc>
          <w:tcPr>
            <w:tcW w:w="2976" w:type="dxa"/>
          </w:tcPr>
          <w:p w14:paraId="057DE84F" w14:textId="75081325" w:rsidR="00F51AF2" w:rsidRPr="007D20CB" w:rsidRDefault="00F51AF2" w:rsidP="009051F4">
            <w:pPr>
              <w:jc w:val="both"/>
              <w:rPr>
                <w:rFonts w:ascii="Century Gothic" w:hAnsi="Century Gothic"/>
                <w:sz w:val="22"/>
              </w:rPr>
            </w:pPr>
            <w:r w:rsidRPr="007D20CB">
              <w:rPr>
                <w:rFonts w:ascii="Century Gothic" w:hAnsi="Century Gothic"/>
                <w:sz w:val="22"/>
              </w:rPr>
              <w:t>Denis Murphy</w:t>
            </w:r>
            <w:r w:rsidR="002526D9" w:rsidRPr="007D20CB">
              <w:rPr>
                <w:rFonts w:ascii="Century Gothic" w:hAnsi="Century Gothic"/>
                <w:sz w:val="22"/>
              </w:rPr>
              <w:t xml:space="preserve"> (</w:t>
            </w:r>
            <w:r w:rsidR="002526D9" w:rsidRPr="007D20CB">
              <w:rPr>
                <w:rFonts w:ascii="Century Gothic" w:hAnsi="Century Gothic"/>
                <w:b/>
                <w:sz w:val="22"/>
              </w:rPr>
              <w:t>Chair</w:t>
            </w:r>
            <w:r w:rsidR="002526D9" w:rsidRPr="007D20CB">
              <w:rPr>
                <w:rFonts w:ascii="Century Gothic" w:hAnsi="Century Gothic"/>
                <w:sz w:val="22"/>
              </w:rPr>
              <w:t xml:space="preserve">) </w:t>
            </w:r>
          </w:p>
        </w:tc>
        <w:tc>
          <w:tcPr>
            <w:tcW w:w="6181" w:type="dxa"/>
          </w:tcPr>
          <w:p w14:paraId="4A45C549" w14:textId="59E6FF8E" w:rsidR="00F51AF2" w:rsidRPr="007D20CB" w:rsidRDefault="00F51AF2" w:rsidP="009051F4">
            <w:pPr>
              <w:jc w:val="both"/>
              <w:rPr>
                <w:rFonts w:ascii="Century Gothic" w:hAnsi="Century Gothic"/>
                <w:sz w:val="22"/>
              </w:rPr>
            </w:pPr>
            <w:r w:rsidRPr="007D20CB">
              <w:rPr>
                <w:rFonts w:ascii="Century Gothic" w:hAnsi="Century Gothic"/>
                <w:sz w:val="22"/>
              </w:rPr>
              <w:t>Head of Health and Safety</w:t>
            </w:r>
            <w:r w:rsidR="00226204" w:rsidRPr="007D20CB">
              <w:rPr>
                <w:rFonts w:ascii="Century Gothic" w:hAnsi="Century Gothic"/>
                <w:sz w:val="22"/>
              </w:rPr>
              <w:t>, EO</w:t>
            </w:r>
            <w:r w:rsidRPr="007D20CB">
              <w:rPr>
                <w:rFonts w:ascii="Century Gothic" w:hAnsi="Century Gothic"/>
                <w:sz w:val="22"/>
              </w:rPr>
              <w:t xml:space="preserve"> (Imperial College)</w:t>
            </w:r>
          </w:p>
        </w:tc>
      </w:tr>
      <w:tr w:rsidR="00F51AF2" w:rsidRPr="007D20CB" w14:paraId="7AF72CD6" w14:textId="77777777" w:rsidTr="007D20CB">
        <w:tc>
          <w:tcPr>
            <w:tcW w:w="2976" w:type="dxa"/>
          </w:tcPr>
          <w:p w14:paraId="4C15A603" w14:textId="77777777" w:rsidR="00F51AF2" w:rsidRPr="007D20CB" w:rsidRDefault="00F51AF2" w:rsidP="009051F4">
            <w:pPr>
              <w:jc w:val="both"/>
              <w:rPr>
                <w:rFonts w:ascii="Century Gothic" w:hAnsi="Century Gothic"/>
                <w:sz w:val="22"/>
              </w:rPr>
            </w:pPr>
            <w:r w:rsidRPr="007D20CB">
              <w:rPr>
                <w:rFonts w:ascii="Century Gothic" w:hAnsi="Century Gothic"/>
                <w:sz w:val="22"/>
              </w:rPr>
              <w:t>Sangita Kerai</w:t>
            </w:r>
          </w:p>
        </w:tc>
        <w:tc>
          <w:tcPr>
            <w:tcW w:w="6181" w:type="dxa"/>
          </w:tcPr>
          <w:p w14:paraId="758E9BAD" w14:textId="0AB1DBB4" w:rsidR="00F51AF2" w:rsidRPr="007D20CB" w:rsidRDefault="00F51AF2" w:rsidP="009051F4">
            <w:pPr>
              <w:jc w:val="both"/>
              <w:rPr>
                <w:rFonts w:ascii="Century Gothic" w:hAnsi="Century Gothic"/>
                <w:sz w:val="22"/>
              </w:rPr>
            </w:pPr>
            <w:r w:rsidRPr="007D20CB">
              <w:rPr>
                <w:rFonts w:ascii="Century Gothic" w:hAnsi="Century Gothic"/>
                <w:sz w:val="22"/>
              </w:rPr>
              <w:t>Health &amp; Safety Advisor</w:t>
            </w:r>
            <w:r w:rsidR="00226204" w:rsidRPr="007D20CB">
              <w:rPr>
                <w:rFonts w:ascii="Century Gothic" w:hAnsi="Century Gothic"/>
                <w:sz w:val="22"/>
              </w:rPr>
              <w:t>, EO</w:t>
            </w:r>
            <w:r w:rsidRPr="007D20CB">
              <w:rPr>
                <w:rFonts w:ascii="Century Gothic" w:hAnsi="Century Gothic"/>
                <w:sz w:val="22"/>
              </w:rPr>
              <w:t xml:space="preserve"> (Imperial College)</w:t>
            </w:r>
          </w:p>
        </w:tc>
      </w:tr>
      <w:tr w:rsidR="00F51AF2" w:rsidRPr="007D20CB" w14:paraId="0DFC3DBC" w14:textId="77777777" w:rsidTr="007D20CB">
        <w:tc>
          <w:tcPr>
            <w:tcW w:w="2976" w:type="dxa"/>
          </w:tcPr>
          <w:p w14:paraId="6A34122A" w14:textId="77777777" w:rsidR="00F51AF2" w:rsidRPr="007D20CB" w:rsidRDefault="00F51AF2" w:rsidP="009051F4">
            <w:pPr>
              <w:jc w:val="both"/>
              <w:rPr>
                <w:rFonts w:ascii="Century Gothic" w:hAnsi="Century Gothic"/>
                <w:sz w:val="22"/>
              </w:rPr>
            </w:pPr>
            <w:r w:rsidRPr="007D20CB">
              <w:rPr>
                <w:rFonts w:ascii="Century Gothic" w:hAnsi="Century Gothic"/>
                <w:sz w:val="22"/>
              </w:rPr>
              <w:t>Adam Srodzinski</w:t>
            </w:r>
          </w:p>
        </w:tc>
        <w:tc>
          <w:tcPr>
            <w:tcW w:w="6181" w:type="dxa"/>
          </w:tcPr>
          <w:p w14:paraId="6AA9C520" w14:textId="0562AFD7" w:rsidR="00F51AF2" w:rsidRPr="007D20CB" w:rsidRDefault="00F51AF2" w:rsidP="009051F4">
            <w:pPr>
              <w:jc w:val="both"/>
              <w:rPr>
                <w:rFonts w:ascii="Century Gothic" w:hAnsi="Century Gothic"/>
                <w:sz w:val="22"/>
              </w:rPr>
            </w:pPr>
            <w:r w:rsidRPr="007D20CB">
              <w:rPr>
                <w:rFonts w:ascii="Century Gothic" w:hAnsi="Century Gothic"/>
                <w:sz w:val="22"/>
              </w:rPr>
              <w:t>Head of Projects</w:t>
            </w:r>
            <w:r w:rsidR="00226204" w:rsidRPr="007D20CB">
              <w:rPr>
                <w:rFonts w:ascii="Century Gothic" w:hAnsi="Century Gothic"/>
                <w:sz w:val="22"/>
              </w:rPr>
              <w:t>, EO</w:t>
            </w:r>
            <w:r w:rsidRPr="007D20CB">
              <w:rPr>
                <w:rFonts w:ascii="Century Gothic" w:hAnsi="Century Gothic"/>
                <w:sz w:val="22"/>
              </w:rPr>
              <w:t xml:space="preserve"> (Imperial College)</w:t>
            </w:r>
          </w:p>
        </w:tc>
      </w:tr>
      <w:tr w:rsidR="00275E41" w:rsidRPr="007D20CB" w14:paraId="5EA6A797" w14:textId="77777777" w:rsidTr="007D20CB">
        <w:tc>
          <w:tcPr>
            <w:tcW w:w="2976" w:type="dxa"/>
          </w:tcPr>
          <w:p w14:paraId="20D9185C" w14:textId="1757774F" w:rsidR="00275E41" w:rsidRPr="007D20CB" w:rsidRDefault="00275E41" w:rsidP="00275E41">
            <w:pPr>
              <w:jc w:val="both"/>
              <w:rPr>
                <w:rFonts w:ascii="Century Gothic" w:hAnsi="Century Gothic"/>
                <w:sz w:val="22"/>
              </w:rPr>
            </w:pPr>
            <w:r w:rsidRPr="007D20CB">
              <w:rPr>
                <w:rFonts w:ascii="Century Gothic" w:hAnsi="Century Gothic"/>
                <w:sz w:val="22"/>
              </w:rPr>
              <w:t>Sean Fanning</w:t>
            </w:r>
          </w:p>
        </w:tc>
        <w:tc>
          <w:tcPr>
            <w:tcW w:w="6181" w:type="dxa"/>
          </w:tcPr>
          <w:p w14:paraId="43884AB4" w14:textId="010714F4" w:rsidR="00275E41" w:rsidRPr="007D20CB" w:rsidRDefault="00275E41" w:rsidP="00275E41">
            <w:pPr>
              <w:jc w:val="both"/>
              <w:rPr>
                <w:rFonts w:ascii="Century Gothic" w:hAnsi="Century Gothic"/>
                <w:sz w:val="22"/>
              </w:rPr>
            </w:pPr>
            <w:r w:rsidRPr="007D20CB">
              <w:rPr>
                <w:rFonts w:ascii="Century Gothic" w:hAnsi="Century Gothic"/>
                <w:sz w:val="22"/>
              </w:rPr>
              <w:t>Head of Fire Safety</w:t>
            </w:r>
            <w:r w:rsidR="00226204" w:rsidRPr="007D20CB">
              <w:rPr>
                <w:rFonts w:ascii="Century Gothic" w:hAnsi="Century Gothic"/>
                <w:sz w:val="22"/>
              </w:rPr>
              <w:t>, EO</w:t>
            </w:r>
            <w:r w:rsidRPr="007D20CB">
              <w:rPr>
                <w:rFonts w:ascii="Century Gothic" w:hAnsi="Century Gothic"/>
                <w:sz w:val="22"/>
              </w:rPr>
              <w:t xml:space="preserve"> (Imperial College)</w:t>
            </w:r>
          </w:p>
        </w:tc>
      </w:tr>
      <w:tr w:rsidR="0024041E" w:rsidRPr="007D20CB" w14:paraId="3864D8DA" w14:textId="77777777" w:rsidTr="007D20CB">
        <w:tc>
          <w:tcPr>
            <w:tcW w:w="2976" w:type="dxa"/>
          </w:tcPr>
          <w:p w14:paraId="3A7841A5" w14:textId="6D34520C" w:rsidR="0024041E" w:rsidRPr="007D20CB" w:rsidRDefault="0024041E" w:rsidP="0024041E">
            <w:pPr>
              <w:jc w:val="both"/>
              <w:rPr>
                <w:rFonts w:ascii="Century Gothic" w:hAnsi="Century Gothic"/>
                <w:sz w:val="22"/>
              </w:rPr>
            </w:pPr>
            <w:r w:rsidRPr="007D20CB">
              <w:rPr>
                <w:rFonts w:ascii="Century Gothic" w:hAnsi="Century Gothic"/>
                <w:sz w:val="22"/>
              </w:rPr>
              <w:t>Rakesh Patel</w:t>
            </w:r>
          </w:p>
        </w:tc>
        <w:tc>
          <w:tcPr>
            <w:tcW w:w="6181" w:type="dxa"/>
          </w:tcPr>
          <w:p w14:paraId="327B1F19" w14:textId="2C452A57" w:rsidR="0024041E" w:rsidRPr="007D20CB" w:rsidRDefault="0024041E" w:rsidP="0024041E">
            <w:pPr>
              <w:jc w:val="both"/>
              <w:rPr>
                <w:rFonts w:ascii="Century Gothic" w:hAnsi="Century Gothic"/>
                <w:sz w:val="22"/>
              </w:rPr>
            </w:pPr>
            <w:r w:rsidRPr="007D20CB">
              <w:rPr>
                <w:rFonts w:ascii="Century Gothic" w:hAnsi="Century Gothic"/>
                <w:sz w:val="22"/>
              </w:rPr>
              <w:t>Head of Maintenance</w:t>
            </w:r>
            <w:r w:rsidR="00226204" w:rsidRPr="007D20CB">
              <w:rPr>
                <w:rFonts w:ascii="Century Gothic" w:hAnsi="Century Gothic"/>
                <w:sz w:val="22"/>
              </w:rPr>
              <w:t>, EO</w:t>
            </w:r>
            <w:r w:rsidRPr="007D20CB">
              <w:rPr>
                <w:rFonts w:ascii="Century Gothic" w:hAnsi="Century Gothic"/>
                <w:sz w:val="22"/>
              </w:rPr>
              <w:t xml:space="preserve"> (Imperial College)</w:t>
            </w:r>
          </w:p>
        </w:tc>
      </w:tr>
      <w:tr w:rsidR="0024041E" w:rsidRPr="007D20CB" w14:paraId="65A28CE9" w14:textId="77777777" w:rsidTr="007D20CB">
        <w:tc>
          <w:tcPr>
            <w:tcW w:w="2976" w:type="dxa"/>
          </w:tcPr>
          <w:p w14:paraId="3F4EFA17" w14:textId="1865F324" w:rsidR="0024041E" w:rsidRPr="007D20CB" w:rsidRDefault="0024041E" w:rsidP="0024041E">
            <w:pPr>
              <w:jc w:val="both"/>
              <w:rPr>
                <w:rFonts w:ascii="Century Gothic" w:hAnsi="Century Gothic"/>
                <w:sz w:val="22"/>
              </w:rPr>
            </w:pPr>
            <w:r w:rsidRPr="007D20CB">
              <w:rPr>
                <w:rFonts w:ascii="Century Gothic" w:hAnsi="Century Gothic"/>
                <w:sz w:val="22"/>
              </w:rPr>
              <w:t>Jan Carberry</w:t>
            </w:r>
          </w:p>
        </w:tc>
        <w:tc>
          <w:tcPr>
            <w:tcW w:w="6181" w:type="dxa"/>
          </w:tcPr>
          <w:p w14:paraId="53DD235D" w14:textId="4DDE124D" w:rsidR="0024041E" w:rsidRPr="007D20CB" w:rsidRDefault="003E0E2A" w:rsidP="0024041E">
            <w:pPr>
              <w:jc w:val="both"/>
              <w:rPr>
                <w:rFonts w:ascii="Century Gothic" w:hAnsi="Century Gothic"/>
                <w:sz w:val="22"/>
              </w:rPr>
            </w:pPr>
            <w:r w:rsidRPr="007D20CB">
              <w:rPr>
                <w:rFonts w:ascii="Century Gothic" w:hAnsi="Century Gothic"/>
                <w:sz w:val="22"/>
              </w:rPr>
              <w:t>Communications Officer</w:t>
            </w:r>
            <w:r w:rsidR="00226204" w:rsidRPr="007D20CB">
              <w:rPr>
                <w:rFonts w:ascii="Century Gothic" w:hAnsi="Century Gothic"/>
                <w:sz w:val="22"/>
              </w:rPr>
              <w:t>, EO</w:t>
            </w:r>
            <w:r w:rsidRPr="007D20CB">
              <w:rPr>
                <w:rFonts w:ascii="Century Gothic" w:hAnsi="Century Gothic"/>
                <w:sz w:val="22"/>
              </w:rPr>
              <w:t xml:space="preserve"> (Imperial College)</w:t>
            </w:r>
          </w:p>
        </w:tc>
      </w:tr>
      <w:tr w:rsidR="0024041E" w:rsidRPr="007D20CB" w14:paraId="679A1FFA" w14:textId="77777777" w:rsidTr="007D20CB">
        <w:tc>
          <w:tcPr>
            <w:tcW w:w="2976" w:type="dxa"/>
            <w:tcBorders>
              <w:bottom w:val="single" w:sz="12" w:space="0" w:color="auto"/>
            </w:tcBorders>
          </w:tcPr>
          <w:p w14:paraId="2804B697" w14:textId="46C0DB95" w:rsidR="0024041E" w:rsidRPr="007D20CB" w:rsidRDefault="0024041E" w:rsidP="0024041E">
            <w:pPr>
              <w:jc w:val="both"/>
              <w:rPr>
                <w:rFonts w:ascii="Century Gothic" w:hAnsi="Century Gothic"/>
                <w:sz w:val="22"/>
              </w:rPr>
            </w:pPr>
            <w:r w:rsidRPr="007D20CB">
              <w:rPr>
                <w:rFonts w:ascii="Century Gothic" w:hAnsi="Century Gothic"/>
                <w:sz w:val="22"/>
              </w:rPr>
              <w:t>Guy Fairhurst</w:t>
            </w:r>
          </w:p>
        </w:tc>
        <w:tc>
          <w:tcPr>
            <w:tcW w:w="6181" w:type="dxa"/>
            <w:tcBorders>
              <w:bottom w:val="single" w:sz="12" w:space="0" w:color="auto"/>
            </w:tcBorders>
          </w:tcPr>
          <w:p w14:paraId="57DD8091" w14:textId="08C6D3C1" w:rsidR="0024041E" w:rsidRPr="007D20CB" w:rsidRDefault="0024041E" w:rsidP="0024041E">
            <w:pPr>
              <w:jc w:val="both"/>
              <w:rPr>
                <w:rFonts w:ascii="Century Gothic" w:hAnsi="Century Gothic"/>
                <w:sz w:val="22"/>
              </w:rPr>
            </w:pPr>
            <w:r w:rsidRPr="007D20CB">
              <w:rPr>
                <w:rFonts w:ascii="Century Gothic" w:hAnsi="Century Gothic"/>
                <w:sz w:val="22"/>
              </w:rPr>
              <w:t>Building Manager</w:t>
            </w:r>
            <w:r w:rsidR="00226204" w:rsidRPr="007D20CB">
              <w:rPr>
                <w:rFonts w:ascii="Century Gothic" w:hAnsi="Century Gothic"/>
                <w:sz w:val="22"/>
              </w:rPr>
              <w:t xml:space="preserve">, EO </w:t>
            </w:r>
            <w:r w:rsidRPr="007D20CB">
              <w:rPr>
                <w:rFonts w:ascii="Century Gothic" w:hAnsi="Century Gothic"/>
                <w:sz w:val="22"/>
              </w:rPr>
              <w:t>(Imperial College)</w:t>
            </w:r>
          </w:p>
        </w:tc>
      </w:tr>
      <w:tr w:rsidR="003D3F55" w:rsidRPr="007D20CB" w14:paraId="7CB4E097" w14:textId="77777777" w:rsidTr="007D20CB">
        <w:tc>
          <w:tcPr>
            <w:tcW w:w="2976" w:type="dxa"/>
            <w:tcBorders>
              <w:top w:val="single" w:sz="12" w:space="0" w:color="auto"/>
            </w:tcBorders>
          </w:tcPr>
          <w:p w14:paraId="2FD6F547" w14:textId="106CD7A4" w:rsidR="003D3F55" w:rsidRPr="007D20CB" w:rsidRDefault="003D3F55" w:rsidP="0024041E">
            <w:pPr>
              <w:jc w:val="both"/>
              <w:rPr>
                <w:rFonts w:ascii="Century Gothic" w:hAnsi="Century Gothic"/>
                <w:sz w:val="22"/>
              </w:rPr>
            </w:pPr>
            <w:r w:rsidRPr="007D20CB">
              <w:rPr>
                <w:rFonts w:ascii="Century Gothic" w:hAnsi="Century Gothic"/>
                <w:sz w:val="22"/>
              </w:rPr>
              <w:t>Derek Rees</w:t>
            </w:r>
          </w:p>
        </w:tc>
        <w:tc>
          <w:tcPr>
            <w:tcW w:w="6181" w:type="dxa"/>
            <w:tcBorders>
              <w:top w:val="single" w:sz="12" w:space="0" w:color="auto"/>
              <w:bottom w:val="single" w:sz="4" w:space="0" w:color="auto"/>
            </w:tcBorders>
          </w:tcPr>
          <w:p w14:paraId="648C7D6E" w14:textId="017ED68B" w:rsidR="003D3F55" w:rsidRPr="007D20CB" w:rsidRDefault="003D3F55" w:rsidP="0024041E">
            <w:pPr>
              <w:jc w:val="both"/>
              <w:rPr>
                <w:rFonts w:ascii="Century Gothic" w:hAnsi="Century Gothic"/>
                <w:sz w:val="22"/>
              </w:rPr>
            </w:pPr>
            <w:r w:rsidRPr="007D20CB">
              <w:rPr>
                <w:rFonts w:ascii="Century Gothic" w:hAnsi="Century Gothic"/>
                <w:sz w:val="22"/>
              </w:rPr>
              <w:t>Programme Director, CLOCS</w:t>
            </w:r>
          </w:p>
        </w:tc>
      </w:tr>
      <w:tr w:rsidR="003E0E2A" w:rsidRPr="007D20CB" w14:paraId="50245BED" w14:textId="77777777" w:rsidTr="007D20CB">
        <w:tc>
          <w:tcPr>
            <w:tcW w:w="2976" w:type="dxa"/>
          </w:tcPr>
          <w:p w14:paraId="766AAEC4" w14:textId="28AD6BB4" w:rsidR="003E0E2A" w:rsidRPr="007D20CB" w:rsidRDefault="003E0E2A" w:rsidP="003E0E2A">
            <w:pPr>
              <w:jc w:val="both"/>
              <w:rPr>
                <w:rFonts w:ascii="Century Gothic" w:hAnsi="Century Gothic"/>
                <w:sz w:val="22"/>
              </w:rPr>
            </w:pPr>
            <w:r w:rsidRPr="007D20CB">
              <w:rPr>
                <w:rFonts w:ascii="Century Gothic" w:hAnsi="Century Gothic"/>
                <w:sz w:val="22"/>
              </w:rPr>
              <w:t>Kathleen Hegarty</w:t>
            </w:r>
          </w:p>
        </w:tc>
        <w:tc>
          <w:tcPr>
            <w:tcW w:w="6181" w:type="dxa"/>
            <w:tcBorders>
              <w:top w:val="single" w:sz="4" w:space="0" w:color="auto"/>
            </w:tcBorders>
          </w:tcPr>
          <w:p w14:paraId="75BF8A2A" w14:textId="38BE718F" w:rsidR="003E0E2A" w:rsidRPr="007D20CB" w:rsidRDefault="003E0E2A" w:rsidP="003E0E2A">
            <w:pPr>
              <w:jc w:val="both"/>
              <w:rPr>
                <w:rFonts w:ascii="Century Gothic" w:hAnsi="Century Gothic"/>
                <w:sz w:val="22"/>
              </w:rPr>
            </w:pPr>
            <w:r w:rsidRPr="007D20CB">
              <w:rPr>
                <w:rFonts w:ascii="Century Gothic" w:hAnsi="Century Gothic"/>
                <w:sz w:val="22"/>
              </w:rPr>
              <w:t>Oakland</w:t>
            </w:r>
            <w:r w:rsidR="00C63DEB">
              <w:rPr>
                <w:rFonts w:ascii="Century Gothic" w:hAnsi="Century Gothic"/>
                <w:sz w:val="22"/>
              </w:rPr>
              <w:t xml:space="preserve"> Building Services </w:t>
            </w:r>
          </w:p>
        </w:tc>
      </w:tr>
      <w:tr w:rsidR="003E0E2A" w:rsidRPr="007D20CB" w14:paraId="04D3A283" w14:textId="77777777" w:rsidTr="007D20CB">
        <w:tc>
          <w:tcPr>
            <w:tcW w:w="2976" w:type="dxa"/>
          </w:tcPr>
          <w:p w14:paraId="072EA95A" w14:textId="585E64EF" w:rsidR="003E0E2A" w:rsidRPr="007D20CB" w:rsidRDefault="003D3F55" w:rsidP="003E0E2A">
            <w:pPr>
              <w:jc w:val="both"/>
              <w:rPr>
                <w:rFonts w:ascii="Century Gothic" w:hAnsi="Century Gothic"/>
                <w:sz w:val="22"/>
              </w:rPr>
            </w:pPr>
            <w:r w:rsidRPr="007D20CB">
              <w:rPr>
                <w:rFonts w:ascii="Century Gothic" w:hAnsi="Century Gothic"/>
                <w:sz w:val="22"/>
              </w:rPr>
              <w:t>Aron Manoharan</w:t>
            </w:r>
          </w:p>
        </w:tc>
        <w:tc>
          <w:tcPr>
            <w:tcW w:w="6181" w:type="dxa"/>
          </w:tcPr>
          <w:p w14:paraId="242399E5" w14:textId="077ED7CE" w:rsidR="003E0E2A" w:rsidRPr="007D20CB" w:rsidRDefault="003D3F55" w:rsidP="003E0E2A">
            <w:pPr>
              <w:jc w:val="both"/>
              <w:rPr>
                <w:rFonts w:ascii="Century Gothic" w:hAnsi="Century Gothic"/>
                <w:sz w:val="22"/>
              </w:rPr>
            </w:pPr>
            <w:r w:rsidRPr="007D20CB">
              <w:rPr>
                <w:rFonts w:ascii="Century Gothic" w:hAnsi="Century Gothic"/>
                <w:sz w:val="22"/>
              </w:rPr>
              <w:t>Erith</w:t>
            </w:r>
          </w:p>
        </w:tc>
      </w:tr>
      <w:tr w:rsidR="003E0E2A" w:rsidRPr="007D20CB" w14:paraId="0355415E" w14:textId="77777777" w:rsidTr="007D20CB">
        <w:tc>
          <w:tcPr>
            <w:tcW w:w="2976" w:type="dxa"/>
          </w:tcPr>
          <w:p w14:paraId="4DEA0237" w14:textId="7D72285F" w:rsidR="003E0E2A" w:rsidRPr="007D20CB" w:rsidRDefault="003D3F55" w:rsidP="003E0E2A">
            <w:pPr>
              <w:jc w:val="both"/>
              <w:rPr>
                <w:rFonts w:ascii="Century Gothic" w:hAnsi="Century Gothic"/>
                <w:sz w:val="22"/>
              </w:rPr>
            </w:pPr>
            <w:r w:rsidRPr="007D20CB">
              <w:rPr>
                <w:rFonts w:ascii="Century Gothic" w:hAnsi="Century Gothic"/>
                <w:sz w:val="22"/>
              </w:rPr>
              <w:t>James Winsor</w:t>
            </w:r>
          </w:p>
        </w:tc>
        <w:tc>
          <w:tcPr>
            <w:tcW w:w="6181" w:type="dxa"/>
          </w:tcPr>
          <w:p w14:paraId="2563DE56" w14:textId="0825BA15" w:rsidR="003E0E2A" w:rsidRPr="007D20CB" w:rsidRDefault="00C63DEB" w:rsidP="003E0E2A">
            <w:pPr>
              <w:jc w:val="both"/>
              <w:rPr>
                <w:rFonts w:ascii="Century Gothic" w:hAnsi="Century Gothic"/>
                <w:sz w:val="22"/>
              </w:rPr>
            </w:pPr>
            <w:r>
              <w:rPr>
                <w:rFonts w:ascii="Century Gothic" w:hAnsi="Century Gothic"/>
                <w:sz w:val="22"/>
              </w:rPr>
              <w:t>Quest</w:t>
            </w:r>
          </w:p>
        </w:tc>
      </w:tr>
      <w:tr w:rsidR="003E0E2A" w:rsidRPr="007D20CB" w14:paraId="654FD9AC" w14:textId="77777777" w:rsidTr="007D20CB">
        <w:tc>
          <w:tcPr>
            <w:tcW w:w="2976" w:type="dxa"/>
          </w:tcPr>
          <w:p w14:paraId="4965EFEE" w14:textId="15AB8D4E" w:rsidR="003E0E2A" w:rsidRPr="007D20CB" w:rsidRDefault="003D3F55" w:rsidP="003E0E2A">
            <w:pPr>
              <w:jc w:val="both"/>
              <w:rPr>
                <w:rFonts w:ascii="Century Gothic" w:hAnsi="Century Gothic"/>
                <w:sz w:val="22"/>
              </w:rPr>
            </w:pPr>
            <w:r w:rsidRPr="007D20CB">
              <w:rPr>
                <w:rFonts w:ascii="Century Gothic" w:hAnsi="Century Gothic"/>
                <w:sz w:val="22"/>
              </w:rPr>
              <w:t>Max Sjoblom</w:t>
            </w:r>
          </w:p>
        </w:tc>
        <w:tc>
          <w:tcPr>
            <w:tcW w:w="6181" w:type="dxa"/>
          </w:tcPr>
          <w:p w14:paraId="66B26815" w14:textId="77777777" w:rsidR="003E0E2A" w:rsidRPr="007D20CB" w:rsidRDefault="003E0E2A" w:rsidP="003E0E2A">
            <w:pPr>
              <w:jc w:val="both"/>
              <w:rPr>
                <w:rFonts w:ascii="Century Gothic" w:hAnsi="Century Gothic"/>
                <w:sz w:val="22"/>
              </w:rPr>
            </w:pPr>
          </w:p>
        </w:tc>
      </w:tr>
      <w:tr w:rsidR="003E0E2A" w:rsidRPr="007D20CB" w14:paraId="5309A3A1" w14:textId="77777777" w:rsidTr="007D20CB">
        <w:tc>
          <w:tcPr>
            <w:tcW w:w="2976" w:type="dxa"/>
          </w:tcPr>
          <w:p w14:paraId="6FC80B3A" w14:textId="1E8EC823" w:rsidR="003E0E2A" w:rsidRPr="007D20CB" w:rsidRDefault="003D3F55" w:rsidP="003E0E2A">
            <w:pPr>
              <w:jc w:val="both"/>
              <w:rPr>
                <w:rFonts w:ascii="Century Gothic" w:hAnsi="Century Gothic"/>
                <w:sz w:val="22"/>
              </w:rPr>
            </w:pPr>
            <w:r w:rsidRPr="007D20CB">
              <w:rPr>
                <w:rFonts w:ascii="Century Gothic" w:hAnsi="Century Gothic"/>
                <w:sz w:val="22"/>
              </w:rPr>
              <w:t>Andy Cook</w:t>
            </w:r>
          </w:p>
        </w:tc>
        <w:tc>
          <w:tcPr>
            <w:tcW w:w="6181" w:type="dxa"/>
          </w:tcPr>
          <w:p w14:paraId="6863ADA6" w14:textId="314181D0" w:rsidR="003E0E2A" w:rsidRPr="007D20CB" w:rsidRDefault="003D3F55" w:rsidP="003E0E2A">
            <w:pPr>
              <w:jc w:val="both"/>
              <w:rPr>
                <w:rFonts w:ascii="Century Gothic" w:hAnsi="Century Gothic"/>
                <w:sz w:val="22"/>
              </w:rPr>
            </w:pPr>
            <w:r w:rsidRPr="007D20CB">
              <w:rPr>
                <w:rFonts w:ascii="Century Gothic" w:hAnsi="Century Gothic"/>
                <w:sz w:val="22"/>
              </w:rPr>
              <w:t>Kinetic Contractor</w:t>
            </w:r>
          </w:p>
        </w:tc>
      </w:tr>
      <w:tr w:rsidR="003E0E2A" w:rsidRPr="007D20CB" w14:paraId="5F222F3C" w14:textId="77777777" w:rsidTr="007D20CB">
        <w:tc>
          <w:tcPr>
            <w:tcW w:w="2976" w:type="dxa"/>
          </w:tcPr>
          <w:p w14:paraId="06527729" w14:textId="4525D761" w:rsidR="003E0E2A" w:rsidRPr="007D20CB" w:rsidRDefault="003D3F55" w:rsidP="003E0E2A">
            <w:pPr>
              <w:jc w:val="both"/>
              <w:rPr>
                <w:rFonts w:ascii="Century Gothic" w:hAnsi="Century Gothic"/>
                <w:sz w:val="22"/>
              </w:rPr>
            </w:pPr>
            <w:r w:rsidRPr="007D20CB">
              <w:rPr>
                <w:rFonts w:ascii="Century Gothic" w:hAnsi="Century Gothic"/>
                <w:sz w:val="22"/>
              </w:rPr>
              <w:t>Mark Baker</w:t>
            </w:r>
          </w:p>
        </w:tc>
        <w:tc>
          <w:tcPr>
            <w:tcW w:w="6181" w:type="dxa"/>
          </w:tcPr>
          <w:p w14:paraId="24B216D2" w14:textId="52542B78" w:rsidR="003E0E2A" w:rsidRPr="007D20CB" w:rsidRDefault="003D3F55" w:rsidP="003E0E2A">
            <w:pPr>
              <w:jc w:val="both"/>
              <w:rPr>
                <w:rFonts w:ascii="Century Gothic" w:hAnsi="Century Gothic"/>
                <w:sz w:val="22"/>
              </w:rPr>
            </w:pPr>
            <w:r w:rsidRPr="007D20CB">
              <w:rPr>
                <w:rFonts w:ascii="Century Gothic" w:hAnsi="Century Gothic"/>
                <w:sz w:val="22"/>
              </w:rPr>
              <w:t>8Build</w:t>
            </w:r>
          </w:p>
        </w:tc>
      </w:tr>
      <w:tr w:rsidR="003E0E2A" w:rsidRPr="007D20CB" w14:paraId="543356C5" w14:textId="77777777" w:rsidTr="007D20CB">
        <w:tc>
          <w:tcPr>
            <w:tcW w:w="2976" w:type="dxa"/>
          </w:tcPr>
          <w:p w14:paraId="35034A4D" w14:textId="3CDDC66F" w:rsidR="003E0E2A" w:rsidRPr="007D20CB" w:rsidRDefault="003D3F55" w:rsidP="003E0E2A">
            <w:pPr>
              <w:jc w:val="both"/>
              <w:rPr>
                <w:rFonts w:ascii="Century Gothic" w:hAnsi="Century Gothic"/>
                <w:sz w:val="22"/>
              </w:rPr>
            </w:pPr>
            <w:r w:rsidRPr="007D20CB">
              <w:rPr>
                <w:rFonts w:ascii="Century Gothic" w:hAnsi="Century Gothic"/>
                <w:sz w:val="22"/>
              </w:rPr>
              <w:t>James Stedman</w:t>
            </w:r>
          </w:p>
        </w:tc>
        <w:tc>
          <w:tcPr>
            <w:tcW w:w="6181" w:type="dxa"/>
          </w:tcPr>
          <w:p w14:paraId="5A4640DD" w14:textId="6027ACD0" w:rsidR="003E0E2A" w:rsidRPr="007D20CB" w:rsidRDefault="003D3F55" w:rsidP="003E0E2A">
            <w:pPr>
              <w:jc w:val="both"/>
              <w:rPr>
                <w:rFonts w:ascii="Century Gothic" w:hAnsi="Century Gothic"/>
                <w:sz w:val="22"/>
              </w:rPr>
            </w:pPr>
            <w:proofErr w:type="spellStart"/>
            <w:r w:rsidRPr="007D20CB">
              <w:rPr>
                <w:rFonts w:ascii="Century Gothic" w:hAnsi="Century Gothic"/>
                <w:sz w:val="22"/>
              </w:rPr>
              <w:t>Cuffe</w:t>
            </w:r>
            <w:proofErr w:type="spellEnd"/>
            <w:r w:rsidRPr="007D20CB">
              <w:rPr>
                <w:rFonts w:ascii="Century Gothic" w:hAnsi="Century Gothic"/>
                <w:sz w:val="22"/>
              </w:rPr>
              <w:t xml:space="preserve"> Plc</w:t>
            </w:r>
          </w:p>
        </w:tc>
      </w:tr>
      <w:tr w:rsidR="003E0E2A" w:rsidRPr="007D20CB" w14:paraId="67997D3B" w14:textId="77777777" w:rsidTr="007D20CB">
        <w:tc>
          <w:tcPr>
            <w:tcW w:w="2976" w:type="dxa"/>
          </w:tcPr>
          <w:p w14:paraId="5490BCB4" w14:textId="15A487D1" w:rsidR="003E0E2A" w:rsidRPr="007D20CB" w:rsidRDefault="003D3F55" w:rsidP="003E0E2A">
            <w:pPr>
              <w:jc w:val="both"/>
              <w:rPr>
                <w:rFonts w:ascii="Century Gothic" w:hAnsi="Century Gothic"/>
                <w:sz w:val="22"/>
              </w:rPr>
            </w:pPr>
            <w:r w:rsidRPr="007D20CB">
              <w:rPr>
                <w:rFonts w:ascii="Century Gothic" w:hAnsi="Century Gothic"/>
                <w:sz w:val="22"/>
              </w:rPr>
              <w:t>David Anderson</w:t>
            </w:r>
          </w:p>
        </w:tc>
        <w:tc>
          <w:tcPr>
            <w:tcW w:w="6181" w:type="dxa"/>
          </w:tcPr>
          <w:p w14:paraId="4FA427D9" w14:textId="77777777" w:rsidR="003E0E2A" w:rsidRPr="007D20CB" w:rsidRDefault="003E0E2A" w:rsidP="003E0E2A">
            <w:pPr>
              <w:jc w:val="both"/>
              <w:rPr>
                <w:rFonts w:ascii="Century Gothic" w:hAnsi="Century Gothic"/>
                <w:sz w:val="22"/>
              </w:rPr>
            </w:pPr>
          </w:p>
        </w:tc>
      </w:tr>
      <w:tr w:rsidR="003E0E2A" w:rsidRPr="007D20CB" w14:paraId="5C211C09" w14:textId="77777777" w:rsidTr="007D20CB">
        <w:tc>
          <w:tcPr>
            <w:tcW w:w="2976" w:type="dxa"/>
          </w:tcPr>
          <w:p w14:paraId="53A87508" w14:textId="16EB95A3" w:rsidR="003E0E2A" w:rsidRPr="007D20CB" w:rsidRDefault="003D3F55" w:rsidP="003E0E2A">
            <w:pPr>
              <w:jc w:val="both"/>
              <w:rPr>
                <w:rFonts w:ascii="Century Gothic" w:hAnsi="Century Gothic"/>
                <w:sz w:val="22"/>
              </w:rPr>
            </w:pPr>
            <w:r w:rsidRPr="007D20CB">
              <w:rPr>
                <w:rFonts w:ascii="Century Gothic" w:hAnsi="Century Gothic"/>
                <w:sz w:val="22"/>
              </w:rPr>
              <w:t>Mark Henman</w:t>
            </w:r>
          </w:p>
        </w:tc>
        <w:tc>
          <w:tcPr>
            <w:tcW w:w="6181" w:type="dxa"/>
          </w:tcPr>
          <w:p w14:paraId="009E8356" w14:textId="0EF04542" w:rsidR="003E0E2A" w:rsidRPr="007D20CB" w:rsidRDefault="003D3F55" w:rsidP="003E0E2A">
            <w:pPr>
              <w:jc w:val="both"/>
              <w:rPr>
                <w:rFonts w:ascii="Century Gothic" w:hAnsi="Century Gothic"/>
                <w:sz w:val="22"/>
              </w:rPr>
            </w:pPr>
            <w:r w:rsidRPr="007D20CB">
              <w:rPr>
                <w:rFonts w:ascii="Century Gothic" w:hAnsi="Century Gothic"/>
                <w:sz w:val="22"/>
              </w:rPr>
              <w:t xml:space="preserve">ARC Group </w:t>
            </w:r>
          </w:p>
        </w:tc>
      </w:tr>
      <w:tr w:rsidR="003E0E2A" w:rsidRPr="007D20CB" w14:paraId="0B27806C" w14:textId="77777777" w:rsidTr="007D20CB">
        <w:tc>
          <w:tcPr>
            <w:tcW w:w="2976" w:type="dxa"/>
          </w:tcPr>
          <w:p w14:paraId="0B00D75B" w14:textId="6CF1055D" w:rsidR="003E0E2A" w:rsidRPr="007D20CB" w:rsidRDefault="003D3F55" w:rsidP="003E0E2A">
            <w:pPr>
              <w:jc w:val="both"/>
              <w:rPr>
                <w:rFonts w:ascii="Century Gothic" w:hAnsi="Century Gothic"/>
                <w:sz w:val="22"/>
              </w:rPr>
            </w:pPr>
            <w:r w:rsidRPr="007D20CB">
              <w:rPr>
                <w:rFonts w:ascii="Century Gothic" w:hAnsi="Century Gothic"/>
                <w:sz w:val="22"/>
              </w:rPr>
              <w:t>John Fawcett</w:t>
            </w:r>
          </w:p>
        </w:tc>
        <w:tc>
          <w:tcPr>
            <w:tcW w:w="6181" w:type="dxa"/>
          </w:tcPr>
          <w:p w14:paraId="3A528790" w14:textId="77777777" w:rsidR="003E0E2A" w:rsidRPr="007D20CB" w:rsidRDefault="003E0E2A" w:rsidP="003E0E2A">
            <w:pPr>
              <w:jc w:val="both"/>
              <w:rPr>
                <w:rFonts w:ascii="Century Gothic" w:hAnsi="Century Gothic"/>
                <w:sz w:val="22"/>
              </w:rPr>
            </w:pPr>
          </w:p>
        </w:tc>
      </w:tr>
      <w:tr w:rsidR="003E0E2A" w:rsidRPr="007D20CB" w14:paraId="76CCA304" w14:textId="77777777" w:rsidTr="007D20CB">
        <w:tc>
          <w:tcPr>
            <w:tcW w:w="2976" w:type="dxa"/>
          </w:tcPr>
          <w:p w14:paraId="1BFCADF7" w14:textId="41358860" w:rsidR="003E0E2A" w:rsidRPr="007D20CB" w:rsidRDefault="003D3F55" w:rsidP="003E0E2A">
            <w:pPr>
              <w:jc w:val="both"/>
              <w:rPr>
                <w:rFonts w:ascii="Century Gothic" w:hAnsi="Century Gothic"/>
                <w:sz w:val="22"/>
              </w:rPr>
            </w:pPr>
            <w:r w:rsidRPr="007D20CB">
              <w:rPr>
                <w:rFonts w:ascii="Century Gothic" w:hAnsi="Century Gothic"/>
                <w:sz w:val="22"/>
              </w:rPr>
              <w:t>Dee Barber</w:t>
            </w:r>
          </w:p>
        </w:tc>
        <w:tc>
          <w:tcPr>
            <w:tcW w:w="6181" w:type="dxa"/>
          </w:tcPr>
          <w:p w14:paraId="47AA996C" w14:textId="0CF78BDF" w:rsidR="003E0E2A" w:rsidRPr="007D20CB" w:rsidRDefault="003D3F55" w:rsidP="003E0E2A">
            <w:pPr>
              <w:jc w:val="both"/>
              <w:rPr>
                <w:rFonts w:ascii="Century Gothic" w:hAnsi="Century Gothic"/>
                <w:sz w:val="22"/>
              </w:rPr>
            </w:pPr>
            <w:r w:rsidRPr="007D20CB">
              <w:rPr>
                <w:rFonts w:ascii="Century Gothic" w:hAnsi="Century Gothic"/>
                <w:sz w:val="22"/>
              </w:rPr>
              <w:t>KDC</w:t>
            </w:r>
          </w:p>
        </w:tc>
      </w:tr>
      <w:tr w:rsidR="003D3F55" w:rsidRPr="007D20CB" w14:paraId="5033C608" w14:textId="77777777" w:rsidTr="007D20CB">
        <w:tc>
          <w:tcPr>
            <w:tcW w:w="2976" w:type="dxa"/>
          </w:tcPr>
          <w:p w14:paraId="48B4B4E7" w14:textId="33DC385B" w:rsidR="003D3F55" w:rsidRPr="007D20CB" w:rsidRDefault="003D3F55" w:rsidP="003D3F55">
            <w:pPr>
              <w:jc w:val="both"/>
              <w:rPr>
                <w:rFonts w:ascii="Century Gothic" w:hAnsi="Century Gothic"/>
                <w:sz w:val="22"/>
              </w:rPr>
            </w:pPr>
            <w:r w:rsidRPr="007D20CB">
              <w:rPr>
                <w:rFonts w:ascii="Century Gothic" w:hAnsi="Century Gothic"/>
                <w:sz w:val="22"/>
              </w:rPr>
              <w:t>Richard Gayle</w:t>
            </w:r>
          </w:p>
        </w:tc>
        <w:tc>
          <w:tcPr>
            <w:tcW w:w="6181" w:type="dxa"/>
          </w:tcPr>
          <w:p w14:paraId="578CD0D1" w14:textId="226ABD99" w:rsidR="003D3F55" w:rsidRPr="007D20CB" w:rsidRDefault="003D3F55" w:rsidP="003D3F55">
            <w:pPr>
              <w:jc w:val="both"/>
              <w:rPr>
                <w:rFonts w:ascii="Century Gothic" w:hAnsi="Century Gothic"/>
                <w:sz w:val="22"/>
              </w:rPr>
            </w:pPr>
            <w:r w:rsidRPr="007D20CB">
              <w:rPr>
                <w:rFonts w:ascii="Century Gothic" w:hAnsi="Century Gothic"/>
                <w:sz w:val="22"/>
              </w:rPr>
              <w:t xml:space="preserve">Russell </w:t>
            </w:r>
            <w:proofErr w:type="spellStart"/>
            <w:r w:rsidRPr="007D20CB">
              <w:rPr>
                <w:rFonts w:ascii="Century Gothic" w:hAnsi="Century Gothic"/>
                <w:sz w:val="22"/>
              </w:rPr>
              <w:t>Cawberry</w:t>
            </w:r>
            <w:proofErr w:type="spellEnd"/>
          </w:p>
        </w:tc>
      </w:tr>
      <w:tr w:rsidR="003D3F55" w:rsidRPr="007D20CB" w14:paraId="312050F3" w14:textId="77777777" w:rsidTr="007D20CB">
        <w:tc>
          <w:tcPr>
            <w:tcW w:w="2976" w:type="dxa"/>
          </w:tcPr>
          <w:p w14:paraId="78FFEF46" w14:textId="77777777" w:rsidR="003D3F55" w:rsidRPr="007D20CB" w:rsidRDefault="003D3F55" w:rsidP="003D3F55">
            <w:pPr>
              <w:jc w:val="both"/>
              <w:rPr>
                <w:rFonts w:ascii="Century Gothic" w:hAnsi="Century Gothic"/>
                <w:sz w:val="22"/>
              </w:rPr>
            </w:pPr>
            <w:r w:rsidRPr="007D20CB">
              <w:rPr>
                <w:rFonts w:ascii="Century Gothic" w:hAnsi="Century Gothic"/>
                <w:sz w:val="22"/>
              </w:rPr>
              <w:t>Sarah Bidmead</w:t>
            </w:r>
          </w:p>
        </w:tc>
        <w:tc>
          <w:tcPr>
            <w:tcW w:w="6181" w:type="dxa"/>
          </w:tcPr>
          <w:p w14:paraId="0D8B3942" w14:textId="77777777" w:rsidR="003D3F55" w:rsidRPr="007D20CB" w:rsidRDefault="003D3F55" w:rsidP="003D3F55">
            <w:pPr>
              <w:jc w:val="both"/>
              <w:rPr>
                <w:rFonts w:ascii="Century Gothic" w:hAnsi="Century Gothic"/>
                <w:sz w:val="22"/>
              </w:rPr>
            </w:pPr>
            <w:r w:rsidRPr="007D20CB">
              <w:rPr>
                <w:rFonts w:ascii="Century Gothic" w:hAnsi="Century Gothic"/>
                <w:sz w:val="22"/>
              </w:rPr>
              <w:t>ISG</w:t>
            </w:r>
          </w:p>
        </w:tc>
      </w:tr>
      <w:tr w:rsidR="003D3F55" w:rsidRPr="007D20CB" w14:paraId="67BF9415" w14:textId="77777777" w:rsidTr="007D20CB">
        <w:tc>
          <w:tcPr>
            <w:tcW w:w="2976" w:type="dxa"/>
          </w:tcPr>
          <w:p w14:paraId="3A70D12B" w14:textId="58FA81B8" w:rsidR="003D3F55" w:rsidRPr="007D20CB" w:rsidRDefault="003D3F55" w:rsidP="003D3F55">
            <w:pPr>
              <w:jc w:val="both"/>
              <w:rPr>
                <w:rFonts w:ascii="Century Gothic" w:hAnsi="Century Gothic"/>
                <w:sz w:val="22"/>
              </w:rPr>
            </w:pPr>
            <w:r w:rsidRPr="007D20CB">
              <w:rPr>
                <w:rFonts w:ascii="Century Gothic" w:hAnsi="Century Gothic"/>
                <w:sz w:val="22"/>
              </w:rPr>
              <w:t>Jack Pitt</w:t>
            </w:r>
          </w:p>
        </w:tc>
        <w:tc>
          <w:tcPr>
            <w:tcW w:w="6181" w:type="dxa"/>
          </w:tcPr>
          <w:p w14:paraId="15152881" w14:textId="1D4F64A9" w:rsidR="003D3F55" w:rsidRPr="007D20CB" w:rsidRDefault="003D3F55" w:rsidP="003D3F55">
            <w:pPr>
              <w:jc w:val="both"/>
              <w:rPr>
                <w:rFonts w:ascii="Century Gothic" w:hAnsi="Century Gothic"/>
                <w:sz w:val="22"/>
              </w:rPr>
            </w:pPr>
            <w:r w:rsidRPr="007D20CB">
              <w:rPr>
                <w:rFonts w:ascii="Century Gothic" w:hAnsi="Century Gothic"/>
                <w:sz w:val="22"/>
              </w:rPr>
              <w:t>ISG</w:t>
            </w:r>
          </w:p>
        </w:tc>
      </w:tr>
      <w:tr w:rsidR="003D3F55" w:rsidRPr="007D20CB" w14:paraId="2BD9281C" w14:textId="77777777" w:rsidTr="007D20CB">
        <w:tc>
          <w:tcPr>
            <w:tcW w:w="2976" w:type="dxa"/>
          </w:tcPr>
          <w:p w14:paraId="0CC413C4" w14:textId="43A9D6B1" w:rsidR="003D3F55" w:rsidRPr="007D20CB" w:rsidRDefault="003D3F55" w:rsidP="003D3F55">
            <w:pPr>
              <w:jc w:val="both"/>
              <w:rPr>
                <w:rFonts w:ascii="Century Gothic" w:hAnsi="Century Gothic"/>
                <w:sz w:val="22"/>
              </w:rPr>
            </w:pPr>
            <w:r w:rsidRPr="007D20CB">
              <w:rPr>
                <w:rFonts w:ascii="Century Gothic" w:hAnsi="Century Gothic"/>
                <w:sz w:val="22"/>
              </w:rPr>
              <w:t>Shaun French</w:t>
            </w:r>
          </w:p>
        </w:tc>
        <w:tc>
          <w:tcPr>
            <w:tcW w:w="6181" w:type="dxa"/>
          </w:tcPr>
          <w:p w14:paraId="5936F16F" w14:textId="01F1FAA7" w:rsidR="003D3F55" w:rsidRPr="007D20CB" w:rsidRDefault="00C63DEB" w:rsidP="003D3F55">
            <w:pPr>
              <w:jc w:val="both"/>
              <w:rPr>
                <w:rFonts w:ascii="Century Gothic" w:hAnsi="Century Gothic"/>
                <w:sz w:val="22"/>
              </w:rPr>
            </w:pPr>
            <w:proofErr w:type="spellStart"/>
            <w:r>
              <w:rPr>
                <w:rFonts w:ascii="Century Gothic" w:hAnsi="Century Gothic"/>
                <w:sz w:val="22"/>
              </w:rPr>
              <w:t>Llorett</w:t>
            </w:r>
            <w:proofErr w:type="spellEnd"/>
            <w:r>
              <w:rPr>
                <w:rFonts w:ascii="Century Gothic" w:hAnsi="Century Gothic"/>
                <w:sz w:val="22"/>
              </w:rPr>
              <w:t xml:space="preserve"> Fire and Security</w:t>
            </w:r>
          </w:p>
        </w:tc>
      </w:tr>
    </w:tbl>
    <w:p w14:paraId="645A41D8" w14:textId="58A47B11" w:rsidR="0024041E" w:rsidRPr="007D20CB" w:rsidRDefault="0024041E" w:rsidP="000748EA">
      <w:pPr>
        <w:jc w:val="both"/>
        <w:rPr>
          <w:rFonts w:ascii="Century Gothic" w:hAnsi="Century Gothic"/>
          <w:sz w:val="22"/>
        </w:rPr>
      </w:pPr>
    </w:p>
    <w:tbl>
      <w:tblPr>
        <w:tblStyle w:val="TableGrid"/>
        <w:tblW w:w="10260" w:type="dxa"/>
        <w:tblInd w:w="85" w:type="dxa"/>
        <w:tblLayout w:type="fixed"/>
        <w:tblLook w:val="04A0" w:firstRow="1" w:lastRow="0" w:firstColumn="1" w:lastColumn="0" w:noHBand="0" w:noVBand="1"/>
      </w:tblPr>
      <w:tblGrid>
        <w:gridCol w:w="630"/>
        <w:gridCol w:w="8640"/>
        <w:gridCol w:w="990"/>
      </w:tblGrid>
      <w:tr w:rsidR="00FA3BB8" w:rsidRPr="007D20CB" w14:paraId="0AC77ADE" w14:textId="77777777" w:rsidTr="006511E7">
        <w:tc>
          <w:tcPr>
            <w:tcW w:w="630" w:type="dxa"/>
            <w:shd w:val="clear" w:color="auto" w:fill="BFBFBF" w:themeFill="background1" w:themeFillShade="BF"/>
          </w:tcPr>
          <w:p w14:paraId="17011F80" w14:textId="173DFC3F" w:rsidR="00AE3DC9" w:rsidRPr="007D20CB" w:rsidRDefault="002526D9" w:rsidP="000748EA">
            <w:pPr>
              <w:jc w:val="both"/>
              <w:rPr>
                <w:rFonts w:ascii="Century Gothic" w:hAnsi="Century Gothic" w:cstheme="minorHAnsi"/>
                <w:b/>
                <w:sz w:val="22"/>
              </w:rPr>
            </w:pPr>
            <w:r w:rsidRPr="007D20CB">
              <w:rPr>
                <w:rFonts w:ascii="Century Gothic" w:hAnsi="Century Gothic" w:cstheme="minorHAnsi"/>
                <w:b/>
                <w:sz w:val="22"/>
              </w:rPr>
              <w:t>1.</w:t>
            </w:r>
          </w:p>
        </w:tc>
        <w:tc>
          <w:tcPr>
            <w:tcW w:w="8640" w:type="dxa"/>
            <w:shd w:val="clear" w:color="auto" w:fill="BFBFBF" w:themeFill="background1" w:themeFillShade="BF"/>
          </w:tcPr>
          <w:p w14:paraId="21223DDB" w14:textId="5786A684" w:rsidR="00B47569" w:rsidRPr="007D20CB" w:rsidRDefault="002526D9" w:rsidP="008548EF">
            <w:pPr>
              <w:pStyle w:val="NormalWeb"/>
              <w:spacing w:before="0" w:beforeAutospacing="0" w:after="0" w:afterAutospacing="0"/>
              <w:rPr>
                <w:rFonts w:ascii="Century Gothic" w:hAnsi="Century Gothic" w:cstheme="minorHAnsi"/>
                <w:b/>
                <w:sz w:val="22"/>
              </w:rPr>
            </w:pPr>
            <w:r w:rsidRPr="007D20CB">
              <w:rPr>
                <w:rFonts w:ascii="Century Gothic" w:hAnsi="Century Gothic" w:cstheme="minorHAnsi"/>
                <w:b/>
                <w:sz w:val="22"/>
              </w:rPr>
              <w:t>Welcome and opening statement by Chair</w:t>
            </w:r>
            <w:r w:rsidR="007D20CB">
              <w:rPr>
                <w:rFonts w:ascii="Century Gothic" w:hAnsi="Century Gothic" w:cstheme="minorHAnsi"/>
                <w:b/>
                <w:sz w:val="22"/>
              </w:rPr>
              <w:t xml:space="preserve"> – Denis Murphy (DM)</w:t>
            </w:r>
          </w:p>
        </w:tc>
        <w:tc>
          <w:tcPr>
            <w:tcW w:w="990" w:type="dxa"/>
            <w:shd w:val="clear" w:color="auto" w:fill="BFBFBF" w:themeFill="background1" w:themeFillShade="BF"/>
          </w:tcPr>
          <w:p w14:paraId="39ABB18F" w14:textId="457986D6" w:rsidR="00B47569" w:rsidRPr="007D20CB" w:rsidRDefault="002526D9" w:rsidP="000748EA">
            <w:pPr>
              <w:jc w:val="both"/>
              <w:rPr>
                <w:rFonts w:ascii="Century Gothic" w:hAnsi="Century Gothic" w:cstheme="minorHAnsi"/>
                <w:b/>
                <w:sz w:val="22"/>
              </w:rPr>
            </w:pPr>
            <w:r w:rsidRPr="007D20CB">
              <w:rPr>
                <w:rFonts w:ascii="Century Gothic" w:hAnsi="Century Gothic" w:cstheme="minorHAnsi"/>
                <w:b/>
                <w:sz w:val="22"/>
              </w:rPr>
              <w:t>Action</w:t>
            </w:r>
          </w:p>
        </w:tc>
      </w:tr>
      <w:tr w:rsidR="002526D9" w:rsidRPr="007D20CB" w14:paraId="71BF11F1" w14:textId="77777777" w:rsidTr="006511E7">
        <w:tc>
          <w:tcPr>
            <w:tcW w:w="630" w:type="dxa"/>
            <w:shd w:val="clear" w:color="auto" w:fill="BFBFBF" w:themeFill="background1" w:themeFillShade="BF"/>
          </w:tcPr>
          <w:p w14:paraId="28DBE891" w14:textId="512C955A" w:rsidR="002526D9"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1.1</w:t>
            </w:r>
          </w:p>
        </w:tc>
        <w:tc>
          <w:tcPr>
            <w:tcW w:w="8640" w:type="dxa"/>
          </w:tcPr>
          <w:p w14:paraId="1775CDD5" w14:textId="32EA12A0" w:rsidR="002A404F" w:rsidRPr="007D20CB" w:rsidRDefault="002A404F" w:rsidP="008548EF">
            <w:pPr>
              <w:pStyle w:val="NormalWeb"/>
              <w:spacing w:before="0" w:beforeAutospacing="0" w:after="0" w:afterAutospacing="0"/>
              <w:rPr>
                <w:rFonts w:ascii="Century Gothic" w:hAnsi="Century Gothic" w:cstheme="minorHAnsi"/>
                <w:sz w:val="22"/>
              </w:rPr>
            </w:pPr>
            <w:r w:rsidRPr="007D20CB">
              <w:rPr>
                <w:rFonts w:ascii="Century Gothic" w:hAnsi="Century Gothic" w:cstheme="minorHAnsi"/>
                <w:sz w:val="22"/>
              </w:rPr>
              <w:t xml:space="preserve">DM wished everyone a happy new year and thanked them for attending this meeting.  </w:t>
            </w:r>
          </w:p>
        </w:tc>
        <w:tc>
          <w:tcPr>
            <w:tcW w:w="990" w:type="dxa"/>
          </w:tcPr>
          <w:p w14:paraId="1D661EFA" w14:textId="77777777" w:rsidR="002526D9" w:rsidRPr="007D20CB" w:rsidRDefault="002526D9" w:rsidP="000748EA">
            <w:pPr>
              <w:jc w:val="both"/>
              <w:rPr>
                <w:rFonts w:ascii="Century Gothic" w:hAnsi="Century Gothic" w:cstheme="minorHAnsi"/>
                <w:sz w:val="16"/>
              </w:rPr>
            </w:pPr>
          </w:p>
        </w:tc>
      </w:tr>
      <w:tr w:rsidR="002526D9" w:rsidRPr="007D20CB" w14:paraId="69FCD3F2" w14:textId="77777777" w:rsidTr="006511E7">
        <w:tc>
          <w:tcPr>
            <w:tcW w:w="630" w:type="dxa"/>
            <w:shd w:val="clear" w:color="auto" w:fill="BFBFBF" w:themeFill="background1" w:themeFillShade="BF"/>
          </w:tcPr>
          <w:p w14:paraId="3E31B2DD" w14:textId="54A3AF59" w:rsidR="002526D9"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1.2</w:t>
            </w:r>
          </w:p>
        </w:tc>
        <w:tc>
          <w:tcPr>
            <w:tcW w:w="8640" w:type="dxa"/>
          </w:tcPr>
          <w:p w14:paraId="13A79B4F" w14:textId="6E4AFDB3" w:rsidR="002526D9" w:rsidRPr="007D20CB" w:rsidRDefault="002A404F" w:rsidP="008548EF">
            <w:pPr>
              <w:pStyle w:val="NormalWeb"/>
              <w:spacing w:before="0" w:beforeAutospacing="0" w:after="0" w:afterAutospacing="0"/>
              <w:rPr>
                <w:rFonts w:ascii="Century Gothic" w:hAnsi="Century Gothic" w:cstheme="minorHAnsi"/>
                <w:sz w:val="22"/>
              </w:rPr>
            </w:pPr>
            <w:r w:rsidRPr="007D20CB">
              <w:rPr>
                <w:rFonts w:ascii="Century Gothic" w:hAnsi="Century Gothic" w:cstheme="minorHAnsi"/>
                <w:sz w:val="22"/>
              </w:rPr>
              <w:t xml:space="preserve">DM informed everyone that Olu Oduntan is in hospital with COVID, and therefore will be taking this meeting today.  Our thoughts and prayer are with </w:t>
            </w:r>
            <w:r w:rsidR="00B01C2E">
              <w:rPr>
                <w:rFonts w:ascii="Century Gothic" w:hAnsi="Century Gothic" w:cstheme="minorHAnsi"/>
                <w:sz w:val="22"/>
              </w:rPr>
              <w:t>Olu</w:t>
            </w:r>
            <w:r w:rsidRPr="007D20CB">
              <w:rPr>
                <w:rFonts w:ascii="Century Gothic" w:hAnsi="Century Gothic" w:cstheme="minorHAnsi"/>
                <w:sz w:val="22"/>
              </w:rPr>
              <w:t xml:space="preserve"> and wished him a speedy recovery.</w:t>
            </w:r>
          </w:p>
        </w:tc>
        <w:tc>
          <w:tcPr>
            <w:tcW w:w="990" w:type="dxa"/>
          </w:tcPr>
          <w:p w14:paraId="1FFDE311" w14:textId="77777777" w:rsidR="002526D9" w:rsidRPr="007D20CB" w:rsidRDefault="002526D9" w:rsidP="000748EA">
            <w:pPr>
              <w:jc w:val="both"/>
              <w:rPr>
                <w:rFonts w:ascii="Century Gothic" w:hAnsi="Century Gothic" w:cstheme="minorHAnsi"/>
                <w:sz w:val="16"/>
              </w:rPr>
            </w:pPr>
          </w:p>
        </w:tc>
      </w:tr>
      <w:tr w:rsidR="002A404F" w:rsidRPr="007D20CB" w14:paraId="6127E8EF" w14:textId="77777777" w:rsidTr="006511E7">
        <w:tc>
          <w:tcPr>
            <w:tcW w:w="630" w:type="dxa"/>
            <w:shd w:val="clear" w:color="auto" w:fill="BFBFBF" w:themeFill="background1" w:themeFillShade="BF"/>
          </w:tcPr>
          <w:p w14:paraId="3AB169FB" w14:textId="284D0754" w:rsidR="002A404F"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1.3</w:t>
            </w:r>
          </w:p>
        </w:tc>
        <w:tc>
          <w:tcPr>
            <w:tcW w:w="8640" w:type="dxa"/>
          </w:tcPr>
          <w:p w14:paraId="433BA610" w14:textId="03BD9079" w:rsidR="002A404F" w:rsidRPr="007D20CB" w:rsidRDefault="002A404F" w:rsidP="008548EF">
            <w:pPr>
              <w:pStyle w:val="NormalWeb"/>
              <w:spacing w:before="0" w:beforeAutospacing="0" w:after="0" w:afterAutospacing="0"/>
              <w:rPr>
                <w:rFonts w:ascii="Century Gothic" w:hAnsi="Century Gothic" w:cstheme="minorHAnsi"/>
                <w:sz w:val="22"/>
              </w:rPr>
            </w:pPr>
            <w:r w:rsidRPr="007D20CB">
              <w:rPr>
                <w:rFonts w:ascii="Century Gothic" w:hAnsi="Century Gothic" w:cstheme="minorHAnsi"/>
                <w:sz w:val="22"/>
              </w:rPr>
              <w:t>DM wishes everyone in attendance</w:t>
            </w:r>
            <w:r w:rsidR="005867BB" w:rsidRPr="007D20CB">
              <w:rPr>
                <w:rFonts w:ascii="Century Gothic" w:hAnsi="Century Gothic" w:cstheme="minorHAnsi"/>
                <w:sz w:val="22"/>
              </w:rPr>
              <w:t xml:space="preserve"> are keeping well and </w:t>
            </w:r>
            <w:r w:rsidRPr="007D20CB">
              <w:rPr>
                <w:rFonts w:ascii="Century Gothic" w:hAnsi="Century Gothic" w:cstheme="minorHAnsi"/>
                <w:sz w:val="22"/>
              </w:rPr>
              <w:t>looking after their</w:t>
            </w:r>
            <w:r w:rsidR="005867BB" w:rsidRPr="007D20CB">
              <w:rPr>
                <w:rFonts w:ascii="Century Gothic" w:hAnsi="Century Gothic" w:cstheme="minorHAnsi"/>
                <w:sz w:val="22"/>
              </w:rPr>
              <w:t xml:space="preserve"> colleagues,</w:t>
            </w:r>
            <w:r w:rsidRPr="007D20CB">
              <w:rPr>
                <w:rFonts w:ascii="Century Gothic" w:hAnsi="Century Gothic" w:cstheme="minorHAnsi"/>
                <w:sz w:val="22"/>
              </w:rPr>
              <w:t xml:space="preserve"> friends and family throughout these difficult and uncertain times.</w:t>
            </w:r>
          </w:p>
        </w:tc>
        <w:tc>
          <w:tcPr>
            <w:tcW w:w="990" w:type="dxa"/>
          </w:tcPr>
          <w:p w14:paraId="625E9285" w14:textId="77777777" w:rsidR="002A404F" w:rsidRPr="007D20CB" w:rsidRDefault="002A404F" w:rsidP="000748EA">
            <w:pPr>
              <w:jc w:val="both"/>
              <w:rPr>
                <w:rFonts w:ascii="Century Gothic" w:hAnsi="Century Gothic" w:cstheme="minorHAnsi"/>
                <w:sz w:val="16"/>
              </w:rPr>
            </w:pPr>
          </w:p>
        </w:tc>
      </w:tr>
      <w:tr w:rsidR="00FA3BB8" w:rsidRPr="007D20CB" w14:paraId="32FEF7F1" w14:textId="77777777" w:rsidTr="006511E7">
        <w:tc>
          <w:tcPr>
            <w:tcW w:w="630" w:type="dxa"/>
            <w:shd w:val="clear" w:color="auto" w:fill="BFBFBF" w:themeFill="background1" w:themeFillShade="BF"/>
          </w:tcPr>
          <w:p w14:paraId="21C147CE" w14:textId="69EE0A76" w:rsidR="00AE3DC9" w:rsidRPr="007D20CB" w:rsidRDefault="00AE3DC9" w:rsidP="000748EA">
            <w:pPr>
              <w:jc w:val="both"/>
              <w:rPr>
                <w:rFonts w:ascii="Century Gothic" w:hAnsi="Century Gothic" w:cstheme="minorHAnsi"/>
                <w:b/>
                <w:bCs/>
                <w:sz w:val="22"/>
              </w:rPr>
            </w:pPr>
            <w:r w:rsidRPr="007D20CB">
              <w:rPr>
                <w:rFonts w:ascii="Century Gothic" w:hAnsi="Century Gothic" w:cstheme="minorHAnsi"/>
                <w:b/>
                <w:bCs/>
                <w:sz w:val="22"/>
              </w:rPr>
              <w:t>2.</w:t>
            </w:r>
          </w:p>
        </w:tc>
        <w:tc>
          <w:tcPr>
            <w:tcW w:w="8640" w:type="dxa"/>
            <w:shd w:val="clear" w:color="auto" w:fill="BFBFBF" w:themeFill="background1" w:themeFillShade="BF"/>
          </w:tcPr>
          <w:p w14:paraId="0EEC634F" w14:textId="642E2F1E" w:rsidR="00B30594" w:rsidRPr="007D20CB" w:rsidRDefault="003D3F55" w:rsidP="000748EA">
            <w:pPr>
              <w:jc w:val="both"/>
              <w:rPr>
                <w:rFonts w:ascii="Century Gothic" w:hAnsi="Century Gothic" w:cstheme="minorHAnsi"/>
                <w:b/>
                <w:sz w:val="22"/>
              </w:rPr>
            </w:pPr>
            <w:r w:rsidRPr="007D20CB">
              <w:rPr>
                <w:rFonts w:ascii="Century Gothic" w:hAnsi="Century Gothic" w:cs="Arial"/>
                <w:b/>
                <w:sz w:val="22"/>
              </w:rPr>
              <w:t>Construction Logistics and Community Safety</w:t>
            </w:r>
            <w:r w:rsidR="002526D9" w:rsidRPr="007D20CB">
              <w:rPr>
                <w:rFonts w:ascii="Century Gothic" w:hAnsi="Century Gothic" w:cs="Arial"/>
                <w:b/>
                <w:sz w:val="22"/>
              </w:rPr>
              <w:t xml:space="preserve"> (</w:t>
            </w:r>
            <w:r w:rsidRPr="007D20CB">
              <w:rPr>
                <w:rFonts w:ascii="Century Gothic" w:hAnsi="Century Gothic" w:cs="Arial"/>
                <w:b/>
                <w:sz w:val="22"/>
              </w:rPr>
              <w:t>CLOCS</w:t>
            </w:r>
            <w:r w:rsidR="002526D9" w:rsidRPr="007D20CB">
              <w:rPr>
                <w:rFonts w:ascii="Century Gothic" w:hAnsi="Century Gothic" w:cs="Arial"/>
                <w:b/>
                <w:sz w:val="22"/>
              </w:rPr>
              <w:t>)</w:t>
            </w:r>
            <w:r w:rsidRPr="007D20CB">
              <w:rPr>
                <w:rFonts w:ascii="Century Gothic" w:hAnsi="Century Gothic" w:cs="Arial"/>
                <w:b/>
                <w:sz w:val="22"/>
              </w:rPr>
              <w:t xml:space="preserve"> - Derek Rees</w:t>
            </w:r>
            <w:r w:rsidRPr="007D20CB">
              <w:rPr>
                <w:rFonts w:ascii="Century Gothic" w:hAnsi="Century Gothic" w:cstheme="minorHAnsi"/>
                <w:b/>
                <w:sz w:val="22"/>
              </w:rPr>
              <w:t xml:space="preserve"> </w:t>
            </w:r>
            <w:r w:rsidR="007D20CB">
              <w:rPr>
                <w:rFonts w:ascii="Century Gothic" w:hAnsi="Century Gothic" w:cstheme="minorHAnsi"/>
                <w:b/>
                <w:sz w:val="22"/>
              </w:rPr>
              <w:t>(DR)</w:t>
            </w:r>
          </w:p>
        </w:tc>
        <w:tc>
          <w:tcPr>
            <w:tcW w:w="990" w:type="dxa"/>
            <w:shd w:val="clear" w:color="auto" w:fill="BFBFBF" w:themeFill="background1" w:themeFillShade="BF"/>
          </w:tcPr>
          <w:p w14:paraId="1DAA8D64" w14:textId="77777777" w:rsidR="00AE3DC9" w:rsidRPr="007D20CB" w:rsidRDefault="00AE3DC9" w:rsidP="000748EA">
            <w:pPr>
              <w:jc w:val="both"/>
              <w:rPr>
                <w:rFonts w:ascii="Century Gothic" w:hAnsi="Century Gothic" w:cstheme="minorHAnsi"/>
                <w:sz w:val="22"/>
              </w:rPr>
            </w:pPr>
          </w:p>
        </w:tc>
      </w:tr>
      <w:tr w:rsidR="00FA3BB8" w:rsidRPr="007D20CB" w14:paraId="5DC81149" w14:textId="77777777" w:rsidTr="006511E7">
        <w:tc>
          <w:tcPr>
            <w:tcW w:w="630" w:type="dxa"/>
            <w:shd w:val="clear" w:color="auto" w:fill="BFBFBF" w:themeFill="background1" w:themeFillShade="BF"/>
          </w:tcPr>
          <w:p w14:paraId="7A7A9E61" w14:textId="3E7EE33E" w:rsidR="00AE3DC9"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2.1</w:t>
            </w:r>
          </w:p>
        </w:tc>
        <w:tc>
          <w:tcPr>
            <w:tcW w:w="8640" w:type="dxa"/>
          </w:tcPr>
          <w:p w14:paraId="4D1AFA88" w14:textId="11820F65" w:rsidR="00AE3DC9" w:rsidRPr="007D20CB" w:rsidRDefault="002A404F" w:rsidP="003D3F55">
            <w:pPr>
              <w:jc w:val="both"/>
              <w:rPr>
                <w:rFonts w:ascii="Century Gothic" w:hAnsi="Century Gothic"/>
                <w:sz w:val="22"/>
              </w:rPr>
            </w:pPr>
            <w:r w:rsidRPr="007D20CB">
              <w:rPr>
                <w:rFonts w:ascii="Century Gothic" w:hAnsi="Century Gothic"/>
                <w:sz w:val="22"/>
              </w:rPr>
              <w:t>D</w:t>
            </w:r>
            <w:r w:rsidR="007D20CB">
              <w:rPr>
                <w:rFonts w:ascii="Century Gothic" w:hAnsi="Century Gothic"/>
                <w:sz w:val="22"/>
              </w:rPr>
              <w:t xml:space="preserve">R </w:t>
            </w:r>
            <w:r w:rsidRPr="007D20CB">
              <w:rPr>
                <w:rFonts w:ascii="Century Gothic" w:hAnsi="Century Gothic"/>
                <w:sz w:val="22"/>
              </w:rPr>
              <w:t>delivered a presentation (</w:t>
            </w:r>
            <w:r w:rsidR="00B01C2E">
              <w:rPr>
                <w:rFonts w:ascii="Century Gothic" w:hAnsi="Century Gothic"/>
                <w:sz w:val="22"/>
              </w:rPr>
              <w:t>Pdf attached under Action</w:t>
            </w:r>
            <w:r w:rsidRPr="007D20CB">
              <w:rPr>
                <w:rFonts w:ascii="Century Gothic" w:hAnsi="Century Gothic"/>
                <w:sz w:val="22"/>
              </w:rPr>
              <w:t xml:space="preserve">) on the impact of the construction HGVs have on pedestrians, cyclist, motorcyclists and other road users, due to </w:t>
            </w:r>
            <w:r w:rsidR="00C060E4">
              <w:rPr>
                <w:rFonts w:ascii="Century Gothic" w:hAnsi="Century Gothic"/>
                <w:sz w:val="22"/>
              </w:rPr>
              <w:t>many factors, including lack of visibility.</w:t>
            </w:r>
          </w:p>
        </w:tc>
        <w:tc>
          <w:tcPr>
            <w:tcW w:w="990" w:type="dxa"/>
          </w:tcPr>
          <w:p w14:paraId="1F0A00A9" w14:textId="21BAAA8D" w:rsidR="00AE3DC9" w:rsidRPr="007D20CB" w:rsidRDefault="00B01C2E" w:rsidP="000748EA">
            <w:pPr>
              <w:jc w:val="both"/>
              <w:rPr>
                <w:rFonts w:ascii="Century Gothic" w:hAnsi="Century Gothic" w:cstheme="minorHAnsi"/>
                <w:sz w:val="22"/>
              </w:rPr>
            </w:pPr>
            <w:r>
              <w:object w:dxaOrig="1487" w:dyaOrig="993" w14:anchorId="596DD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27pt" o:ole="">
                  <v:imagedata r:id="rId10" o:title=""/>
                </v:shape>
                <o:OLEObject Type="Embed" ProgID="Acrobat.Document.2017" ShapeID="_x0000_i1025" DrawAspect="Icon" ObjectID="_1673268902" r:id="rId11"/>
              </w:object>
            </w:r>
          </w:p>
        </w:tc>
      </w:tr>
      <w:tr w:rsidR="002A404F" w:rsidRPr="007D20CB" w14:paraId="578A6729" w14:textId="77777777" w:rsidTr="006511E7">
        <w:tc>
          <w:tcPr>
            <w:tcW w:w="630" w:type="dxa"/>
            <w:shd w:val="clear" w:color="auto" w:fill="BFBFBF" w:themeFill="background1" w:themeFillShade="BF"/>
          </w:tcPr>
          <w:p w14:paraId="6644D072" w14:textId="506B676C" w:rsidR="002A404F"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2.2</w:t>
            </w:r>
          </w:p>
        </w:tc>
        <w:tc>
          <w:tcPr>
            <w:tcW w:w="8640" w:type="dxa"/>
          </w:tcPr>
          <w:p w14:paraId="78FD86AB" w14:textId="28B36923" w:rsidR="002A404F" w:rsidRPr="007D20CB" w:rsidRDefault="00B01C2E" w:rsidP="003D3F55">
            <w:pPr>
              <w:jc w:val="both"/>
              <w:rPr>
                <w:rFonts w:ascii="Century Gothic" w:hAnsi="Century Gothic"/>
                <w:sz w:val="22"/>
              </w:rPr>
            </w:pPr>
            <w:r>
              <w:rPr>
                <w:rFonts w:ascii="Century Gothic" w:hAnsi="Century Gothic"/>
                <w:sz w:val="22"/>
              </w:rPr>
              <w:t xml:space="preserve">Statistics indicate that there have been </w:t>
            </w:r>
            <w:r w:rsidR="002A404F" w:rsidRPr="007D20CB">
              <w:rPr>
                <w:rFonts w:ascii="Century Gothic" w:hAnsi="Century Gothic"/>
                <w:sz w:val="22"/>
              </w:rPr>
              <w:t>28,325 fatal</w:t>
            </w:r>
            <w:r w:rsidR="005867BB" w:rsidRPr="007D20CB">
              <w:rPr>
                <w:rFonts w:ascii="Century Gothic" w:hAnsi="Century Gothic"/>
                <w:sz w:val="22"/>
              </w:rPr>
              <w:t>ities</w:t>
            </w:r>
            <w:r w:rsidR="002A404F" w:rsidRPr="007D20CB">
              <w:rPr>
                <w:rFonts w:ascii="Century Gothic" w:hAnsi="Century Gothic"/>
                <w:sz w:val="22"/>
              </w:rPr>
              <w:t xml:space="preserve"> or personal injuries</w:t>
            </w:r>
            <w:r w:rsidR="005867BB" w:rsidRPr="007D20CB">
              <w:rPr>
                <w:rFonts w:ascii="Century Gothic" w:hAnsi="Century Gothic"/>
                <w:sz w:val="22"/>
              </w:rPr>
              <w:t xml:space="preserve"> due to collision with a construction vehicle</w:t>
            </w:r>
            <w:r w:rsidR="002A404F" w:rsidRPr="007D20CB">
              <w:rPr>
                <w:rFonts w:ascii="Century Gothic" w:hAnsi="Century Gothic"/>
                <w:sz w:val="22"/>
              </w:rPr>
              <w:t xml:space="preserve"> </w:t>
            </w:r>
            <w:r w:rsidR="005867BB" w:rsidRPr="007D20CB">
              <w:rPr>
                <w:rFonts w:ascii="Century Gothic" w:hAnsi="Century Gothic"/>
                <w:sz w:val="22"/>
              </w:rPr>
              <w:t>in the last 5 years.</w:t>
            </w:r>
          </w:p>
        </w:tc>
        <w:tc>
          <w:tcPr>
            <w:tcW w:w="990" w:type="dxa"/>
          </w:tcPr>
          <w:p w14:paraId="3124457C" w14:textId="77777777" w:rsidR="002A404F" w:rsidRPr="007D20CB" w:rsidRDefault="002A404F" w:rsidP="000748EA">
            <w:pPr>
              <w:jc w:val="both"/>
              <w:rPr>
                <w:rFonts w:ascii="Century Gothic" w:hAnsi="Century Gothic" w:cstheme="minorHAnsi"/>
                <w:sz w:val="22"/>
              </w:rPr>
            </w:pPr>
          </w:p>
        </w:tc>
      </w:tr>
      <w:tr w:rsidR="005867BB" w:rsidRPr="007D20CB" w14:paraId="46398A56" w14:textId="77777777" w:rsidTr="006511E7">
        <w:tc>
          <w:tcPr>
            <w:tcW w:w="630" w:type="dxa"/>
            <w:shd w:val="clear" w:color="auto" w:fill="BFBFBF" w:themeFill="background1" w:themeFillShade="BF"/>
          </w:tcPr>
          <w:p w14:paraId="78A630B2" w14:textId="34026D6A" w:rsidR="005867BB"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2.3</w:t>
            </w:r>
          </w:p>
        </w:tc>
        <w:tc>
          <w:tcPr>
            <w:tcW w:w="8640" w:type="dxa"/>
          </w:tcPr>
          <w:p w14:paraId="1AA7124E" w14:textId="4D81107E" w:rsidR="005867BB" w:rsidRPr="007D20CB" w:rsidRDefault="005C2E4D" w:rsidP="003D3F55">
            <w:pPr>
              <w:jc w:val="both"/>
              <w:rPr>
                <w:rFonts w:ascii="Century Gothic" w:hAnsi="Century Gothic"/>
                <w:sz w:val="22"/>
              </w:rPr>
            </w:pPr>
            <w:r w:rsidRPr="007D20CB">
              <w:rPr>
                <w:rFonts w:ascii="Century Gothic" w:hAnsi="Century Gothic"/>
                <w:sz w:val="22"/>
              </w:rPr>
              <w:t xml:space="preserve">DM &amp; AS agreed to </w:t>
            </w:r>
            <w:r w:rsidR="00C060E4">
              <w:rPr>
                <w:rFonts w:ascii="Century Gothic" w:hAnsi="Century Gothic"/>
                <w:sz w:val="22"/>
              </w:rPr>
              <w:t xml:space="preserve">look at what more Imperial and our contractor partners could do, to improve the management of construction related delivery risks and to consider registering as a </w:t>
            </w:r>
            <w:r w:rsidRPr="007D20CB">
              <w:rPr>
                <w:rFonts w:ascii="Century Gothic" w:hAnsi="Century Gothic"/>
                <w:sz w:val="22"/>
              </w:rPr>
              <w:t>CLOC</w:t>
            </w:r>
            <w:r w:rsidR="00C060E4">
              <w:rPr>
                <w:rFonts w:ascii="Century Gothic" w:hAnsi="Century Gothic"/>
                <w:sz w:val="22"/>
              </w:rPr>
              <w:t>s Champion.</w:t>
            </w:r>
          </w:p>
        </w:tc>
        <w:tc>
          <w:tcPr>
            <w:tcW w:w="990" w:type="dxa"/>
          </w:tcPr>
          <w:p w14:paraId="1675F4B5" w14:textId="7A85B6B2" w:rsidR="005867BB" w:rsidRPr="007D20CB" w:rsidRDefault="005C2E4D" w:rsidP="000748EA">
            <w:pPr>
              <w:jc w:val="both"/>
              <w:rPr>
                <w:rFonts w:ascii="Century Gothic" w:hAnsi="Century Gothic" w:cstheme="minorHAnsi"/>
                <w:sz w:val="22"/>
              </w:rPr>
            </w:pPr>
            <w:r w:rsidRPr="007D20CB">
              <w:rPr>
                <w:rFonts w:ascii="Century Gothic" w:hAnsi="Century Gothic" w:cstheme="minorHAnsi"/>
                <w:sz w:val="22"/>
              </w:rPr>
              <w:t>DM/AS</w:t>
            </w:r>
          </w:p>
        </w:tc>
      </w:tr>
      <w:tr w:rsidR="005867BB" w:rsidRPr="007D20CB" w14:paraId="1C448AFB" w14:textId="77777777" w:rsidTr="006511E7">
        <w:tc>
          <w:tcPr>
            <w:tcW w:w="630" w:type="dxa"/>
            <w:shd w:val="clear" w:color="auto" w:fill="BFBFBF" w:themeFill="background1" w:themeFillShade="BF"/>
          </w:tcPr>
          <w:p w14:paraId="1DC21541" w14:textId="13A360BF" w:rsidR="005867BB"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2.4</w:t>
            </w:r>
          </w:p>
        </w:tc>
        <w:tc>
          <w:tcPr>
            <w:tcW w:w="8640" w:type="dxa"/>
          </w:tcPr>
          <w:p w14:paraId="39B62B6A" w14:textId="1EE4B1D8" w:rsidR="005867BB" w:rsidRPr="007D20CB" w:rsidRDefault="005C2E4D" w:rsidP="003D3F55">
            <w:pPr>
              <w:jc w:val="both"/>
              <w:rPr>
                <w:rFonts w:ascii="Century Gothic" w:hAnsi="Century Gothic"/>
                <w:sz w:val="22"/>
              </w:rPr>
            </w:pPr>
            <w:r w:rsidRPr="007D20CB">
              <w:rPr>
                <w:rFonts w:ascii="Century Gothic" w:hAnsi="Century Gothic"/>
                <w:sz w:val="22"/>
              </w:rPr>
              <w:t>Jack Pitt stated that they are part of the programme and will reinstate it with ISG</w:t>
            </w:r>
          </w:p>
        </w:tc>
        <w:tc>
          <w:tcPr>
            <w:tcW w:w="990" w:type="dxa"/>
          </w:tcPr>
          <w:p w14:paraId="1CAC6251" w14:textId="77777777" w:rsidR="005867BB" w:rsidRPr="007D20CB" w:rsidRDefault="005867BB" w:rsidP="000748EA">
            <w:pPr>
              <w:jc w:val="both"/>
              <w:rPr>
                <w:rFonts w:ascii="Century Gothic" w:hAnsi="Century Gothic" w:cstheme="minorHAnsi"/>
                <w:sz w:val="22"/>
              </w:rPr>
            </w:pPr>
          </w:p>
        </w:tc>
      </w:tr>
      <w:tr w:rsidR="005867BB" w:rsidRPr="007D20CB" w14:paraId="5FB664B9" w14:textId="77777777" w:rsidTr="006511E7">
        <w:tc>
          <w:tcPr>
            <w:tcW w:w="630" w:type="dxa"/>
            <w:shd w:val="clear" w:color="auto" w:fill="BFBFBF" w:themeFill="background1" w:themeFillShade="BF"/>
          </w:tcPr>
          <w:p w14:paraId="506FF102" w14:textId="764F6C6C" w:rsidR="005867BB"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2.5</w:t>
            </w:r>
          </w:p>
        </w:tc>
        <w:tc>
          <w:tcPr>
            <w:tcW w:w="8640" w:type="dxa"/>
          </w:tcPr>
          <w:p w14:paraId="717DBE94" w14:textId="375C3BFC" w:rsidR="005867BB" w:rsidRPr="007D20CB" w:rsidRDefault="005C2E4D" w:rsidP="003D3F55">
            <w:pPr>
              <w:jc w:val="both"/>
              <w:rPr>
                <w:rFonts w:ascii="Century Gothic" w:hAnsi="Century Gothic"/>
                <w:sz w:val="22"/>
              </w:rPr>
            </w:pPr>
            <w:r w:rsidRPr="007D20CB">
              <w:rPr>
                <w:rFonts w:ascii="Century Gothic" w:hAnsi="Century Gothic"/>
                <w:sz w:val="22"/>
              </w:rPr>
              <w:t>Imperial are registered on the Fleet Operator Recognition Scheme (FORS).</w:t>
            </w:r>
          </w:p>
        </w:tc>
        <w:tc>
          <w:tcPr>
            <w:tcW w:w="990" w:type="dxa"/>
          </w:tcPr>
          <w:p w14:paraId="00052057" w14:textId="77777777" w:rsidR="005867BB" w:rsidRPr="007D20CB" w:rsidRDefault="005867BB" w:rsidP="000748EA">
            <w:pPr>
              <w:jc w:val="both"/>
              <w:rPr>
                <w:rFonts w:ascii="Century Gothic" w:hAnsi="Century Gothic" w:cstheme="minorHAnsi"/>
                <w:sz w:val="22"/>
              </w:rPr>
            </w:pPr>
          </w:p>
        </w:tc>
      </w:tr>
      <w:tr w:rsidR="005C2E4D" w:rsidRPr="007D20CB" w14:paraId="0837EA56" w14:textId="77777777" w:rsidTr="006511E7">
        <w:tc>
          <w:tcPr>
            <w:tcW w:w="630" w:type="dxa"/>
            <w:shd w:val="clear" w:color="auto" w:fill="BFBFBF" w:themeFill="background1" w:themeFillShade="BF"/>
          </w:tcPr>
          <w:p w14:paraId="7D31C2E5" w14:textId="674CCD18" w:rsidR="005C2E4D" w:rsidRPr="007D20CB" w:rsidRDefault="007D20CB" w:rsidP="000748EA">
            <w:pPr>
              <w:jc w:val="both"/>
              <w:rPr>
                <w:rFonts w:ascii="Century Gothic" w:hAnsi="Century Gothic" w:cstheme="minorHAnsi"/>
                <w:sz w:val="22"/>
              </w:rPr>
            </w:pPr>
            <w:r w:rsidRPr="007D20CB">
              <w:rPr>
                <w:rFonts w:ascii="Century Gothic" w:hAnsi="Century Gothic" w:cstheme="minorHAnsi"/>
                <w:sz w:val="22"/>
              </w:rPr>
              <w:lastRenderedPageBreak/>
              <w:t>2.6</w:t>
            </w:r>
          </w:p>
        </w:tc>
        <w:tc>
          <w:tcPr>
            <w:tcW w:w="8640" w:type="dxa"/>
          </w:tcPr>
          <w:p w14:paraId="25A9E793" w14:textId="179D8F40" w:rsidR="005C2E4D" w:rsidRPr="007D20CB" w:rsidRDefault="005C2E4D" w:rsidP="003D3F55">
            <w:pPr>
              <w:jc w:val="both"/>
              <w:rPr>
                <w:rFonts w:ascii="Century Gothic" w:hAnsi="Century Gothic"/>
                <w:sz w:val="22"/>
              </w:rPr>
            </w:pPr>
            <w:r w:rsidRPr="007D20CB">
              <w:rPr>
                <w:rFonts w:ascii="Century Gothic" w:hAnsi="Century Gothic"/>
                <w:sz w:val="22"/>
              </w:rPr>
              <w:t>SF asked</w:t>
            </w:r>
            <w:r w:rsidR="00B01C2E">
              <w:rPr>
                <w:rFonts w:ascii="Century Gothic" w:hAnsi="Century Gothic"/>
                <w:sz w:val="22"/>
              </w:rPr>
              <w:t xml:space="preserve"> if the data of incidents have im</w:t>
            </w:r>
            <w:r w:rsidRPr="007D20CB">
              <w:rPr>
                <w:rFonts w:ascii="Century Gothic" w:hAnsi="Century Gothic"/>
                <w:sz w:val="22"/>
              </w:rPr>
              <w:t>proved with increased cycle lanes put in place during the pandemic</w:t>
            </w:r>
          </w:p>
          <w:p w14:paraId="790EC1A6" w14:textId="2BFCC4B2" w:rsidR="005C2E4D" w:rsidRPr="007D20CB" w:rsidRDefault="005C2E4D" w:rsidP="003D3F55">
            <w:pPr>
              <w:jc w:val="both"/>
              <w:rPr>
                <w:rFonts w:ascii="Century Gothic" w:hAnsi="Century Gothic"/>
                <w:sz w:val="22"/>
              </w:rPr>
            </w:pPr>
            <w:r w:rsidRPr="007D20CB">
              <w:rPr>
                <w:rFonts w:ascii="Century Gothic" w:hAnsi="Century Gothic"/>
                <w:sz w:val="22"/>
              </w:rPr>
              <w:t xml:space="preserve">DR – there is a delay </w:t>
            </w:r>
            <w:r w:rsidR="00B01C2E">
              <w:rPr>
                <w:rFonts w:ascii="Century Gothic" w:hAnsi="Century Gothic"/>
                <w:sz w:val="22"/>
              </w:rPr>
              <w:t>by a year o</w:t>
            </w:r>
            <w:r w:rsidRPr="007D20CB">
              <w:rPr>
                <w:rFonts w:ascii="Century Gothic" w:hAnsi="Century Gothic"/>
                <w:sz w:val="22"/>
              </w:rPr>
              <w:t>n the official data. The current data is for 2019.  However</w:t>
            </w:r>
            <w:r w:rsidR="009251CE" w:rsidRPr="007D20CB">
              <w:rPr>
                <w:rFonts w:ascii="Century Gothic" w:hAnsi="Century Gothic"/>
                <w:sz w:val="22"/>
              </w:rPr>
              <w:t>,</w:t>
            </w:r>
            <w:r w:rsidR="00B01C2E">
              <w:rPr>
                <w:rFonts w:ascii="Century Gothic" w:hAnsi="Century Gothic"/>
                <w:sz w:val="22"/>
              </w:rPr>
              <w:t xml:space="preserve"> it has been noticeable that limited</w:t>
            </w:r>
            <w:r w:rsidRPr="007D20CB">
              <w:rPr>
                <w:rFonts w:ascii="Century Gothic" w:hAnsi="Century Gothic"/>
                <w:sz w:val="22"/>
              </w:rPr>
              <w:t xml:space="preserve"> vehicle movement </w:t>
            </w:r>
            <w:r w:rsidR="00B01C2E">
              <w:rPr>
                <w:rFonts w:ascii="Century Gothic" w:hAnsi="Century Gothic"/>
                <w:sz w:val="22"/>
              </w:rPr>
              <w:t>has reduced congestion on the road</w:t>
            </w:r>
            <w:r w:rsidRPr="007D20CB">
              <w:rPr>
                <w:rFonts w:ascii="Century Gothic" w:hAnsi="Century Gothic"/>
                <w:sz w:val="22"/>
              </w:rPr>
              <w:t xml:space="preserve"> and </w:t>
            </w:r>
            <w:proofErr w:type="gramStart"/>
            <w:r w:rsidRPr="007D20CB">
              <w:rPr>
                <w:rFonts w:ascii="Century Gothic" w:hAnsi="Century Gothic"/>
                <w:sz w:val="22"/>
              </w:rPr>
              <w:t>as a consequence</w:t>
            </w:r>
            <w:proofErr w:type="gramEnd"/>
            <w:r w:rsidRPr="007D20CB">
              <w:rPr>
                <w:rFonts w:ascii="Century Gothic" w:hAnsi="Century Gothic"/>
                <w:sz w:val="22"/>
              </w:rPr>
              <w:t xml:space="preserve"> has encouraged vehicle to go faster!</w:t>
            </w:r>
          </w:p>
        </w:tc>
        <w:tc>
          <w:tcPr>
            <w:tcW w:w="990" w:type="dxa"/>
          </w:tcPr>
          <w:p w14:paraId="46280440" w14:textId="77777777" w:rsidR="005C2E4D" w:rsidRPr="007D20CB" w:rsidRDefault="005C2E4D" w:rsidP="000748EA">
            <w:pPr>
              <w:jc w:val="both"/>
              <w:rPr>
                <w:rFonts w:ascii="Century Gothic" w:hAnsi="Century Gothic" w:cstheme="minorHAnsi"/>
                <w:sz w:val="22"/>
              </w:rPr>
            </w:pPr>
          </w:p>
        </w:tc>
      </w:tr>
      <w:tr w:rsidR="00FA3BB8" w:rsidRPr="007D20CB" w14:paraId="781A940B" w14:textId="77777777" w:rsidTr="006511E7">
        <w:tc>
          <w:tcPr>
            <w:tcW w:w="630" w:type="dxa"/>
            <w:shd w:val="clear" w:color="auto" w:fill="BFBFBF" w:themeFill="background1" w:themeFillShade="BF"/>
          </w:tcPr>
          <w:p w14:paraId="5F4BF8B5" w14:textId="47A04118" w:rsidR="00AE3DC9" w:rsidRPr="007D20CB" w:rsidRDefault="003D3F55" w:rsidP="000748EA">
            <w:pPr>
              <w:jc w:val="both"/>
              <w:rPr>
                <w:rFonts w:ascii="Century Gothic" w:hAnsi="Century Gothic" w:cstheme="minorHAnsi"/>
                <w:b/>
                <w:bCs/>
                <w:sz w:val="22"/>
              </w:rPr>
            </w:pPr>
            <w:r w:rsidRPr="007D20CB">
              <w:rPr>
                <w:rFonts w:ascii="Century Gothic" w:hAnsi="Century Gothic" w:cstheme="minorHAnsi"/>
                <w:b/>
                <w:bCs/>
                <w:sz w:val="22"/>
              </w:rPr>
              <w:t>3.</w:t>
            </w:r>
            <w:r w:rsidR="00796EAD" w:rsidRPr="007D20CB">
              <w:rPr>
                <w:rFonts w:ascii="Century Gothic" w:hAnsi="Century Gothic" w:cstheme="minorHAnsi"/>
                <w:b/>
                <w:bCs/>
                <w:sz w:val="22"/>
              </w:rPr>
              <w:t xml:space="preserve"> </w:t>
            </w:r>
          </w:p>
        </w:tc>
        <w:tc>
          <w:tcPr>
            <w:tcW w:w="8640" w:type="dxa"/>
            <w:shd w:val="clear" w:color="auto" w:fill="BFBFBF" w:themeFill="background1" w:themeFillShade="BF"/>
          </w:tcPr>
          <w:p w14:paraId="009113C5" w14:textId="52332342" w:rsidR="00AE3DC9" w:rsidRPr="007D20CB" w:rsidRDefault="003D3F55" w:rsidP="000748EA">
            <w:pPr>
              <w:jc w:val="both"/>
              <w:rPr>
                <w:rFonts w:ascii="Century Gothic" w:hAnsi="Century Gothic"/>
                <w:b/>
                <w:bCs/>
                <w:sz w:val="22"/>
              </w:rPr>
            </w:pPr>
            <w:r w:rsidRPr="007D20CB">
              <w:rPr>
                <w:rFonts w:ascii="Century Gothic" w:hAnsi="Century Gothic" w:cs="Arial"/>
                <w:b/>
                <w:sz w:val="22"/>
              </w:rPr>
              <w:t xml:space="preserve">Site Operating Procedures </w:t>
            </w:r>
            <w:r w:rsidR="002526D9" w:rsidRPr="007D20CB">
              <w:rPr>
                <w:rFonts w:ascii="Century Gothic" w:hAnsi="Century Gothic" w:cs="Arial"/>
                <w:b/>
                <w:sz w:val="22"/>
              </w:rPr>
              <w:t>-Version 7:</w:t>
            </w:r>
            <w:r w:rsidRPr="007D20CB">
              <w:rPr>
                <w:rFonts w:ascii="Century Gothic" w:hAnsi="Century Gothic" w:cs="Arial"/>
                <w:b/>
                <w:sz w:val="22"/>
              </w:rPr>
              <w:t xml:space="preserve"> The challenges involved in compliance </w:t>
            </w:r>
            <w:r w:rsidR="002526D9" w:rsidRPr="007D20CB">
              <w:rPr>
                <w:rFonts w:ascii="Century Gothic" w:hAnsi="Century Gothic" w:cs="Arial"/>
                <w:b/>
                <w:sz w:val="22"/>
              </w:rPr>
              <w:t>– Denis Murphy</w:t>
            </w:r>
          </w:p>
        </w:tc>
        <w:tc>
          <w:tcPr>
            <w:tcW w:w="990" w:type="dxa"/>
            <w:shd w:val="clear" w:color="auto" w:fill="BFBFBF" w:themeFill="background1" w:themeFillShade="BF"/>
          </w:tcPr>
          <w:p w14:paraId="58B02224" w14:textId="30972AE1" w:rsidR="00AE3DC9" w:rsidRPr="007D20CB" w:rsidRDefault="00AE3DC9" w:rsidP="000748EA">
            <w:pPr>
              <w:jc w:val="both"/>
              <w:rPr>
                <w:rFonts w:ascii="Century Gothic" w:hAnsi="Century Gothic" w:cstheme="minorHAnsi"/>
                <w:sz w:val="22"/>
              </w:rPr>
            </w:pPr>
          </w:p>
        </w:tc>
      </w:tr>
      <w:tr w:rsidR="00FA3BB8" w:rsidRPr="007D20CB" w14:paraId="09523F3C" w14:textId="77777777" w:rsidTr="006511E7">
        <w:tc>
          <w:tcPr>
            <w:tcW w:w="630" w:type="dxa"/>
            <w:shd w:val="clear" w:color="auto" w:fill="BFBFBF" w:themeFill="background1" w:themeFillShade="BF"/>
          </w:tcPr>
          <w:p w14:paraId="435A1F83" w14:textId="6EFB7235" w:rsidR="007F50EB"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3.1</w:t>
            </w:r>
          </w:p>
        </w:tc>
        <w:tc>
          <w:tcPr>
            <w:tcW w:w="8640" w:type="dxa"/>
          </w:tcPr>
          <w:p w14:paraId="7377ACAB" w14:textId="14524A6C" w:rsidR="00F9380B" w:rsidRPr="007D20CB" w:rsidRDefault="00963904" w:rsidP="00F9380B">
            <w:pPr>
              <w:jc w:val="both"/>
              <w:rPr>
                <w:rFonts w:ascii="Century Gothic" w:hAnsi="Century Gothic"/>
                <w:sz w:val="22"/>
              </w:rPr>
            </w:pPr>
            <w:r w:rsidRPr="007D20CB">
              <w:rPr>
                <w:rFonts w:ascii="Century Gothic" w:hAnsi="Century Gothic"/>
                <w:sz w:val="22"/>
              </w:rPr>
              <w:t>DM asked the contractors of their process</w:t>
            </w:r>
            <w:r w:rsidR="007D20CB">
              <w:rPr>
                <w:rFonts w:ascii="Century Gothic" w:hAnsi="Century Gothic"/>
                <w:sz w:val="22"/>
              </w:rPr>
              <w:t>es</w:t>
            </w:r>
            <w:r w:rsidRPr="007D20CB">
              <w:rPr>
                <w:rFonts w:ascii="Century Gothic" w:hAnsi="Century Gothic"/>
                <w:sz w:val="22"/>
              </w:rPr>
              <w:t xml:space="preserve"> applied during the pandemic especially </w:t>
            </w:r>
            <w:r w:rsidR="007D20CB">
              <w:rPr>
                <w:rFonts w:ascii="Century Gothic" w:hAnsi="Century Gothic"/>
                <w:sz w:val="22"/>
              </w:rPr>
              <w:t>with</w:t>
            </w:r>
            <w:r w:rsidRPr="007D20CB">
              <w:rPr>
                <w:rFonts w:ascii="Century Gothic" w:hAnsi="Century Gothic"/>
                <w:sz w:val="22"/>
              </w:rPr>
              <w:t xml:space="preserve"> regards travelling from home to work.</w:t>
            </w:r>
          </w:p>
        </w:tc>
        <w:tc>
          <w:tcPr>
            <w:tcW w:w="990" w:type="dxa"/>
          </w:tcPr>
          <w:p w14:paraId="51281248" w14:textId="6890C971" w:rsidR="005426B6" w:rsidRPr="007D20CB" w:rsidRDefault="005426B6" w:rsidP="000748EA">
            <w:pPr>
              <w:jc w:val="both"/>
              <w:rPr>
                <w:rFonts w:ascii="Century Gothic" w:hAnsi="Century Gothic" w:cstheme="minorHAnsi"/>
                <w:sz w:val="22"/>
              </w:rPr>
            </w:pPr>
          </w:p>
        </w:tc>
      </w:tr>
      <w:tr w:rsidR="005C2E4D" w:rsidRPr="007D20CB" w14:paraId="32E22A3D" w14:textId="77777777" w:rsidTr="006511E7">
        <w:tc>
          <w:tcPr>
            <w:tcW w:w="630" w:type="dxa"/>
            <w:shd w:val="clear" w:color="auto" w:fill="BFBFBF" w:themeFill="background1" w:themeFillShade="BF"/>
          </w:tcPr>
          <w:p w14:paraId="47FB5E80" w14:textId="40C2474D" w:rsidR="005C2E4D"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3.2</w:t>
            </w:r>
          </w:p>
        </w:tc>
        <w:tc>
          <w:tcPr>
            <w:tcW w:w="8640" w:type="dxa"/>
          </w:tcPr>
          <w:p w14:paraId="7DDF303C" w14:textId="266940BA" w:rsidR="005C2E4D" w:rsidRPr="007D20CB" w:rsidRDefault="00B10E4D" w:rsidP="00F9380B">
            <w:pPr>
              <w:jc w:val="both"/>
              <w:rPr>
                <w:rFonts w:ascii="Century Gothic" w:hAnsi="Century Gothic"/>
                <w:sz w:val="22"/>
              </w:rPr>
            </w:pPr>
            <w:r w:rsidRPr="007D20CB">
              <w:rPr>
                <w:rFonts w:ascii="Century Gothic" w:hAnsi="Century Gothic"/>
                <w:b/>
                <w:sz w:val="22"/>
              </w:rPr>
              <w:t>Jack Pitt (ISG)</w:t>
            </w:r>
            <w:r w:rsidRPr="007D20CB">
              <w:rPr>
                <w:rFonts w:ascii="Century Gothic" w:hAnsi="Century Gothic"/>
                <w:sz w:val="22"/>
              </w:rPr>
              <w:t xml:space="preserve"> Building E, White City – have been on site ever since the March 2020 and have adapting their logistic plans to fit within the restrictions.  Imperial have been given them the flexibility, providing additional space on site to allow for social distancing.</w:t>
            </w:r>
          </w:p>
          <w:p w14:paraId="11651DDC" w14:textId="6A130140" w:rsidR="00B10E4D" w:rsidRPr="007D20CB" w:rsidRDefault="00B10E4D" w:rsidP="00F9380B">
            <w:pPr>
              <w:jc w:val="both"/>
              <w:rPr>
                <w:rFonts w:ascii="Century Gothic" w:hAnsi="Century Gothic"/>
                <w:sz w:val="22"/>
              </w:rPr>
            </w:pPr>
            <w:r w:rsidRPr="007D20CB">
              <w:rPr>
                <w:rFonts w:ascii="Century Gothic" w:hAnsi="Century Gothic"/>
                <w:sz w:val="22"/>
              </w:rPr>
              <w:t xml:space="preserve">With over 100 people on site at any one time, they have completed a risk assessment for travel; welfare facilities; sanitisation; temperature checks; staggered start and finish times; set up one-way systems; staggered break; created hard segregation by building walls for separation.  They have asked their contractors to review their RAMS and </w:t>
            </w:r>
            <w:proofErr w:type="spellStart"/>
            <w:r w:rsidRPr="007D20CB">
              <w:rPr>
                <w:rFonts w:ascii="Century Gothic" w:hAnsi="Century Gothic"/>
                <w:sz w:val="22"/>
              </w:rPr>
              <w:t>SoPs</w:t>
            </w:r>
            <w:proofErr w:type="spellEnd"/>
            <w:r w:rsidRPr="007D20CB">
              <w:rPr>
                <w:rFonts w:ascii="Century Gothic" w:hAnsi="Century Gothic"/>
                <w:sz w:val="22"/>
              </w:rPr>
              <w:t xml:space="preserve">.  </w:t>
            </w:r>
            <w:r w:rsidR="00B01C2E">
              <w:rPr>
                <w:rFonts w:ascii="Century Gothic" w:hAnsi="Century Gothic"/>
                <w:sz w:val="22"/>
              </w:rPr>
              <w:t>They h</w:t>
            </w:r>
            <w:r w:rsidRPr="007D20CB">
              <w:rPr>
                <w:rFonts w:ascii="Century Gothic" w:hAnsi="Century Gothic"/>
                <w:sz w:val="22"/>
              </w:rPr>
              <w:t>ave a Daily Activity Brief with the team. The Project Manager has been very accommodating.</w:t>
            </w:r>
          </w:p>
        </w:tc>
        <w:tc>
          <w:tcPr>
            <w:tcW w:w="990" w:type="dxa"/>
          </w:tcPr>
          <w:p w14:paraId="6F372DBA" w14:textId="77777777" w:rsidR="005C2E4D" w:rsidRPr="007D20CB" w:rsidRDefault="005C2E4D" w:rsidP="000748EA">
            <w:pPr>
              <w:jc w:val="both"/>
              <w:rPr>
                <w:rFonts w:ascii="Century Gothic" w:hAnsi="Century Gothic" w:cstheme="minorHAnsi"/>
                <w:sz w:val="22"/>
              </w:rPr>
            </w:pPr>
          </w:p>
        </w:tc>
      </w:tr>
      <w:tr w:rsidR="005C2E4D" w:rsidRPr="007D20CB" w14:paraId="19CF2931" w14:textId="77777777" w:rsidTr="006511E7">
        <w:tc>
          <w:tcPr>
            <w:tcW w:w="630" w:type="dxa"/>
            <w:shd w:val="clear" w:color="auto" w:fill="BFBFBF" w:themeFill="background1" w:themeFillShade="BF"/>
          </w:tcPr>
          <w:p w14:paraId="1EE7E150" w14:textId="14929609" w:rsidR="005C2E4D"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3.3</w:t>
            </w:r>
          </w:p>
        </w:tc>
        <w:tc>
          <w:tcPr>
            <w:tcW w:w="8640" w:type="dxa"/>
          </w:tcPr>
          <w:p w14:paraId="40BB7EB2" w14:textId="3ECD83C9" w:rsidR="005C2E4D" w:rsidRPr="007D20CB" w:rsidRDefault="00B10E4D" w:rsidP="00F9380B">
            <w:pPr>
              <w:jc w:val="both"/>
              <w:rPr>
                <w:rFonts w:ascii="Century Gothic" w:hAnsi="Century Gothic"/>
                <w:sz w:val="22"/>
              </w:rPr>
            </w:pPr>
            <w:r w:rsidRPr="007D20CB">
              <w:rPr>
                <w:rFonts w:ascii="Century Gothic" w:hAnsi="Century Gothic"/>
                <w:b/>
                <w:sz w:val="22"/>
              </w:rPr>
              <w:t>Dee Barber (KDC)</w:t>
            </w:r>
            <w:r w:rsidRPr="007D20CB">
              <w:rPr>
                <w:rFonts w:ascii="Century Gothic" w:hAnsi="Century Gothic"/>
                <w:sz w:val="22"/>
              </w:rPr>
              <w:t xml:space="preserve"> Reaction Centre, Silwood Park – workers stay locally for two weeks at a time and have be</w:t>
            </w:r>
            <w:r w:rsidR="00B01C2E">
              <w:rPr>
                <w:rFonts w:ascii="Century Gothic" w:hAnsi="Century Gothic"/>
                <w:sz w:val="22"/>
              </w:rPr>
              <w:t>en</w:t>
            </w:r>
            <w:r w:rsidRPr="007D20CB">
              <w:rPr>
                <w:rFonts w:ascii="Century Gothic" w:hAnsi="Century Gothic"/>
                <w:sz w:val="22"/>
              </w:rPr>
              <w:t xml:space="preserve"> provided with apartments (as opposed to hotel</w:t>
            </w:r>
            <w:r w:rsidR="00B01C2E">
              <w:rPr>
                <w:rFonts w:ascii="Century Gothic" w:hAnsi="Century Gothic"/>
                <w:sz w:val="22"/>
              </w:rPr>
              <w:t xml:space="preserve"> stay</w:t>
            </w:r>
            <w:r w:rsidRPr="007D20CB">
              <w:rPr>
                <w:rFonts w:ascii="Century Gothic" w:hAnsi="Century Gothic"/>
                <w:sz w:val="22"/>
              </w:rPr>
              <w:t xml:space="preserve">) with own cooking </w:t>
            </w:r>
            <w:r w:rsidR="007D20CB">
              <w:rPr>
                <w:rFonts w:ascii="Century Gothic" w:hAnsi="Century Gothic"/>
                <w:sz w:val="22"/>
              </w:rPr>
              <w:t xml:space="preserve">and welfare </w:t>
            </w:r>
            <w:r w:rsidRPr="007D20CB">
              <w:rPr>
                <w:rFonts w:ascii="Century Gothic" w:hAnsi="Century Gothic"/>
                <w:sz w:val="22"/>
              </w:rPr>
              <w:t>facilities.  They have all been issued with company vehicle, and those who cannot drive have been paired with someone who can</w:t>
            </w:r>
            <w:r w:rsidR="0085388E" w:rsidRPr="007D20CB">
              <w:rPr>
                <w:rFonts w:ascii="Century Gothic" w:hAnsi="Century Gothic"/>
                <w:sz w:val="22"/>
              </w:rPr>
              <w:t xml:space="preserve"> (encouraged to wipe surfaces in the vehicle; keep face covered and windows open for ventilation) </w:t>
            </w:r>
            <w:r w:rsidRPr="007D20CB">
              <w:rPr>
                <w:rFonts w:ascii="Century Gothic" w:hAnsi="Century Gothic"/>
                <w:sz w:val="22"/>
              </w:rPr>
              <w:t>they remain together in a bubble at work too.</w:t>
            </w:r>
          </w:p>
        </w:tc>
        <w:tc>
          <w:tcPr>
            <w:tcW w:w="990" w:type="dxa"/>
          </w:tcPr>
          <w:p w14:paraId="73F85B30" w14:textId="77777777" w:rsidR="005C2E4D" w:rsidRPr="007D20CB" w:rsidRDefault="005C2E4D" w:rsidP="000748EA">
            <w:pPr>
              <w:jc w:val="both"/>
              <w:rPr>
                <w:rFonts w:ascii="Century Gothic" w:hAnsi="Century Gothic" w:cstheme="minorHAnsi"/>
                <w:sz w:val="22"/>
              </w:rPr>
            </w:pPr>
          </w:p>
        </w:tc>
      </w:tr>
      <w:tr w:rsidR="005C2E4D" w:rsidRPr="007D20CB" w14:paraId="37481A83" w14:textId="77777777" w:rsidTr="006511E7">
        <w:tc>
          <w:tcPr>
            <w:tcW w:w="630" w:type="dxa"/>
            <w:shd w:val="clear" w:color="auto" w:fill="BFBFBF" w:themeFill="background1" w:themeFillShade="BF"/>
          </w:tcPr>
          <w:p w14:paraId="185F1EE1" w14:textId="5273FA03" w:rsidR="005C2E4D"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3.4</w:t>
            </w:r>
          </w:p>
        </w:tc>
        <w:tc>
          <w:tcPr>
            <w:tcW w:w="8640" w:type="dxa"/>
          </w:tcPr>
          <w:p w14:paraId="14306DB1" w14:textId="180AB5F0" w:rsidR="005C2E4D" w:rsidRPr="007D20CB" w:rsidRDefault="0085388E" w:rsidP="00F9380B">
            <w:pPr>
              <w:jc w:val="both"/>
              <w:rPr>
                <w:rFonts w:ascii="Century Gothic" w:hAnsi="Century Gothic"/>
                <w:sz w:val="22"/>
              </w:rPr>
            </w:pPr>
            <w:r w:rsidRPr="007D20CB">
              <w:rPr>
                <w:rFonts w:ascii="Century Gothic" w:hAnsi="Century Gothic"/>
                <w:b/>
                <w:sz w:val="22"/>
              </w:rPr>
              <w:t>Richard Gayle</w:t>
            </w:r>
            <w:r w:rsidR="00257BCA" w:rsidRPr="007D20CB">
              <w:rPr>
                <w:rFonts w:ascii="Century Gothic" w:hAnsi="Century Gothic"/>
                <w:b/>
                <w:sz w:val="22"/>
              </w:rPr>
              <w:t xml:space="preserve"> </w:t>
            </w:r>
            <w:r w:rsidR="004E2741" w:rsidRPr="007D20CB">
              <w:rPr>
                <w:rFonts w:ascii="Century Gothic" w:hAnsi="Century Gothic"/>
                <w:b/>
                <w:sz w:val="22"/>
              </w:rPr>
              <w:t xml:space="preserve">(Russell </w:t>
            </w:r>
            <w:proofErr w:type="spellStart"/>
            <w:r w:rsidR="004E2741" w:rsidRPr="007D20CB">
              <w:rPr>
                <w:rFonts w:ascii="Century Gothic" w:hAnsi="Century Gothic"/>
                <w:b/>
                <w:sz w:val="22"/>
              </w:rPr>
              <w:t>Cawberry</w:t>
            </w:r>
            <w:proofErr w:type="spellEnd"/>
            <w:r w:rsidR="004E2741" w:rsidRPr="007D20CB">
              <w:rPr>
                <w:rFonts w:ascii="Century Gothic" w:hAnsi="Century Gothic"/>
                <w:b/>
                <w:sz w:val="22"/>
              </w:rPr>
              <w:t>)</w:t>
            </w:r>
            <w:r w:rsidR="004E2741" w:rsidRPr="007D20CB">
              <w:rPr>
                <w:rFonts w:ascii="Century Gothic" w:hAnsi="Century Gothic"/>
                <w:sz w:val="22"/>
              </w:rPr>
              <w:t xml:space="preserve"> COVID test lab in Flowers Building – are working on staggering people coming on site; temperature checks are </w:t>
            </w:r>
            <w:r w:rsidR="00B01C2E">
              <w:rPr>
                <w:rFonts w:ascii="Century Gothic" w:hAnsi="Century Gothic"/>
                <w:sz w:val="22"/>
              </w:rPr>
              <w:t>taken before entry to site</w:t>
            </w:r>
            <w:r w:rsidR="004E2741" w:rsidRPr="007D20CB">
              <w:rPr>
                <w:rFonts w:ascii="Century Gothic" w:hAnsi="Century Gothic"/>
                <w:sz w:val="22"/>
              </w:rPr>
              <w:t>; where socia</w:t>
            </w:r>
            <w:r w:rsidR="00B01C2E">
              <w:rPr>
                <w:rFonts w:ascii="Century Gothic" w:hAnsi="Century Gothic"/>
                <w:sz w:val="22"/>
              </w:rPr>
              <w:t>l distance is not practical they have issued</w:t>
            </w:r>
            <w:r w:rsidR="004E2741" w:rsidRPr="007D20CB">
              <w:rPr>
                <w:rFonts w:ascii="Century Gothic" w:hAnsi="Century Gothic"/>
                <w:sz w:val="22"/>
              </w:rPr>
              <w:t xml:space="preserve"> suitable PPE and facing away from one another</w:t>
            </w:r>
            <w:r w:rsidR="00B01C2E">
              <w:rPr>
                <w:rFonts w:ascii="Century Gothic" w:hAnsi="Century Gothic"/>
                <w:sz w:val="22"/>
              </w:rPr>
              <w:t xml:space="preserve"> if working together</w:t>
            </w:r>
            <w:r w:rsidR="004E2741" w:rsidRPr="007D20CB">
              <w:rPr>
                <w:rFonts w:ascii="Century Gothic" w:hAnsi="Century Gothic"/>
                <w:sz w:val="22"/>
              </w:rPr>
              <w:t>; work is prioritised in order to ensure</w:t>
            </w:r>
            <w:r w:rsidR="00B01C2E">
              <w:rPr>
                <w:rFonts w:ascii="Century Gothic" w:hAnsi="Century Gothic"/>
                <w:sz w:val="22"/>
              </w:rPr>
              <w:t xml:space="preserve"> there are </w:t>
            </w:r>
            <w:r w:rsidR="004E2741" w:rsidRPr="007D20CB">
              <w:rPr>
                <w:rFonts w:ascii="Century Gothic" w:hAnsi="Century Gothic"/>
                <w:sz w:val="22"/>
              </w:rPr>
              <w:t>not m</w:t>
            </w:r>
            <w:r w:rsidR="00B01C2E">
              <w:rPr>
                <w:rFonts w:ascii="Century Gothic" w:hAnsi="Century Gothic"/>
                <w:sz w:val="22"/>
              </w:rPr>
              <w:t>any</w:t>
            </w:r>
            <w:r w:rsidR="004E2741" w:rsidRPr="007D20CB">
              <w:rPr>
                <w:rFonts w:ascii="Century Gothic" w:hAnsi="Century Gothic"/>
                <w:sz w:val="22"/>
              </w:rPr>
              <w:t xml:space="preserve"> people in </w:t>
            </w:r>
            <w:r w:rsidR="00B01C2E">
              <w:rPr>
                <w:rFonts w:ascii="Century Gothic" w:hAnsi="Century Gothic"/>
                <w:sz w:val="22"/>
              </w:rPr>
              <w:t>an area</w:t>
            </w:r>
            <w:r w:rsidR="003415B4">
              <w:rPr>
                <w:rFonts w:ascii="Century Gothic" w:hAnsi="Century Gothic"/>
                <w:sz w:val="22"/>
              </w:rPr>
              <w:t xml:space="preserve"> that cannot accommodate social distancing</w:t>
            </w:r>
            <w:r w:rsidR="004E2741" w:rsidRPr="007D20CB">
              <w:rPr>
                <w:rFonts w:ascii="Century Gothic" w:hAnsi="Century Gothic"/>
                <w:sz w:val="22"/>
              </w:rPr>
              <w:t xml:space="preserve">;  staggering breaks; cleaning team assigned to sanitise </w:t>
            </w:r>
            <w:r w:rsidR="003415B4">
              <w:rPr>
                <w:rFonts w:ascii="Century Gothic" w:hAnsi="Century Gothic"/>
                <w:sz w:val="22"/>
              </w:rPr>
              <w:t>after</w:t>
            </w:r>
            <w:r w:rsidR="004E2741" w:rsidRPr="007D20CB">
              <w:rPr>
                <w:rFonts w:ascii="Century Gothic" w:hAnsi="Century Gothic"/>
                <w:sz w:val="22"/>
              </w:rPr>
              <w:t xml:space="preserve"> space</w:t>
            </w:r>
            <w:r w:rsidR="003415B4">
              <w:rPr>
                <w:rFonts w:ascii="Century Gothic" w:hAnsi="Century Gothic"/>
                <w:sz w:val="22"/>
              </w:rPr>
              <w:t xml:space="preserve"> has been occupied</w:t>
            </w:r>
            <w:r w:rsidR="004E2741" w:rsidRPr="007D20CB">
              <w:rPr>
                <w:rFonts w:ascii="Century Gothic" w:hAnsi="Century Gothic"/>
                <w:sz w:val="22"/>
              </w:rPr>
              <w:t xml:space="preserve">; bins are removed regularly; details of visitors are taken for track and trace; hand sanitisers are available in all areas;  one </w:t>
            </w:r>
            <w:r w:rsidR="003415B4">
              <w:rPr>
                <w:rFonts w:ascii="Century Gothic" w:hAnsi="Century Gothic"/>
                <w:sz w:val="22"/>
              </w:rPr>
              <w:t xml:space="preserve">way </w:t>
            </w:r>
            <w:r w:rsidR="004E2741" w:rsidRPr="007D20CB">
              <w:rPr>
                <w:rFonts w:ascii="Century Gothic" w:hAnsi="Century Gothic"/>
                <w:sz w:val="22"/>
              </w:rPr>
              <w:t xml:space="preserve">system in operation together with barriers and floor marking and when using the contractors canteen workers are </w:t>
            </w:r>
            <w:r w:rsidR="003415B4">
              <w:rPr>
                <w:rFonts w:ascii="Century Gothic" w:hAnsi="Century Gothic"/>
                <w:sz w:val="22"/>
              </w:rPr>
              <w:t xml:space="preserve">told to </w:t>
            </w:r>
            <w:r w:rsidR="004E2741" w:rsidRPr="007D20CB">
              <w:rPr>
                <w:rFonts w:ascii="Century Gothic" w:hAnsi="Century Gothic"/>
                <w:sz w:val="22"/>
              </w:rPr>
              <w:t>scan the NHS track and trace QR codes.</w:t>
            </w:r>
          </w:p>
        </w:tc>
        <w:tc>
          <w:tcPr>
            <w:tcW w:w="990" w:type="dxa"/>
          </w:tcPr>
          <w:p w14:paraId="20ECCB83" w14:textId="77777777" w:rsidR="005C2E4D" w:rsidRPr="007D20CB" w:rsidRDefault="005C2E4D" w:rsidP="000748EA">
            <w:pPr>
              <w:jc w:val="both"/>
              <w:rPr>
                <w:rFonts w:ascii="Century Gothic" w:hAnsi="Century Gothic" w:cstheme="minorHAnsi"/>
                <w:sz w:val="22"/>
              </w:rPr>
            </w:pPr>
          </w:p>
        </w:tc>
      </w:tr>
      <w:tr w:rsidR="005C2E4D" w:rsidRPr="007D20CB" w14:paraId="22143B65" w14:textId="77777777" w:rsidTr="006511E7">
        <w:tc>
          <w:tcPr>
            <w:tcW w:w="630" w:type="dxa"/>
            <w:shd w:val="clear" w:color="auto" w:fill="BFBFBF" w:themeFill="background1" w:themeFillShade="BF"/>
          </w:tcPr>
          <w:p w14:paraId="76FAAF13" w14:textId="53B7D18E" w:rsidR="005C2E4D" w:rsidRPr="007D20CB" w:rsidRDefault="007D20CB" w:rsidP="000748EA">
            <w:pPr>
              <w:jc w:val="both"/>
              <w:rPr>
                <w:rFonts w:ascii="Century Gothic" w:hAnsi="Century Gothic" w:cstheme="minorHAnsi"/>
                <w:sz w:val="22"/>
              </w:rPr>
            </w:pPr>
            <w:r w:rsidRPr="007D20CB">
              <w:rPr>
                <w:rFonts w:ascii="Century Gothic" w:hAnsi="Century Gothic" w:cstheme="minorHAnsi"/>
                <w:sz w:val="22"/>
              </w:rPr>
              <w:t>3.5</w:t>
            </w:r>
          </w:p>
        </w:tc>
        <w:tc>
          <w:tcPr>
            <w:tcW w:w="8640" w:type="dxa"/>
          </w:tcPr>
          <w:p w14:paraId="0A1B58B4" w14:textId="0E752D03" w:rsidR="005C2E4D" w:rsidRPr="007D20CB" w:rsidRDefault="004E2741" w:rsidP="00F9380B">
            <w:pPr>
              <w:jc w:val="both"/>
              <w:rPr>
                <w:rFonts w:ascii="Century Gothic" w:hAnsi="Century Gothic"/>
                <w:sz w:val="22"/>
              </w:rPr>
            </w:pPr>
            <w:r w:rsidRPr="007D20CB">
              <w:rPr>
                <w:rFonts w:ascii="Century Gothic" w:hAnsi="Century Gothic"/>
                <w:b/>
                <w:sz w:val="22"/>
              </w:rPr>
              <w:t>Mark Henman (ARC Group)</w:t>
            </w:r>
            <w:r w:rsidRPr="007D20CB">
              <w:rPr>
                <w:rFonts w:ascii="Century Gothic" w:hAnsi="Century Gothic"/>
                <w:sz w:val="22"/>
              </w:rPr>
              <w:t xml:space="preserve"> – Maintain trust </w:t>
            </w:r>
            <w:r w:rsidR="003415B4">
              <w:rPr>
                <w:rFonts w:ascii="Century Gothic" w:hAnsi="Century Gothic"/>
                <w:sz w:val="22"/>
              </w:rPr>
              <w:t>with</w:t>
            </w:r>
            <w:r w:rsidRPr="007D20CB">
              <w:rPr>
                <w:rFonts w:ascii="Century Gothic" w:hAnsi="Century Gothic"/>
                <w:sz w:val="22"/>
              </w:rPr>
              <w:t xml:space="preserve"> the workers and ensuring that they are getting regular lateral flow tests.</w:t>
            </w:r>
          </w:p>
        </w:tc>
        <w:tc>
          <w:tcPr>
            <w:tcW w:w="990" w:type="dxa"/>
          </w:tcPr>
          <w:p w14:paraId="56269AFA" w14:textId="77777777" w:rsidR="005C2E4D" w:rsidRPr="007D20CB" w:rsidRDefault="005C2E4D" w:rsidP="000748EA">
            <w:pPr>
              <w:jc w:val="both"/>
              <w:rPr>
                <w:rFonts w:ascii="Century Gothic" w:hAnsi="Century Gothic" w:cstheme="minorHAnsi"/>
                <w:sz w:val="22"/>
              </w:rPr>
            </w:pPr>
          </w:p>
        </w:tc>
      </w:tr>
      <w:tr w:rsidR="00FA3BB8" w:rsidRPr="007D20CB" w14:paraId="22C3C786" w14:textId="77777777" w:rsidTr="006511E7">
        <w:tc>
          <w:tcPr>
            <w:tcW w:w="630" w:type="dxa"/>
            <w:shd w:val="clear" w:color="auto" w:fill="BFBFBF" w:themeFill="background1" w:themeFillShade="BF"/>
          </w:tcPr>
          <w:p w14:paraId="2EAE74EA" w14:textId="52AB576D" w:rsidR="00AE3DC9" w:rsidRPr="007D20CB" w:rsidRDefault="003D3F55" w:rsidP="000748EA">
            <w:pPr>
              <w:jc w:val="both"/>
              <w:rPr>
                <w:rFonts w:ascii="Century Gothic" w:hAnsi="Century Gothic" w:cstheme="minorHAnsi"/>
                <w:b/>
                <w:bCs/>
                <w:sz w:val="22"/>
              </w:rPr>
            </w:pPr>
            <w:r w:rsidRPr="007D20CB">
              <w:rPr>
                <w:rFonts w:ascii="Century Gothic" w:hAnsi="Century Gothic" w:cstheme="minorHAnsi"/>
                <w:b/>
                <w:bCs/>
                <w:sz w:val="22"/>
              </w:rPr>
              <w:t>4.</w:t>
            </w:r>
            <w:r w:rsidR="00B21BD9" w:rsidRPr="007D20CB">
              <w:rPr>
                <w:rFonts w:ascii="Century Gothic" w:hAnsi="Century Gothic" w:cstheme="minorHAnsi"/>
                <w:b/>
                <w:bCs/>
                <w:sz w:val="22"/>
              </w:rPr>
              <w:t xml:space="preserve"> </w:t>
            </w:r>
          </w:p>
        </w:tc>
        <w:tc>
          <w:tcPr>
            <w:tcW w:w="8640" w:type="dxa"/>
            <w:shd w:val="clear" w:color="auto" w:fill="BFBFBF" w:themeFill="background1" w:themeFillShade="BF"/>
          </w:tcPr>
          <w:p w14:paraId="75C805DA" w14:textId="383F23D9" w:rsidR="00B47569" w:rsidRPr="007D20CB" w:rsidRDefault="003D3F55" w:rsidP="000748EA">
            <w:pPr>
              <w:jc w:val="both"/>
              <w:rPr>
                <w:rFonts w:ascii="Century Gothic" w:hAnsi="Century Gothic"/>
                <w:b/>
                <w:bCs/>
                <w:sz w:val="22"/>
              </w:rPr>
            </w:pPr>
            <w:r w:rsidRPr="007D20CB">
              <w:rPr>
                <w:rFonts w:ascii="Century Gothic" w:hAnsi="Century Gothic"/>
                <w:b/>
                <w:bCs/>
                <w:sz w:val="22"/>
              </w:rPr>
              <w:t xml:space="preserve">Revised Construction Fire Safety CoP - Sean Fanning </w:t>
            </w:r>
          </w:p>
        </w:tc>
        <w:tc>
          <w:tcPr>
            <w:tcW w:w="990" w:type="dxa"/>
            <w:shd w:val="clear" w:color="auto" w:fill="BFBFBF" w:themeFill="background1" w:themeFillShade="BF"/>
          </w:tcPr>
          <w:p w14:paraId="15957C07" w14:textId="7CC06548" w:rsidR="00AE3DC9" w:rsidRPr="007D20CB" w:rsidRDefault="00AE3DC9" w:rsidP="000748EA">
            <w:pPr>
              <w:jc w:val="both"/>
              <w:rPr>
                <w:rFonts w:ascii="Century Gothic" w:hAnsi="Century Gothic"/>
                <w:sz w:val="22"/>
              </w:rPr>
            </w:pPr>
          </w:p>
        </w:tc>
      </w:tr>
      <w:tr w:rsidR="00FA3BB8" w:rsidRPr="007D20CB" w14:paraId="2E5EBE4F" w14:textId="77777777" w:rsidTr="006511E7">
        <w:tc>
          <w:tcPr>
            <w:tcW w:w="630" w:type="dxa"/>
            <w:shd w:val="clear" w:color="auto" w:fill="BFBFBF" w:themeFill="background1" w:themeFillShade="BF"/>
          </w:tcPr>
          <w:p w14:paraId="7E557893" w14:textId="72388EBF" w:rsidR="00721E94" w:rsidRPr="007D20CB" w:rsidRDefault="006511E7" w:rsidP="000748EA">
            <w:pPr>
              <w:jc w:val="both"/>
              <w:rPr>
                <w:rFonts w:ascii="Century Gothic" w:hAnsi="Century Gothic" w:cstheme="minorHAnsi"/>
                <w:sz w:val="22"/>
              </w:rPr>
            </w:pPr>
            <w:r>
              <w:rPr>
                <w:rFonts w:ascii="Century Gothic" w:hAnsi="Century Gothic" w:cstheme="minorHAnsi"/>
                <w:sz w:val="22"/>
              </w:rPr>
              <w:t>4.1</w:t>
            </w:r>
          </w:p>
        </w:tc>
        <w:tc>
          <w:tcPr>
            <w:tcW w:w="8640" w:type="dxa"/>
          </w:tcPr>
          <w:p w14:paraId="2FFFAD51" w14:textId="59E2581B" w:rsidR="00B47569" w:rsidRPr="007D20CB" w:rsidRDefault="00C63DEB" w:rsidP="003D3F55">
            <w:pPr>
              <w:jc w:val="both"/>
              <w:rPr>
                <w:rFonts w:ascii="Century Gothic" w:hAnsi="Century Gothic"/>
                <w:sz w:val="22"/>
              </w:rPr>
            </w:pPr>
            <w:r>
              <w:rPr>
                <w:rFonts w:ascii="Century Gothic" w:hAnsi="Century Gothic"/>
                <w:sz w:val="22"/>
              </w:rPr>
              <w:t>The Construction Fire Safety CoP and policies are currently under review, although all documents are available on the College webpages.</w:t>
            </w:r>
          </w:p>
        </w:tc>
        <w:tc>
          <w:tcPr>
            <w:tcW w:w="990" w:type="dxa"/>
          </w:tcPr>
          <w:p w14:paraId="7EA8D776" w14:textId="39122B32" w:rsidR="00721E94" w:rsidRPr="007D20CB" w:rsidRDefault="00721E94" w:rsidP="000748EA">
            <w:pPr>
              <w:jc w:val="both"/>
              <w:rPr>
                <w:rFonts w:ascii="Century Gothic" w:hAnsi="Century Gothic" w:cstheme="minorHAnsi"/>
                <w:sz w:val="22"/>
              </w:rPr>
            </w:pPr>
          </w:p>
        </w:tc>
      </w:tr>
      <w:tr w:rsidR="007D20CB" w:rsidRPr="007D20CB" w14:paraId="2F1F4DDB" w14:textId="77777777" w:rsidTr="006511E7">
        <w:tc>
          <w:tcPr>
            <w:tcW w:w="630" w:type="dxa"/>
            <w:shd w:val="clear" w:color="auto" w:fill="BFBFBF" w:themeFill="background1" w:themeFillShade="BF"/>
          </w:tcPr>
          <w:p w14:paraId="009F1EEA" w14:textId="222D6CBB" w:rsidR="007D20CB" w:rsidRPr="007D20CB" w:rsidRDefault="006511E7" w:rsidP="000748EA">
            <w:pPr>
              <w:jc w:val="both"/>
              <w:rPr>
                <w:rFonts w:ascii="Century Gothic" w:hAnsi="Century Gothic" w:cstheme="minorHAnsi"/>
                <w:sz w:val="22"/>
              </w:rPr>
            </w:pPr>
            <w:r>
              <w:rPr>
                <w:rFonts w:ascii="Century Gothic" w:hAnsi="Century Gothic" w:cstheme="minorHAnsi"/>
                <w:sz w:val="22"/>
              </w:rPr>
              <w:t>4.2</w:t>
            </w:r>
          </w:p>
        </w:tc>
        <w:tc>
          <w:tcPr>
            <w:tcW w:w="8640" w:type="dxa"/>
          </w:tcPr>
          <w:p w14:paraId="73719CC5" w14:textId="5C290520" w:rsidR="007D20CB" w:rsidRPr="007D20CB" w:rsidRDefault="00C63DEB" w:rsidP="003D3F55">
            <w:pPr>
              <w:jc w:val="both"/>
              <w:rPr>
                <w:rFonts w:ascii="Century Gothic" w:hAnsi="Century Gothic"/>
                <w:sz w:val="22"/>
              </w:rPr>
            </w:pPr>
            <w:r>
              <w:rPr>
                <w:rFonts w:ascii="Century Gothic" w:hAnsi="Century Gothic"/>
                <w:sz w:val="22"/>
              </w:rPr>
              <w:t>The Fire Team are working remotely and periodically visit the various sites.  They continue to have regular tests when on site.</w:t>
            </w:r>
          </w:p>
        </w:tc>
        <w:tc>
          <w:tcPr>
            <w:tcW w:w="990" w:type="dxa"/>
          </w:tcPr>
          <w:p w14:paraId="68982062" w14:textId="77777777" w:rsidR="007D20CB" w:rsidRPr="007D20CB" w:rsidRDefault="007D20CB" w:rsidP="000748EA">
            <w:pPr>
              <w:jc w:val="both"/>
              <w:rPr>
                <w:rFonts w:ascii="Century Gothic" w:hAnsi="Century Gothic" w:cstheme="minorHAnsi"/>
                <w:sz w:val="22"/>
              </w:rPr>
            </w:pPr>
          </w:p>
        </w:tc>
      </w:tr>
      <w:tr w:rsidR="007D20CB" w:rsidRPr="007D20CB" w14:paraId="1BE7D2C5" w14:textId="77777777" w:rsidTr="006511E7">
        <w:tc>
          <w:tcPr>
            <w:tcW w:w="630" w:type="dxa"/>
            <w:shd w:val="clear" w:color="auto" w:fill="BFBFBF" w:themeFill="background1" w:themeFillShade="BF"/>
          </w:tcPr>
          <w:p w14:paraId="2BB5B253" w14:textId="233C0390" w:rsidR="007D20CB" w:rsidRPr="007D20CB" w:rsidRDefault="006511E7" w:rsidP="000748EA">
            <w:pPr>
              <w:jc w:val="both"/>
              <w:rPr>
                <w:rFonts w:ascii="Century Gothic" w:hAnsi="Century Gothic" w:cstheme="minorHAnsi"/>
                <w:sz w:val="22"/>
              </w:rPr>
            </w:pPr>
            <w:r>
              <w:rPr>
                <w:rFonts w:ascii="Century Gothic" w:hAnsi="Century Gothic" w:cstheme="minorHAnsi"/>
                <w:sz w:val="22"/>
              </w:rPr>
              <w:t>4.3</w:t>
            </w:r>
          </w:p>
        </w:tc>
        <w:tc>
          <w:tcPr>
            <w:tcW w:w="8640" w:type="dxa"/>
          </w:tcPr>
          <w:p w14:paraId="7486F1AA" w14:textId="6568A097" w:rsidR="007D20CB" w:rsidRPr="007D20CB" w:rsidRDefault="00C63DEB" w:rsidP="003D3F55">
            <w:pPr>
              <w:jc w:val="both"/>
              <w:rPr>
                <w:rFonts w:ascii="Century Gothic" w:hAnsi="Century Gothic"/>
                <w:sz w:val="22"/>
              </w:rPr>
            </w:pPr>
            <w:r>
              <w:rPr>
                <w:rFonts w:ascii="Century Gothic" w:hAnsi="Century Gothic"/>
                <w:sz w:val="22"/>
              </w:rPr>
              <w:t>Hot Work Permit to Work (PTW) is also being updated.  There is a five days requirement for submission of PTW which should be accompanied with a RAMS.  Approval for PTW would also need to be given by the Building and Maintenance Managers.</w:t>
            </w:r>
          </w:p>
        </w:tc>
        <w:tc>
          <w:tcPr>
            <w:tcW w:w="990" w:type="dxa"/>
          </w:tcPr>
          <w:p w14:paraId="77F20CF4" w14:textId="77777777" w:rsidR="007D20CB" w:rsidRPr="007D20CB" w:rsidRDefault="007D20CB" w:rsidP="000748EA">
            <w:pPr>
              <w:jc w:val="both"/>
              <w:rPr>
                <w:rFonts w:ascii="Century Gothic" w:hAnsi="Century Gothic" w:cstheme="minorHAnsi"/>
                <w:sz w:val="22"/>
              </w:rPr>
            </w:pPr>
          </w:p>
        </w:tc>
      </w:tr>
      <w:tr w:rsidR="007D20CB" w:rsidRPr="007D20CB" w14:paraId="0E57B10C" w14:textId="77777777" w:rsidTr="006511E7">
        <w:tc>
          <w:tcPr>
            <w:tcW w:w="630" w:type="dxa"/>
            <w:shd w:val="clear" w:color="auto" w:fill="BFBFBF" w:themeFill="background1" w:themeFillShade="BF"/>
          </w:tcPr>
          <w:p w14:paraId="1F50B630" w14:textId="6D65B99E" w:rsidR="007D20CB" w:rsidRPr="007D20CB" w:rsidRDefault="006511E7" w:rsidP="000748EA">
            <w:pPr>
              <w:jc w:val="both"/>
              <w:rPr>
                <w:rFonts w:ascii="Century Gothic" w:hAnsi="Century Gothic" w:cstheme="minorHAnsi"/>
                <w:sz w:val="22"/>
              </w:rPr>
            </w:pPr>
            <w:r>
              <w:rPr>
                <w:rFonts w:ascii="Century Gothic" w:hAnsi="Century Gothic" w:cstheme="minorHAnsi"/>
                <w:sz w:val="22"/>
              </w:rPr>
              <w:t>4.3</w:t>
            </w:r>
          </w:p>
        </w:tc>
        <w:tc>
          <w:tcPr>
            <w:tcW w:w="8640" w:type="dxa"/>
          </w:tcPr>
          <w:p w14:paraId="766A1737" w14:textId="0529C4B3" w:rsidR="007D20CB" w:rsidRPr="007D20CB" w:rsidRDefault="00C63DEB" w:rsidP="003D3F55">
            <w:pPr>
              <w:jc w:val="both"/>
              <w:rPr>
                <w:rFonts w:ascii="Century Gothic" w:hAnsi="Century Gothic"/>
                <w:sz w:val="22"/>
              </w:rPr>
            </w:pPr>
            <w:r>
              <w:rPr>
                <w:rFonts w:ascii="Century Gothic" w:hAnsi="Century Gothic"/>
                <w:sz w:val="22"/>
              </w:rPr>
              <w:t>Fire Alarm activation form</w:t>
            </w:r>
            <w:r w:rsidR="003415B4">
              <w:rPr>
                <w:rFonts w:ascii="Century Gothic" w:hAnsi="Century Gothic"/>
                <w:sz w:val="22"/>
              </w:rPr>
              <w:t>s</w:t>
            </w:r>
            <w:r>
              <w:rPr>
                <w:rFonts w:ascii="Century Gothic" w:hAnsi="Century Gothic"/>
                <w:sz w:val="22"/>
              </w:rPr>
              <w:t xml:space="preserve"> would need to </w:t>
            </w:r>
            <w:r w:rsidR="003415B4">
              <w:rPr>
                <w:rFonts w:ascii="Century Gothic" w:hAnsi="Century Gothic"/>
                <w:sz w:val="22"/>
              </w:rPr>
              <w:t xml:space="preserve">be </w:t>
            </w:r>
            <w:r>
              <w:rPr>
                <w:rFonts w:ascii="Century Gothic" w:hAnsi="Century Gothic"/>
                <w:sz w:val="22"/>
              </w:rPr>
              <w:t>submitted for any alteration to fire alarms to validate the system.</w:t>
            </w:r>
          </w:p>
        </w:tc>
        <w:tc>
          <w:tcPr>
            <w:tcW w:w="990" w:type="dxa"/>
          </w:tcPr>
          <w:p w14:paraId="5F0999A1" w14:textId="77777777" w:rsidR="007D20CB" w:rsidRPr="007D20CB" w:rsidRDefault="007D20CB" w:rsidP="000748EA">
            <w:pPr>
              <w:jc w:val="both"/>
              <w:rPr>
                <w:rFonts w:ascii="Century Gothic" w:hAnsi="Century Gothic" w:cstheme="minorHAnsi"/>
                <w:sz w:val="22"/>
              </w:rPr>
            </w:pPr>
          </w:p>
        </w:tc>
      </w:tr>
      <w:tr w:rsidR="007D20CB" w:rsidRPr="007D20CB" w14:paraId="7F3F0E1C" w14:textId="77777777" w:rsidTr="006511E7">
        <w:tc>
          <w:tcPr>
            <w:tcW w:w="630" w:type="dxa"/>
            <w:shd w:val="clear" w:color="auto" w:fill="BFBFBF" w:themeFill="background1" w:themeFillShade="BF"/>
          </w:tcPr>
          <w:p w14:paraId="5456AAE3" w14:textId="76903B6C" w:rsidR="007D20CB" w:rsidRPr="007D20CB" w:rsidRDefault="006511E7" w:rsidP="000748EA">
            <w:pPr>
              <w:jc w:val="both"/>
              <w:rPr>
                <w:rFonts w:ascii="Century Gothic" w:hAnsi="Century Gothic" w:cstheme="minorHAnsi"/>
                <w:sz w:val="22"/>
              </w:rPr>
            </w:pPr>
            <w:r>
              <w:rPr>
                <w:rFonts w:ascii="Century Gothic" w:hAnsi="Century Gothic" w:cstheme="minorHAnsi"/>
                <w:sz w:val="22"/>
              </w:rPr>
              <w:t>4.4</w:t>
            </w:r>
          </w:p>
        </w:tc>
        <w:tc>
          <w:tcPr>
            <w:tcW w:w="8640" w:type="dxa"/>
          </w:tcPr>
          <w:p w14:paraId="11F87F66" w14:textId="77777777" w:rsidR="007D20CB" w:rsidRDefault="00C63DEB" w:rsidP="003D3F55">
            <w:pPr>
              <w:jc w:val="both"/>
              <w:rPr>
                <w:rFonts w:ascii="Century Gothic" w:hAnsi="Century Gothic" w:cs="Arial"/>
                <w:bCs/>
                <w:color w:val="202124"/>
                <w:sz w:val="22"/>
                <w:shd w:val="clear" w:color="auto" w:fill="FFFFFF"/>
              </w:rPr>
            </w:pPr>
            <w:r w:rsidRPr="006511E7">
              <w:rPr>
                <w:rFonts w:ascii="Century Gothic" w:hAnsi="Century Gothic" w:cs="Arial"/>
                <w:bCs/>
                <w:color w:val="202124"/>
                <w:sz w:val="22"/>
                <w:shd w:val="clear" w:color="auto" w:fill="FFFFFF"/>
              </w:rPr>
              <w:t>Acetylene</w:t>
            </w:r>
            <w:r w:rsidR="006511E7">
              <w:rPr>
                <w:rFonts w:ascii="Century Gothic" w:hAnsi="Century Gothic" w:cs="Arial"/>
                <w:bCs/>
                <w:color w:val="202124"/>
                <w:sz w:val="22"/>
                <w:shd w:val="clear" w:color="auto" w:fill="FFFFFF"/>
              </w:rPr>
              <w:t xml:space="preserve"> – not permitted on campus</w:t>
            </w:r>
          </w:p>
          <w:p w14:paraId="1BE696B7" w14:textId="0F06542C" w:rsidR="006511E7" w:rsidRPr="006511E7" w:rsidRDefault="006511E7" w:rsidP="003D3F55">
            <w:pPr>
              <w:jc w:val="both"/>
              <w:rPr>
                <w:rFonts w:ascii="Century Gothic" w:hAnsi="Century Gothic" w:cs="Arial"/>
                <w:bCs/>
                <w:color w:val="202124"/>
                <w:sz w:val="22"/>
                <w:shd w:val="clear" w:color="auto" w:fill="FFFFFF"/>
              </w:rPr>
            </w:pPr>
            <w:r>
              <w:rPr>
                <w:rFonts w:ascii="Century Gothic" w:hAnsi="Century Gothic" w:cs="Arial"/>
                <w:bCs/>
                <w:color w:val="202124"/>
                <w:sz w:val="22"/>
                <w:shd w:val="clear" w:color="auto" w:fill="FFFFFF"/>
              </w:rPr>
              <w:t>Hot Work – not permitted</w:t>
            </w:r>
            <w:r w:rsidR="003415B4">
              <w:rPr>
                <w:rFonts w:ascii="Century Gothic" w:hAnsi="Century Gothic" w:cs="Arial"/>
                <w:bCs/>
                <w:color w:val="202124"/>
                <w:sz w:val="22"/>
                <w:shd w:val="clear" w:color="auto" w:fill="FFFFFF"/>
              </w:rPr>
              <w:t>.  S</w:t>
            </w:r>
            <w:r>
              <w:rPr>
                <w:rFonts w:ascii="Century Gothic" w:hAnsi="Century Gothic" w:cs="Arial"/>
                <w:bCs/>
                <w:color w:val="202124"/>
                <w:sz w:val="22"/>
                <w:shd w:val="clear" w:color="auto" w:fill="FFFFFF"/>
              </w:rPr>
              <w:t xml:space="preserve">ufficient approval process </w:t>
            </w:r>
            <w:r w:rsidR="003415B4">
              <w:rPr>
                <w:rFonts w:ascii="Century Gothic" w:hAnsi="Century Gothic" w:cs="Arial"/>
                <w:bCs/>
                <w:color w:val="202124"/>
                <w:sz w:val="22"/>
                <w:shd w:val="clear" w:color="auto" w:fill="FFFFFF"/>
              </w:rPr>
              <w:t xml:space="preserve">should be </w:t>
            </w:r>
            <w:r>
              <w:rPr>
                <w:rFonts w:ascii="Century Gothic" w:hAnsi="Century Gothic" w:cs="Arial"/>
                <w:bCs/>
                <w:color w:val="202124"/>
                <w:sz w:val="22"/>
                <w:shd w:val="clear" w:color="auto" w:fill="FFFFFF"/>
              </w:rPr>
              <w:t xml:space="preserve">completed.  Certified evidence on training and competence will need to </w:t>
            </w:r>
            <w:r w:rsidR="003415B4">
              <w:rPr>
                <w:rFonts w:ascii="Century Gothic" w:hAnsi="Century Gothic" w:cs="Arial"/>
                <w:bCs/>
                <w:color w:val="202124"/>
                <w:sz w:val="22"/>
                <w:shd w:val="clear" w:color="auto" w:fill="FFFFFF"/>
              </w:rPr>
              <w:t xml:space="preserve">be </w:t>
            </w:r>
            <w:r>
              <w:rPr>
                <w:rFonts w:ascii="Century Gothic" w:hAnsi="Century Gothic" w:cs="Arial"/>
                <w:bCs/>
                <w:color w:val="202124"/>
                <w:sz w:val="22"/>
                <w:shd w:val="clear" w:color="auto" w:fill="FFFFFF"/>
              </w:rPr>
              <w:t xml:space="preserve">provided for the use of hot works. </w:t>
            </w:r>
          </w:p>
        </w:tc>
        <w:tc>
          <w:tcPr>
            <w:tcW w:w="990" w:type="dxa"/>
          </w:tcPr>
          <w:p w14:paraId="7830B28F" w14:textId="77777777" w:rsidR="007D20CB" w:rsidRPr="007D20CB" w:rsidRDefault="007D20CB" w:rsidP="000748EA">
            <w:pPr>
              <w:jc w:val="both"/>
              <w:rPr>
                <w:rFonts w:ascii="Century Gothic" w:hAnsi="Century Gothic" w:cstheme="minorHAnsi"/>
                <w:sz w:val="22"/>
              </w:rPr>
            </w:pPr>
          </w:p>
        </w:tc>
      </w:tr>
      <w:tr w:rsidR="00FA3BB8" w:rsidRPr="007D20CB" w14:paraId="24B839C2" w14:textId="77777777" w:rsidTr="006511E7">
        <w:tc>
          <w:tcPr>
            <w:tcW w:w="630" w:type="dxa"/>
            <w:shd w:val="clear" w:color="auto" w:fill="BFBFBF" w:themeFill="background1" w:themeFillShade="BF"/>
          </w:tcPr>
          <w:p w14:paraId="277D2D1B" w14:textId="15D3107D" w:rsidR="00867799" w:rsidRPr="007D20CB" w:rsidRDefault="003D3F55" w:rsidP="00DC39E9">
            <w:pPr>
              <w:jc w:val="both"/>
              <w:rPr>
                <w:rFonts w:ascii="Century Gothic" w:hAnsi="Century Gothic" w:cstheme="minorHAnsi"/>
                <w:b/>
                <w:bCs/>
                <w:sz w:val="22"/>
              </w:rPr>
            </w:pPr>
            <w:r w:rsidRPr="007D20CB">
              <w:rPr>
                <w:rFonts w:ascii="Century Gothic" w:hAnsi="Century Gothic" w:cstheme="minorHAnsi"/>
                <w:b/>
                <w:bCs/>
                <w:sz w:val="22"/>
              </w:rPr>
              <w:t>5.</w:t>
            </w:r>
          </w:p>
        </w:tc>
        <w:tc>
          <w:tcPr>
            <w:tcW w:w="8640" w:type="dxa"/>
            <w:shd w:val="clear" w:color="auto" w:fill="BFBFBF" w:themeFill="background1" w:themeFillShade="BF"/>
          </w:tcPr>
          <w:p w14:paraId="08383E47" w14:textId="6670BCFE" w:rsidR="00B47569" w:rsidRPr="007D20CB" w:rsidRDefault="003D3F55" w:rsidP="00DC39E9">
            <w:pPr>
              <w:jc w:val="both"/>
              <w:rPr>
                <w:rFonts w:ascii="Century Gothic" w:hAnsi="Century Gothic"/>
                <w:b/>
                <w:bCs/>
                <w:sz w:val="22"/>
              </w:rPr>
            </w:pPr>
            <w:r w:rsidRPr="007D20CB">
              <w:rPr>
                <w:rFonts w:ascii="Century Gothic" w:hAnsi="Century Gothic" w:cs="Arial"/>
                <w:b/>
                <w:sz w:val="22"/>
              </w:rPr>
              <w:t>Accidents and incident report 2020</w:t>
            </w:r>
            <w:r w:rsidR="002526D9" w:rsidRPr="007D20CB">
              <w:rPr>
                <w:rFonts w:ascii="Century Gothic" w:hAnsi="Century Gothic" w:cs="Arial"/>
                <w:b/>
                <w:sz w:val="22"/>
              </w:rPr>
              <w:t xml:space="preserve"> – Denis Murphy</w:t>
            </w:r>
          </w:p>
        </w:tc>
        <w:tc>
          <w:tcPr>
            <w:tcW w:w="990" w:type="dxa"/>
            <w:shd w:val="clear" w:color="auto" w:fill="BFBFBF" w:themeFill="background1" w:themeFillShade="BF"/>
          </w:tcPr>
          <w:p w14:paraId="70B9D89F" w14:textId="77777777" w:rsidR="00867799" w:rsidRPr="007D20CB" w:rsidRDefault="00867799" w:rsidP="00DC39E9">
            <w:pPr>
              <w:jc w:val="both"/>
              <w:rPr>
                <w:rFonts w:ascii="Century Gothic" w:hAnsi="Century Gothic" w:cstheme="minorHAnsi"/>
                <w:sz w:val="22"/>
              </w:rPr>
            </w:pPr>
          </w:p>
        </w:tc>
      </w:tr>
      <w:tr w:rsidR="005867BB" w:rsidRPr="007D20CB" w14:paraId="7E321AD7" w14:textId="77777777" w:rsidTr="006511E7">
        <w:tc>
          <w:tcPr>
            <w:tcW w:w="630" w:type="dxa"/>
            <w:shd w:val="clear" w:color="auto" w:fill="BFBFBF" w:themeFill="background1" w:themeFillShade="BF"/>
          </w:tcPr>
          <w:p w14:paraId="7D6C1818" w14:textId="0EF33355" w:rsidR="005867BB" w:rsidRPr="007D20CB" w:rsidRDefault="007D20CB" w:rsidP="00DC39E9">
            <w:pPr>
              <w:jc w:val="both"/>
              <w:rPr>
                <w:rFonts w:ascii="Century Gothic" w:hAnsi="Century Gothic" w:cstheme="minorHAnsi"/>
                <w:bCs/>
                <w:sz w:val="22"/>
              </w:rPr>
            </w:pPr>
            <w:r w:rsidRPr="007D20CB">
              <w:rPr>
                <w:rFonts w:ascii="Century Gothic" w:hAnsi="Century Gothic" w:cstheme="minorHAnsi"/>
                <w:bCs/>
                <w:sz w:val="22"/>
              </w:rPr>
              <w:lastRenderedPageBreak/>
              <w:t>5.1</w:t>
            </w:r>
          </w:p>
        </w:tc>
        <w:tc>
          <w:tcPr>
            <w:tcW w:w="8640" w:type="dxa"/>
          </w:tcPr>
          <w:p w14:paraId="36E53A72" w14:textId="13858DDA" w:rsidR="006511E7" w:rsidRPr="007D20CB" w:rsidRDefault="006511E7" w:rsidP="00DC39E9">
            <w:pPr>
              <w:jc w:val="both"/>
              <w:rPr>
                <w:rFonts w:ascii="Century Gothic" w:hAnsi="Century Gothic" w:cs="Arial"/>
                <w:sz w:val="22"/>
              </w:rPr>
            </w:pPr>
            <w:r>
              <w:rPr>
                <w:rFonts w:ascii="Century Gothic" w:hAnsi="Century Gothic" w:cs="Arial"/>
                <w:sz w:val="22"/>
              </w:rPr>
              <w:t xml:space="preserve">Both </w:t>
            </w:r>
            <w:r w:rsidR="005867BB" w:rsidRPr="007D20CB">
              <w:rPr>
                <w:rFonts w:ascii="Century Gothic" w:hAnsi="Century Gothic" w:cs="Arial"/>
                <w:sz w:val="22"/>
              </w:rPr>
              <w:t xml:space="preserve">DM </w:t>
            </w:r>
            <w:r>
              <w:rPr>
                <w:rFonts w:ascii="Century Gothic" w:hAnsi="Century Gothic" w:cs="Arial"/>
                <w:sz w:val="22"/>
              </w:rPr>
              <w:t xml:space="preserve">and AS </w:t>
            </w:r>
            <w:r w:rsidR="005867BB" w:rsidRPr="007D20CB">
              <w:rPr>
                <w:rFonts w:ascii="Century Gothic" w:hAnsi="Century Gothic" w:cs="Arial"/>
                <w:sz w:val="22"/>
              </w:rPr>
              <w:t>congratulated all the contractors for the ama</w:t>
            </w:r>
            <w:r w:rsidR="007D20CB">
              <w:rPr>
                <w:rFonts w:ascii="Century Gothic" w:hAnsi="Century Gothic" w:cs="Arial"/>
                <w:sz w:val="22"/>
              </w:rPr>
              <w:t>zing work that they have done over</w:t>
            </w:r>
            <w:r w:rsidR="005867BB" w:rsidRPr="007D20CB">
              <w:rPr>
                <w:rFonts w:ascii="Century Gothic" w:hAnsi="Century Gothic" w:cs="Arial"/>
                <w:sz w:val="22"/>
              </w:rPr>
              <w:t xml:space="preserve"> the last year</w:t>
            </w:r>
            <w:r w:rsidR="007D20CB">
              <w:rPr>
                <w:rFonts w:ascii="Century Gothic" w:hAnsi="Century Gothic" w:cs="Arial"/>
                <w:sz w:val="22"/>
              </w:rPr>
              <w:t xml:space="preserve"> under the difficult circumstances</w:t>
            </w:r>
            <w:r>
              <w:rPr>
                <w:rFonts w:ascii="Century Gothic" w:hAnsi="Century Gothic" w:cs="Arial"/>
                <w:sz w:val="22"/>
              </w:rPr>
              <w:t xml:space="preserve"> of restricted access, hours</w:t>
            </w:r>
            <w:r w:rsidR="00B01C2E">
              <w:rPr>
                <w:rFonts w:ascii="Century Gothic" w:hAnsi="Century Gothic" w:cs="Arial"/>
                <w:sz w:val="22"/>
              </w:rPr>
              <w:t>, space</w:t>
            </w:r>
            <w:r>
              <w:rPr>
                <w:rFonts w:ascii="Century Gothic" w:hAnsi="Century Gothic" w:cs="Arial"/>
                <w:sz w:val="22"/>
              </w:rPr>
              <w:t xml:space="preserve"> and delivery</w:t>
            </w:r>
            <w:r w:rsidR="005867BB" w:rsidRPr="007D20CB">
              <w:rPr>
                <w:rFonts w:ascii="Century Gothic" w:hAnsi="Century Gothic" w:cs="Arial"/>
                <w:sz w:val="22"/>
              </w:rPr>
              <w:t>.</w:t>
            </w:r>
          </w:p>
        </w:tc>
        <w:tc>
          <w:tcPr>
            <w:tcW w:w="990" w:type="dxa"/>
          </w:tcPr>
          <w:p w14:paraId="12FFE648" w14:textId="77777777" w:rsidR="005867BB" w:rsidRPr="007D20CB" w:rsidRDefault="005867BB" w:rsidP="00DC39E9">
            <w:pPr>
              <w:jc w:val="both"/>
              <w:rPr>
                <w:rFonts w:ascii="Century Gothic" w:hAnsi="Century Gothic" w:cstheme="minorHAnsi"/>
                <w:sz w:val="22"/>
              </w:rPr>
            </w:pPr>
          </w:p>
        </w:tc>
      </w:tr>
      <w:tr w:rsidR="001D7B4B" w:rsidRPr="007D20CB" w14:paraId="36C906C4" w14:textId="77777777" w:rsidTr="006511E7">
        <w:tc>
          <w:tcPr>
            <w:tcW w:w="630" w:type="dxa"/>
            <w:shd w:val="clear" w:color="auto" w:fill="BFBFBF" w:themeFill="background1" w:themeFillShade="BF"/>
          </w:tcPr>
          <w:p w14:paraId="08FD2402" w14:textId="1D433486" w:rsidR="001D7B4B" w:rsidRPr="007D20CB" w:rsidRDefault="007D20CB" w:rsidP="00DC39E9">
            <w:pPr>
              <w:jc w:val="both"/>
              <w:rPr>
                <w:rFonts w:ascii="Century Gothic" w:hAnsi="Century Gothic" w:cstheme="minorHAnsi"/>
                <w:bCs/>
                <w:sz w:val="22"/>
              </w:rPr>
            </w:pPr>
            <w:r w:rsidRPr="007D20CB">
              <w:rPr>
                <w:rFonts w:ascii="Century Gothic" w:hAnsi="Century Gothic" w:cstheme="minorHAnsi"/>
                <w:bCs/>
                <w:sz w:val="22"/>
              </w:rPr>
              <w:t>5.2</w:t>
            </w:r>
          </w:p>
        </w:tc>
        <w:tc>
          <w:tcPr>
            <w:tcW w:w="8640" w:type="dxa"/>
          </w:tcPr>
          <w:p w14:paraId="725B1D1E" w14:textId="2471DA11" w:rsidR="001D7B4B" w:rsidRPr="007D20CB" w:rsidRDefault="001D7B4B" w:rsidP="00DC39E9">
            <w:pPr>
              <w:jc w:val="both"/>
              <w:rPr>
                <w:rFonts w:ascii="Century Gothic" w:hAnsi="Century Gothic" w:cs="Arial"/>
                <w:sz w:val="22"/>
              </w:rPr>
            </w:pPr>
            <w:r w:rsidRPr="007D20CB">
              <w:rPr>
                <w:rFonts w:ascii="Century Gothic" w:hAnsi="Century Gothic" w:cs="Arial"/>
                <w:sz w:val="22"/>
              </w:rPr>
              <w:t xml:space="preserve">Virtual site inspections carried out by Olu, 90-95% have scored GREEN, which is </w:t>
            </w:r>
            <w:proofErr w:type="gramStart"/>
            <w:r w:rsidRPr="007D20CB">
              <w:rPr>
                <w:rFonts w:ascii="Century Gothic" w:hAnsi="Century Gothic" w:cs="Arial"/>
                <w:sz w:val="22"/>
              </w:rPr>
              <w:t>really good</w:t>
            </w:r>
            <w:proofErr w:type="gramEnd"/>
            <w:r w:rsidRPr="007D20CB">
              <w:rPr>
                <w:rFonts w:ascii="Century Gothic" w:hAnsi="Century Gothic" w:cs="Arial"/>
                <w:sz w:val="22"/>
              </w:rPr>
              <w:t>.</w:t>
            </w:r>
          </w:p>
        </w:tc>
        <w:tc>
          <w:tcPr>
            <w:tcW w:w="990" w:type="dxa"/>
          </w:tcPr>
          <w:p w14:paraId="2C78F12D" w14:textId="77777777" w:rsidR="001D7B4B" w:rsidRPr="007D20CB" w:rsidRDefault="001D7B4B" w:rsidP="00DC39E9">
            <w:pPr>
              <w:jc w:val="both"/>
              <w:rPr>
                <w:rFonts w:ascii="Century Gothic" w:hAnsi="Century Gothic" w:cstheme="minorHAnsi"/>
                <w:sz w:val="22"/>
              </w:rPr>
            </w:pPr>
          </w:p>
        </w:tc>
      </w:tr>
      <w:tr w:rsidR="00FA3BB8" w:rsidRPr="007D20CB" w14:paraId="330255BB" w14:textId="77777777" w:rsidTr="006511E7">
        <w:trPr>
          <w:trHeight w:val="1772"/>
        </w:trPr>
        <w:tc>
          <w:tcPr>
            <w:tcW w:w="630" w:type="dxa"/>
            <w:shd w:val="clear" w:color="auto" w:fill="BFBFBF" w:themeFill="background1" w:themeFillShade="BF"/>
          </w:tcPr>
          <w:p w14:paraId="16DAC152" w14:textId="0E2DFCC2" w:rsidR="007E4C02" w:rsidRPr="007D20CB" w:rsidRDefault="007D20CB" w:rsidP="007E4C02">
            <w:pPr>
              <w:jc w:val="both"/>
              <w:rPr>
                <w:rFonts w:ascii="Century Gothic" w:hAnsi="Century Gothic" w:cstheme="minorHAnsi"/>
                <w:sz w:val="22"/>
              </w:rPr>
            </w:pPr>
            <w:r w:rsidRPr="007D20CB">
              <w:rPr>
                <w:rFonts w:ascii="Century Gothic" w:hAnsi="Century Gothic" w:cstheme="minorHAnsi"/>
                <w:sz w:val="22"/>
              </w:rPr>
              <w:t>5.3</w:t>
            </w:r>
          </w:p>
        </w:tc>
        <w:tc>
          <w:tcPr>
            <w:tcW w:w="8640" w:type="dxa"/>
          </w:tcPr>
          <w:p w14:paraId="446AADBA" w14:textId="039A07BB" w:rsidR="007E4C02" w:rsidRPr="007D20CB" w:rsidRDefault="007544F8" w:rsidP="006511E7">
            <w:pPr>
              <w:ind w:left="1440"/>
              <w:rPr>
                <w:rFonts w:ascii="Century Gothic" w:hAnsi="Century Gothic" w:cs="Calibri"/>
                <w:b/>
                <w:bCs/>
                <w:color w:val="FF0000"/>
                <w:sz w:val="18"/>
              </w:rPr>
            </w:pPr>
            <w:r w:rsidRPr="007D20CB">
              <w:rPr>
                <w:rFonts w:ascii="Century Gothic" w:hAnsi="Century Gothic" w:cs="Calibri"/>
                <w:b/>
                <w:bCs/>
                <w:color w:val="FF0000"/>
                <w:sz w:val="18"/>
              </w:rPr>
              <w:t>Contractors Accidents/Incidents Report (Jan- Dec 2020)</w:t>
            </w:r>
          </w:p>
          <w:p w14:paraId="47273845" w14:textId="77777777" w:rsidR="007544F8" w:rsidRPr="007D20CB" w:rsidRDefault="007544F8" w:rsidP="007E4C02">
            <w:pPr>
              <w:jc w:val="both"/>
              <w:rPr>
                <w:rFonts w:ascii="Century Gothic" w:hAnsi="Century Gothic" w:cs="Calibri"/>
                <w:b/>
                <w:bCs/>
                <w:sz w:val="22"/>
              </w:rPr>
            </w:pPr>
          </w:p>
          <w:tbl>
            <w:tblPr>
              <w:tblStyle w:val="TableGrid"/>
              <w:tblW w:w="0" w:type="auto"/>
              <w:tblInd w:w="1327" w:type="dxa"/>
              <w:tblLayout w:type="fixed"/>
              <w:tblLook w:val="04A0" w:firstRow="1" w:lastRow="0" w:firstColumn="1" w:lastColumn="0" w:noHBand="0" w:noVBand="1"/>
            </w:tblPr>
            <w:tblGrid>
              <w:gridCol w:w="4292"/>
              <w:gridCol w:w="1090"/>
            </w:tblGrid>
            <w:tr w:rsidR="007544F8" w:rsidRPr="007D20CB" w14:paraId="44D2309B" w14:textId="77777777" w:rsidTr="006511E7">
              <w:tc>
                <w:tcPr>
                  <w:tcW w:w="4292" w:type="dxa"/>
                </w:tcPr>
                <w:p w14:paraId="4D5ED42C" w14:textId="664D5169"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Total Hours Worked (All Sites)</w:t>
                  </w:r>
                </w:p>
              </w:tc>
              <w:tc>
                <w:tcPr>
                  <w:tcW w:w="1090" w:type="dxa"/>
                </w:tcPr>
                <w:p w14:paraId="49FE88C8" w14:textId="7E06CF58"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796,308</w:t>
                  </w:r>
                </w:p>
              </w:tc>
            </w:tr>
            <w:tr w:rsidR="007544F8" w:rsidRPr="007D20CB" w14:paraId="634F3D50" w14:textId="77777777" w:rsidTr="006511E7">
              <w:tc>
                <w:tcPr>
                  <w:tcW w:w="4292" w:type="dxa"/>
                </w:tcPr>
                <w:p w14:paraId="4E9F7CE1" w14:textId="479A3793"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Fatality</w:t>
                  </w:r>
                </w:p>
              </w:tc>
              <w:tc>
                <w:tcPr>
                  <w:tcW w:w="1090" w:type="dxa"/>
                </w:tcPr>
                <w:p w14:paraId="5786A405" w14:textId="0252D2A8"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0</w:t>
                  </w:r>
                </w:p>
              </w:tc>
            </w:tr>
            <w:tr w:rsidR="007544F8" w:rsidRPr="007D20CB" w14:paraId="5529DA69" w14:textId="77777777" w:rsidTr="006511E7">
              <w:tc>
                <w:tcPr>
                  <w:tcW w:w="4292" w:type="dxa"/>
                </w:tcPr>
                <w:p w14:paraId="71F01CAC" w14:textId="504C405C"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Over 7 days Injuries (RIDDOR)</w:t>
                  </w:r>
                </w:p>
              </w:tc>
              <w:tc>
                <w:tcPr>
                  <w:tcW w:w="1090" w:type="dxa"/>
                </w:tcPr>
                <w:p w14:paraId="2388E0EE" w14:textId="5942EAD0"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1</w:t>
                  </w:r>
                </w:p>
              </w:tc>
            </w:tr>
            <w:tr w:rsidR="007544F8" w:rsidRPr="007D20CB" w14:paraId="4E787E57" w14:textId="77777777" w:rsidTr="006511E7">
              <w:tc>
                <w:tcPr>
                  <w:tcW w:w="4292" w:type="dxa"/>
                </w:tcPr>
                <w:p w14:paraId="41ACC0B7" w14:textId="2281C163"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Minor Accidents</w:t>
                  </w:r>
                </w:p>
              </w:tc>
              <w:tc>
                <w:tcPr>
                  <w:tcW w:w="1090" w:type="dxa"/>
                </w:tcPr>
                <w:p w14:paraId="1B6A0CC4" w14:textId="71109DD6"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10</w:t>
                  </w:r>
                </w:p>
              </w:tc>
            </w:tr>
            <w:tr w:rsidR="007544F8" w:rsidRPr="007D20CB" w14:paraId="440823DE" w14:textId="77777777" w:rsidTr="006511E7">
              <w:tc>
                <w:tcPr>
                  <w:tcW w:w="4292" w:type="dxa"/>
                </w:tcPr>
                <w:p w14:paraId="0818894E" w14:textId="6161EB6D"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Near Misses</w:t>
                  </w:r>
                </w:p>
              </w:tc>
              <w:tc>
                <w:tcPr>
                  <w:tcW w:w="1090" w:type="dxa"/>
                </w:tcPr>
                <w:p w14:paraId="30583C25" w14:textId="638FFCA1" w:rsidR="007544F8" w:rsidRPr="007D20CB" w:rsidRDefault="007544F8" w:rsidP="007544F8">
                  <w:pPr>
                    <w:jc w:val="center"/>
                    <w:rPr>
                      <w:rFonts w:ascii="Century Gothic" w:hAnsi="Century Gothic" w:cs="Calibri"/>
                      <w:b/>
                      <w:bCs/>
                      <w:sz w:val="18"/>
                    </w:rPr>
                  </w:pPr>
                  <w:r w:rsidRPr="007D20CB">
                    <w:rPr>
                      <w:rFonts w:ascii="Century Gothic" w:hAnsi="Century Gothic" w:cs="Calibri"/>
                      <w:b/>
                      <w:bCs/>
                      <w:sz w:val="18"/>
                    </w:rPr>
                    <w:t>18</w:t>
                  </w:r>
                </w:p>
              </w:tc>
            </w:tr>
          </w:tbl>
          <w:p w14:paraId="61372DD2" w14:textId="72640ED5" w:rsidR="007544F8" w:rsidRPr="007D20CB" w:rsidRDefault="007544F8" w:rsidP="007E4C02">
            <w:pPr>
              <w:jc w:val="both"/>
              <w:rPr>
                <w:rFonts w:ascii="Century Gothic" w:hAnsi="Century Gothic" w:cs="Calibri"/>
                <w:b/>
                <w:bCs/>
                <w:sz w:val="22"/>
              </w:rPr>
            </w:pPr>
          </w:p>
        </w:tc>
        <w:tc>
          <w:tcPr>
            <w:tcW w:w="990" w:type="dxa"/>
          </w:tcPr>
          <w:p w14:paraId="1CE5B2A0" w14:textId="090FE5D9" w:rsidR="00B62845" w:rsidRPr="007D20CB" w:rsidRDefault="00B62845" w:rsidP="007E4C02">
            <w:pPr>
              <w:jc w:val="both"/>
              <w:rPr>
                <w:rFonts w:ascii="Century Gothic" w:hAnsi="Century Gothic" w:cstheme="minorHAnsi"/>
                <w:sz w:val="22"/>
              </w:rPr>
            </w:pPr>
          </w:p>
        </w:tc>
      </w:tr>
      <w:tr w:rsidR="002A404F" w:rsidRPr="007D20CB" w14:paraId="7E4122D2" w14:textId="77777777" w:rsidTr="006511E7">
        <w:trPr>
          <w:trHeight w:val="3797"/>
        </w:trPr>
        <w:tc>
          <w:tcPr>
            <w:tcW w:w="630" w:type="dxa"/>
            <w:shd w:val="clear" w:color="auto" w:fill="BFBFBF" w:themeFill="background1" w:themeFillShade="BF"/>
          </w:tcPr>
          <w:p w14:paraId="43E0DFC6" w14:textId="636BD2C0" w:rsidR="002A404F" w:rsidRPr="007D20CB" w:rsidRDefault="007D20CB" w:rsidP="007E4C02">
            <w:pPr>
              <w:jc w:val="both"/>
              <w:rPr>
                <w:rFonts w:ascii="Century Gothic" w:hAnsi="Century Gothic" w:cstheme="minorHAnsi"/>
                <w:sz w:val="22"/>
              </w:rPr>
            </w:pPr>
            <w:r w:rsidRPr="007D20CB">
              <w:rPr>
                <w:rFonts w:ascii="Century Gothic" w:hAnsi="Century Gothic" w:cstheme="minorHAnsi"/>
                <w:sz w:val="22"/>
              </w:rPr>
              <w:t>5.4</w:t>
            </w:r>
          </w:p>
        </w:tc>
        <w:tc>
          <w:tcPr>
            <w:tcW w:w="8640" w:type="dxa"/>
          </w:tcPr>
          <w:p w14:paraId="6DCB65D4" w14:textId="74E4CC4C" w:rsidR="007544F8" w:rsidRPr="007D20CB" w:rsidRDefault="007544F8" w:rsidP="006511E7">
            <w:pPr>
              <w:ind w:left="720"/>
              <w:jc w:val="both"/>
              <w:rPr>
                <w:rFonts w:ascii="Century Gothic" w:hAnsi="Century Gothic" w:cs="Calibri"/>
                <w:b/>
                <w:bCs/>
                <w:sz w:val="22"/>
              </w:rPr>
            </w:pPr>
            <w:r w:rsidRPr="007D20CB">
              <w:rPr>
                <w:rFonts w:ascii="Century Gothic" w:hAnsi="Century Gothic" w:cs="Calibri"/>
                <w:b/>
                <w:bCs/>
                <w:noProof/>
                <w:sz w:val="22"/>
              </w:rPr>
              <w:drawing>
                <wp:inline distT="0" distB="0" distL="0" distR="0" wp14:anchorId="087E6524" wp14:editId="384E3AC2">
                  <wp:extent cx="4633912" cy="1809383"/>
                  <wp:effectExtent l="0" t="0" r="0" b="0"/>
                  <wp:docPr id="4" name="Picture 3">
                    <a:extLst xmlns:a="http://schemas.openxmlformats.org/drawingml/2006/main">
                      <a:ext uri="{FF2B5EF4-FFF2-40B4-BE49-F238E27FC236}">
                        <a16:creationId xmlns:a16="http://schemas.microsoft.com/office/drawing/2014/main" id="{3D5B060C-48C6-45B5-B3CE-939AA9AE3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5B060C-48C6-45B5-B3CE-939AA9AE3478}"/>
                              </a:ext>
                            </a:extLst>
                          </pic:cNvPr>
                          <pic:cNvPicPr>
                            <a:picLocks noChangeAspect="1"/>
                          </pic:cNvPicPr>
                        </pic:nvPicPr>
                        <pic:blipFill>
                          <a:blip r:embed="rId12"/>
                          <a:stretch>
                            <a:fillRect/>
                          </a:stretch>
                        </pic:blipFill>
                        <pic:spPr>
                          <a:xfrm>
                            <a:off x="0" y="0"/>
                            <a:ext cx="4679037" cy="1827003"/>
                          </a:xfrm>
                          <a:prstGeom prst="rect">
                            <a:avLst/>
                          </a:prstGeom>
                        </pic:spPr>
                      </pic:pic>
                    </a:graphicData>
                  </a:graphic>
                </wp:inline>
              </w:drawing>
            </w:r>
          </w:p>
          <w:p w14:paraId="56B3B55F" w14:textId="1C088BB5" w:rsidR="007544F8" w:rsidRPr="007D20CB" w:rsidRDefault="007544F8" w:rsidP="006511E7">
            <w:pPr>
              <w:ind w:left="2880"/>
              <w:jc w:val="both"/>
              <w:rPr>
                <w:rFonts w:ascii="Century Gothic" w:hAnsi="Century Gothic" w:cs="Calibri"/>
                <w:b/>
                <w:bCs/>
                <w:color w:val="FF0000"/>
                <w:sz w:val="16"/>
              </w:rPr>
            </w:pPr>
            <w:r w:rsidRPr="007D20CB">
              <w:rPr>
                <w:rFonts w:ascii="Century Gothic" w:hAnsi="Century Gothic" w:cs="Calibri"/>
                <w:b/>
                <w:bCs/>
                <w:color w:val="FF0000"/>
                <w:sz w:val="16"/>
              </w:rPr>
              <w:t>Accident Frequency Rate (7 Days)</w:t>
            </w:r>
          </w:p>
          <w:p w14:paraId="0EE4711A" w14:textId="77777777" w:rsidR="007544F8" w:rsidRPr="007D20CB" w:rsidRDefault="007544F8" w:rsidP="006511E7">
            <w:pPr>
              <w:ind w:left="2880"/>
              <w:jc w:val="both"/>
              <w:rPr>
                <w:rFonts w:ascii="Century Gothic" w:hAnsi="Century Gothic" w:cs="Calibri"/>
                <w:b/>
                <w:bCs/>
                <w:sz w:val="16"/>
              </w:rPr>
            </w:pPr>
          </w:p>
          <w:tbl>
            <w:tblPr>
              <w:tblStyle w:val="TableGrid"/>
              <w:tblW w:w="0" w:type="auto"/>
              <w:tblInd w:w="2402" w:type="dxa"/>
              <w:tblLayout w:type="fixed"/>
              <w:tblLook w:val="04A0" w:firstRow="1" w:lastRow="0" w:firstColumn="1" w:lastColumn="0" w:noHBand="0" w:noVBand="1"/>
            </w:tblPr>
            <w:tblGrid>
              <w:gridCol w:w="3508"/>
              <w:gridCol w:w="722"/>
            </w:tblGrid>
            <w:tr w:rsidR="007544F8" w:rsidRPr="007D20CB" w14:paraId="168F0307" w14:textId="77777777" w:rsidTr="006511E7">
              <w:tc>
                <w:tcPr>
                  <w:tcW w:w="3508" w:type="dxa"/>
                </w:tcPr>
                <w:p w14:paraId="7FA12D2A" w14:textId="231940E5" w:rsidR="007544F8" w:rsidRPr="007D20CB" w:rsidRDefault="007544F8" w:rsidP="007544F8">
                  <w:pPr>
                    <w:jc w:val="both"/>
                    <w:rPr>
                      <w:rFonts w:ascii="Century Gothic" w:hAnsi="Century Gothic" w:cs="Calibri"/>
                      <w:b/>
                      <w:bCs/>
                      <w:sz w:val="16"/>
                    </w:rPr>
                  </w:pPr>
                  <w:r w:rsidRPr="007D20CB">
                    <w:rPr>
                      <w:rFonts w:ascii="Century Gothic" w:hAnsi="Century Gothic" w:cs="Calibri"/>
                      <w:b/>
                      <w:bCs/>
                      <w:sz w:val="16"/>
                    </w:rPr>
                    <w:t>ICL – (Jan – Dec 2020)</w:t>
                  </w:r>
                </w:p>
              </w:tc>
              <w:tc>
                <w:tcPr>
                  <w:tcW w:w="722" w:type="dxa"/>
                </w:tcPr>
                <w:p w14:paraId="654EAEA6" w14:textId="2BDE38C0" w:rsidR="007544F8" w:rsidRPr="007D20CB" w:rsidRDefault="007544F8" w:rsidP="007544F8">
                  <w:pPr>
                    <w:jc w:val="both"/>
                    <w:rPr>
                      <w:rFonts w:ascii="Century Gothic" w:hAnsi="Century Gothic" w:cs="Calibri"/>
                      <w:b/>
                      <w:bCs/>
                      <w:sz w:val="16"/>
                    </w:rPr>
                  </w:pPr>
                  <w:r w:rsidRPr="007D20CB">
                    <w:rPr>
                      <w:rFonts w:ascii="Century Gothic" w:hAnsi="Century Gothic" w:cs="Calibri"/>
                      <w:b/>
                      <w:bCs/>
                      <w:sz w:val="16"/>
                    </w:rPr>
                    <w:t>0.13</w:t>
                  </w:r>
                </w:p>
              </w:tc>
            </w:tr>
            <w:tr w:rsidR="007544F8" w:rsidRPr="007D20CB" w14:paraId="65AC303F" w14:textId="77777777" w:rsidTr="006511E7">
              <w:tc>
                <w:tcPr>
                  <w:tcW w:w="3508" w:type="dxa"/>
                </w:tcPr>
                <w:p w14:paraId="10C903A7" w14:textId="45F9BB64" w:rsidR="007544F8" w:rsidRPr="007D20CB" w:rsidRDefault="007544F8" w:rsidP="007544F8">
                  <w:pPr>
                    <w:jc w:val="both"/>
                    <w:rPr>
                      <w:rFonts w:ascii="Century Gothic" w:hAnsi="Century Gothic" w:cs="Calibri"/>
                      <w:b/>
                      <w:bCs/>
                      <w:sz w:val="16"/>
                    </w:rPr>
                  </w:pPr>
                  <w:r w:rsidRPr="007D20CB">
                    <w:rPr>
                      <w:rFonts w:ascii="Century Gothic" w:hAnsi="Century Gothic" w:cs="Calibri"/>
                      <w:b/>
                      <w:bCs/>
                      <w:sz w:val="16"/>
                    </w:rPr>
                    <w:t>UK Construction RIDDOR (HSE) 2019/20</w:t>
                  </w:r>
                </w:p>
              </w:tc>
              <w:tc>
                <w:tcPr>
                  <w:tcW w:w="722" w:type="dxa"/>
                </w:tcPr>
                <w:p w14:paraId="0A9DE022" w14:textId="132E127F" w:rsidR="007544F8" w:rsidRPr="007D20CB" w:rsidRDefault="007544F8" w:rsidP="007544F8">
                  <w:pPr>
                    <w:jc w:val="both"/>
                    <w:rPr>
                      <w:rFonts w:ascii="Century Gothic" w:hAnsi="Century Gothic" w:cs="Calibri"/>
                      <w:b/>
                      <w:bCs/>
                      <w:sz w:val="16"/>
                    </w:rPr>
                  </w:pPr>
                  <w:r w:rsidRPr="007D20CB">
                    <w:rPr>
                      <w:rFonts w:ascii="Century Gothic" w:hAnsi="Century Gothic" w:cs="Calibri"/>
                      <w:b/>
                      <w:bCs/>
                      <w:sz w:val="16"/>
                    </w:rPr>
                    <w:t>1.7</w:t>
                  </w:r>
                </w:p>
              </w:tc>
            </w:tr>
          </w:tbl>
          <w:p w14:paraId="24F59908" w14:textId="7DB175FE" w:rsidR="007544F8" w:rsidRPr="007D20CB" w:rsidRDefault="007544F8" w:rsidP="007E4C02">
            <w:pPr>
              <w:jc w:val="both"/>
              <w:rPr>
                <w:rFonts w:ascii="Century Gothic" w:hAnsi="Century Gothic" w:cs="Calibri"/>
                <w:b/>
                <w:bCs/>
                <w:sz w:val="22"/>
              </w:rPr>
            </w:pPr>
          </w:p>
        </w:tc>
        <w:tc>
          <w:tcPr>
            <w:tcW w:w="990" w:type="dxa"/>
          </w:tcPr>
          <w:p w14:paraId="7CFC832C" w14:textId="77777777" w:rsidR="002A404F" w:rsidRPr="007D20CB" w:rsidRDefault="002A404F" w:rsidP="007E4C02">
            <w:pPr>
              <w:jc w:val="both"/>
              <w:rPr>
                <w:rFonts w:ascii="Century Gothic" w:hAnsi="Century Gothic" w:cstheme="minorHAnsi"/>
                <w:sz w:val="22"/>
              </w:rPr>
            </w:pPr>
          </w:p>
        </w:tc>
      </w:tr>
      <w:tr w:rsidR="002A404F" w:rsidRPr="007D20CB" w14:paraId="6FD36262" w14:textId="77777777" w:rsidTr="006511E7">
        <w:tc>
          <w:tcPr>
            <w:tcW w:w="630" w:type="dxa"/>
            <w:shd w:val="clear" w:color="auto" w:fill="BFBFBF" w:themeFill="background1" w:themeFillShade="BF"/>
          </w:tcPr>
          <w:p w14:paraId="601D6A0A" w14:textId="04AA40E0" w:rsidR="002A404F" w:rsidRPr="007D20CB" w:rsidRDefault="007D20CB" w:rsidP="007E4C02">
            <w:pPr>
              <w:jc w:val="both"/>
              <w:rPr>
                <w:rFonts w:ascii="Century Gothic" w:hAnsi="Century Gothic" w:cstheme="minorHAnsi"/>
                <w:sz w:val="22"/>
              </w:rPr>
            </w:pPr>
            <w:r w:rsidRPr="007D20CB">
              <w:rPr>
                <w:rFonts w:ascii="Century Gothic" w:hAnsi="Century Gothic" w:cstheme="minorHAnsi"/>
                <w:sz w:val="22"/>
              </w:rPr>
              <w:t>5.5</w:t>
            </w:r>
          </w:p>
        </w:tc>
        <w:tc>
          <w:tcPr>
            <w:tcW w:w="8640" w:type="dxa"/>
          </w:tcPr>
          <w:p w14:paraId="2324B752" w14:textId="77777777" w:rsidR="007544F8" w:rsidRPr="007D20CB" w:rsidRDefault="007544F8" w:rsidP="002A404F">
            <w:pPr>
              <w:jc w:val="both"/>
              <w:rPr>
                <w:rFonts w:ascii="Century Gothic" w:hAnsi="Century Gothic" w:cs="Calibri"/>
                <w:b/>
                <w:bCs/>
                <w:sz w:val="22"/>
              </w:rPr>
            </w:pPr>
            <w:r w:rsidRPr="007D20CB">
              <w:rPr>
                <w:rFonts w:ascii="Century Gothic" w:hAnsi="Century Gothic" w:cs="Calibri"/>
                <w:b/>
                <w:bCs/>
                <w:sz w:val="22"/>
              </w:rPr>
              <w:t>RIDDOR Incident:</w:t>
            </w:r>
          </w:p>
          <w:p w14:paraId="2F3A2868" w14:textId="75A41DFC" w:rsidR="002A404F" w:rsidRPr="007D20CB" w:rsidRDefault="002A404F" w:rsidP="002A404F">
            <w:pPr>
              <w:jc w:val="both"/>
              <w:rPr>
                <w:rFonts w:ascii="Century Gothic" w:hAnsi="Century Gothic" w:cs="Calibri"/>
                <w:bCs/>
                <w:sz w:val="22"/>
              </w:rPr>
            </w:pPr>
            <w:r w:rsidRPr="007D20CB">
              <w:rPr>
                <w:rFonts w:ascii="Century Gothic" w:hAnsi="Century Gothic" w:cs="Calibri"/>
                <w:bCs/>
                <w:sz w:val="22"/>
              </w:rPr>
              <w:t>A loaded pallet truck accidentally fell from a loading bay from level 3 to ground floor which pushed loading bay gate to strike x1 operative standing behind the gate in the nose</w:t>
            </w:r>
          </w:p>
          <w:p w14:paraId="6681E509" w14:textId="77777777" w:rsidR="007544F8" w:rsidRPr="007D20CB" w:rsidRDefault="002A404F" w:rsidP="002A404F">
            <w:pPr>
              <w:jc w:val="both"/>
              <w:rPr>
                <w:rFonts w:ascii="Century Gothic" w:hAnsi="Century Gothic" w:cs="Calibri"/>
                <w:bCs/>
                <w:sz w:val="22"/>
              </w:rPr>
            </w:pPr>
            <w:r w:rsidRPr="007D20CB">
              <w:rPr>
                <w:rFonts w:ascii="Century Gothic" w:hAnsi="Century Gothic" w:cs="Calibri"/>
                <w:b/>
                <w:bCs/>
                <w:sz w:val="22"/>
              </w:rPr>
              <w:t>Root Causes:</w:t>
            </w:r>
            <w:r w:rsidRPr="007D20CB">
              <w:rPr>
                <w:rFonts w:ascii="Century Gothic" w:hAnsi="Century Gothic" w:cs="Calibri"/>
                <w:bCs/>
                <w:sz w:val="22"/>
              </w:rPr>
              <w:t xml:space="preserve"> </w:t>
            </w:r>
          </w:p>
          <w:p w14:paraId="652CF8BE" w14:textId="529984A1" w:rsidR="002A404F" w:rsidRPr="007D20CB" w:rsidRDefault="002A404F" w:rsidP="002A404F">
            <w:pPr>
              <w:jc w:val="both"/>
              <w:rPr>
                <w:rFonts w:ascii="Century Gothic" w:hAnsi="Century Gothic" w:cs="Calibri"/>
                <w:bCs/>
                <w:sz w:val="22"/>
              </w:rPr>
            </w:pPr>
            <w:r w:rsidRPr="007D20CB">
              <w:rPr>
                <w:rFonts w:ascii="Century Gothic" w:hAnsi="Century Gothic" w:cs="Calibri"/>
                <w:bCs/>
                <w:sz w:val="22"/>
              </w:rPr>
              <w:t>Operative not following safe system of work, absence of toe board to stop falling items</w:t>
            </w:r>
          </w:p>
          <w:p w14:paraId="495D6662" w14:textId="77777777" w:rsidR="007544F8" w:rsidRPr="007D20CB" w:rsidRDefault="002A404F" w:rsidP="002A404F">
            <w:pPr>
              <w:jc w:val="both"/>
              <w:rPr>
                <w:rFonts w:ascii="Century Gothic" w:hAnsi="Century Gothic" w:cs="Calibri"/>
                <w:bCs/>
                <w:sz w:val="22"/>
              </w:rPr>
            </w:pPr>
            <w:r w:rsidRPr="007D20CB">
              <w:rPr>
                <w:rFonts w:ascii="Century Gothic" w:hAnsi="Century Gothic" w:cs="Calibri"/>
                <w:b/>
                <w:bCs/>
                <w:sz w:val="22"/>
              </w:rPr>
              <w:t>Measures to prevent reoccurrence:</w:t>
            </w:r>
            <w:r w:rsidRPr="007D20CB">
              <w:rPr>
                <w:rFonts w:ascii="Century Gothic" w:hAnsi="Century Gothic" w:cs="Calibri"/>
                <w:bCs/>
                <w:sz w:val="22"/>
              </w:rPr>
              <w:t xml:space="preserve"> </w:t>
            </w:r>
          </w:p>
          <w:p w14:paraId="6379E775" w14:textId="097388C7" w:rsidR="002A404F" w:rsidRPr="006511E7" w:rsidRDefault="002A404F" w:rsidP="007E4C02">
            <w:pPr>
              <w:jc w:val="both"/>
              <w:rPr>
                <w:rFonts w:ascii="Century Gothic" w:hAnsi="Century Gothic" w:cs="Calibri"/>
                <w:bCs/>
                <w:sz w:val="22"/>
              </w:rPr>
            </w:pPr>
            <w:r w:rsidRPr="007D20CB">
              <w:rPr>
                <w:rFonts w:ascii="Century Gothic" w:hAnsi="Century Gothic" w:cs="Calibri"/>
                <w:bCs/>
                <w:sz w:val="22"/>
              </w:rPr>
              <w:t>Stop blocks and toe boards installed on the loading bays at all floor levels, operatives retrained, frequent inspections introduced</w:t>
            </w:r>
          </w:p>
        </w:tc>
        <w:tc>
          <w:tcPr>
            <w:tcW w:w="990" w:type="dxa"/>
          </w:tcPr>
          <w:p w14:paraId="56B16DF0" w14:textId="77777777" w:rsidR="002A404F" w:rsidRPr="007D20CB" w:rsidRDefault="002A404F" w:rsidP="007E4C02">
            <w:pPr>
              <w:jc w:val="both"/>
              <w:rPr>
                <w:rFonts w:ascii="Century Gothic" w:hAnsi="Century Gothic" w:cstheme="minorHAnsi"/>
                <w:sz w:val="22"/>
              </w:rPr>
            </w:pPr>
          </w:p>
        </w:tc>
      </w:tr>
      <w:tr w:rsidR="00FA3BB8" w:rsidRPr="007D20CB" w14:paraId="522603B5" w14:textId="77777777" w:rsidTr="006511E7">
        <w:tc>
          <w:tcPr>
            <w:tcW w:w="630" w:type="dxa"/>
            <w:shd w:val="clear" w:color="auto" w:fill="BFBFBF" w:themeFill="background1" w:themeFillShade="BF"/>
          </w:tcPr>
          <w:p w14:paraId="2DAEDA92" w14:textId="041C6BA9" w:rsidR="007E4C02" w:rsidRPr="007D20CB" w:rsidRDefault="003D3F55" w:rsidP="007E4C02">
            <w:pPr>
              <w:jc w:val="both"/>
              <w:rPr>
                <w:rFonts w:ascii="Century Gothic" w:hAnsi="Century Gothic" w:cstheme="minorHAnsi"/>
                <w:b/>
                <w:bCs/>
                <w:sz w:val="22"/>
              </w:rPr>
            </w:pPr>
            <w:r w:rsidRPr="007D20CB">
              <w:rPr>
                <w:rFonts w:ascii="Century Gothic" w:hAnsi="Century Gothic" w:cstheme="minorHAnsi"/>
                <w:b/>
                <w:bCs/>
                <w:sz w:val="22"/>
              </w:rPr>
              <w:t>6.</w:t>
            </w:r>
          </w:p>
        </w:tc>
        <w:tc>
          <w:tcPr>
            <w:tcW w:w="8640" w:type="dxa"/>
            <w:shd w:val="clear" w:color="auto" w:fill="BFBFBF" w:themeFill="background1" w:themeFillShade="BF"/>
          </w:tcPr>
          <w:p w14:paraId="2803D367" w14:textId="39AE736F" w:rsidR="00B47569" w:rsidRPr="007D20CB" w:rsidRDefault="003D3F55" w:rsidP="007E4C02">
            <w:pPr>
              <w:jc w:val="both"/>
              <w:rPr>
                <w:rFonts w:ascii="Century Gothic" w:hAnsi="Century Gothic"/>
                <w:b/>
                <w:bCs/>
                <w:sz w:val="22"/>
              </w:rPr>
            </w:pPr>
            <w:r w:rsidRPr="007D20CB">
              <w:rPr>
                <w:rFonts w:ascii="Century Gothic" w:hAnsi="Century Gothic"/>
                <w:b/>
                <w:bCs/>
                <w:sz w:val="22"/>
              </w:rPr>
              <w:t>AOB</w:t>
            </w:r>
          </w:p>
        </w:tc>
        <w:tc>
          <w:tcPr>
            <w:tcW w:w="990" w:type="dxa"/>
            <w:shd w:val="clear" w:color="auto" w:fill="BFBFBF" w:themeFill="background1" w:themeFillShade="BF"/>
          </w:tcPr>
          <w:p w14:paraId="35D1F162" w14:textId="77777777" w:rsidR="007E4C02" w:rsidRPr="007D20CB" w:rsidRDefault="007E4C02" w:rsidP="007E4C02">
            <w:pPr>
              <w:jc w:val="both"/>
              <w:rPr>
                <w:rFonts w:ascii="Century Gothic" w:hAnsi="Century Gothic" w:cstheme="minorHAnsi"/>
                <w:sz w:val="22"/>
              </w:rPr>
            </w:pPr>
          </w:p>
        </w:tc>
      </w:tr>
      <w:tr w:rsidR="00FA3BB8" w:rsidRPr="007D20CB" w14:paraId="2186577E" w14:textId="77777777" w:rsidTr="006511E7">
        <w:tc>
          <w:tcPr>
            <w:tcW w:w="630" w:type="dxa"/>
            <w:shd w:val="clear" w:color="auto" w:fill="BFBFBF" w:themeFill="background1" w:themeFillShade="BF"/>
          </w:tcPr>
          <w:p w14:paraId="664EFE97" w14:textId="2EF9B18A" w:rsidR="007E4C02" w:rsidRPr="007D20CB" w:rsidRDefault="006511E7" w:rsidP="007E4C02">
            <w:pPr>
              <w:jc w:val="both"/>
              <w:rPr>
                <w:rFonts w:ascii="Century Gothic" w:hAnsi="Century Gothic" w:cstheme="minorHAnsi"/>
                <w:sz w:val="22"/>
              </w:rPr>
            </w:pPr>
            <w:r>
              <w:rPr>
                <w:rFonts w:ascii="Century Gothic" w:hAnsi="Century Gothic" w:cstheme="minorHAnsi"/>
                <w:sz w:val="22"/>
              </w:rPr>
              <w:t>6.1</w:t>
            </w:r>
          </w:p>
        </w:tc>
        <w:tc>
          <w:tcPr>
            <w:tcW w:w="8640" w:type="dxa"/>
          </w:tcPr>
          <w:p w14:paraId="7F89DB84" w14:textId="4F65FFC7" w:rsidR="00B47569" w:rsidRPr="007D20CB" w:rsidRDefault="006511E7" w:rsidP="007E4C02">
            <w:pPr>
              <w:jc w:val="both"/>
              <w:rPr>
                <w:rFonts w:ascii="Century Gothic" w:hAnsi="Century Gothic"/>
                <w:sz w:val="22"/>
              </w:rPr>
            </w:pPr>
            <w:r>
              <w:rPr>
                <w:rFonts w:ascii="Century Gothic" w:hAnsi="Century Gothic"/>
                <w:sz w:val="22"/>
              </w:rPr>
              <w:t>SF stated that virtual inspections are working well and may be something worth considering going forward, saving time on travel between sites.</w:t>
            </w:r>
          </w:p>
        </w:tc>
        <w:tc>
          <w:tcPr>
            <w:tcW w:w="990" w:type="dxa"/>
          </w:tcPr>
          <w:p w14:paraId="66B75009" w14:textId="41F170A7" w:rsidR="004560A4" w:rsidRPr="007D20CB" w:rsidRDefault="004560A4" w:rsidP="007E4C02">
            <w:pPr>
              <w:jc w:val="both"/>
              <w:rPr>
                <w:rFonts w:ascii="Century Gothic" w:hAnsi="Century Gothic"/>
                <w:sz w:val="22"/>
              </w:rPr>
            </w:pPr>
          </w:p>
        </w:tc>
      </w:tr>
      <w:tr w:rsidR="00FA3BB8" w:rsidRPr="007D20CB" w14:paraId="26AE7B2D" w14:textId="77777777" w:rsidTr="006511E7">
        <w:tc>
          <w:tcPr>
            <w:tcW w:w="630" w:type="dxa"/>
            <w:shd w:val="clear" w:color="auto" w:fill="BFBFBF" w:themeFill="background1" w:themeFillShade="BF"/>
          </w:tcPr>
          <w:p w14:paraId="605BB67B" w14:textId="135A15CA" w:rsidR="007E4C02" w:rsidRPr="007D20CB" w:rsidRDefault="002526D9" w:rsidP="007E4C02">
            <w:pPr>
              <w:jc w:val="both"/>
              <w:rPr>
                <w:rFonts w:ascii="Century Gothic" w:hAnsi="Century Gothic" w:cstheme="minorHAnsi"/>
                <w:b/>
                <w:sz w:val="22"/>
              </w:rPr>
            </w:pPr>
            <w:r w:rsidRPr="007D20CB">
              <w:rPr>
                <w:rFonts w:ascii="Century Gothic" w:hAnsi="Century Gothic" w:cstheme="minorHAnsi"/>
                <w:b/>
                <w:sz w:val="22"/>
              </w:rPr>
              <w:t>7.</w:t>
            </w:r>
          </w:p>
        </w:tc>
        <w:tc>
          <w:tcPr>
            <w:tcW w:w="8640" w:type="dxa"/>
            <w:shd w:val="clear" w:color="auto" w:fill="BFBFBF" w:themeFill="background1" w:themeFillShade="BF"/>
          </w:tcPr>
          <w:p w14:paraId="39747D14" w14:textId="4338F875" w:rsidR="00C417B8" w:rsidRPr="007D20CB" w:rsidRDefault="002526D9" w:rsidP="007E4C02">
            <w:pPr>
              <w:autoSpaceDE w:val="0"/>
              <w:autoSpaceDN w:val="0"/>
              <w:adjustRightInd w:val="0"/>
              <w:rPr>
                <w:rFonts w:ascii="Century Gothic" w:hAnsi="Century Gothic" w:cs="Calibri"/>
                <w:b/>
                <w:sz w:val="22"/>
              </w:rPr>
            </w:pPr>
            <w:r w:rsidRPr="007D20CB">
              <w:rPr>
                <w:rFonts w:ascii="Century Gothic" w:hAnsi="Century Gothic" w:cs="Calibri"/>
                <w:b/>
                <w:sz w:val="22"/>
              </w:rPr>
              <w:t>Date of Next Meeting</w:t>
            </w:r>
          </w:p>
        </w:tc>
        <w:tc>
          <w:tcPr>
            <w:tcW w:w="990" w:type="dxa"/>
            <w:shd w:val="clear" w:color="auto" w:fill="BFBFBF" w:themeFill="background1" w:themeFillShade="BF"/>
          </w:tcPr>
          <w:p w14:paraId="44EF2D6D" w14:textId="63104726" w:rsidR="007E4C02" w:rsidRPr="007D20CB" w:rsidRDefault="007E4C02" w:rsidP="007E4C02">
            <w:pPr>
              <w:jc w:val="both"/>
              <w:rPr>
                <w:rFonts w:ascii="Century Gothic" w:hAnsi="Century Gothic" w:cstheme="minorHAnsi"/>
                <w:sz w:val="22"/>
              </w:rPr>
            </w:pPr>
          </w:p>
        </w:tc>
      </w:tr>
      <w:tr w:rsidR="002526D9" w:rsidRPr="007D20CB" w14:paraId="083141F8" w14:textId="77777777" w:rsidTr="006511E7">
        <w:tc>
          <w:tcPr>
            <w:tcW w:w="630" w:type="dxa"/>
            <w:shd w:val="clear" w:color="auto" w:fill="BFBFBF" w:themeFill="background1" w:themeFillShade="BF"/>
          </w:tcPr>
          <w:p w14:paraId="629BB916" w14:textId="1AE9F437" w:rsidR="002526D9" w:rsidRPr="007D20CB" w:rsidRDefault="006511E7" w:rsidP="002526D9">
            <w:pPr>
              <w:jc w:val="both"/>
              <w:rPr>
                <w:rFonts w:ascii="Century Gothic" w:hAnsi="Century Gothic" w:cstheme="minorHAnsi"/>
                <w:sz w:val="22"/>
              </w:rPr>
            </w:pPr>
            <w:r>
              <w:rPr>
                <w:rFonts w:ascii="Century Gothic" w:hAnsi="Century Gothic" w:cstheme="minorHAnsi"/>
                <w:sz w:val="22"/>
              </w:rPr>
              <w:t>7.1</w:t>
            </w:r>
          </w:p>
        </w:tc>
        <w:tc>
          <w:tcPr>
            <w:tcW w:w="8640" w:type="dxa"/>
          </w:tcPr>
          <w:p w14:paraId="0B186C11" w14:textId="0835E7FC" w:rsidR="002526D9" w:rsidRPr="007D20CB" w:rsidRDefault="002526D9" w:rsidP="002526D9">
            <w:pPr>
              <w:autoSpaceDE w:val="0"/>
              <w:autoSpaceDN w:val="0"/>
              <w:adjustRightInd w:val="0"/>
              <w:rPr>
                <w:rFonts w:ascii="Century Gothic" w:hAnsi="Century Gothic" w:cs="Calibri"/>
                <w:sz w:val="22"/>
              </w:rPr>
            </w:pPr>
            <w:r w:rsidRPr="007D20CB">
              <w:rPr>
                <w:rFonts w:ascii="Century Gothic" w:hAnsi="Century Gothic" w:cs="Arial"/>
                <w:sz w:val="22"/>
              </w:rPr>
              <w:t>April 2021 – invite and agenda will be sent nearer the time.</w:t>
            </w:r>
          </w:p>
        </w:tc>
        <w:tc>
          <w:tcPr>
            <w:tcW w:w="990" w:type="dxa"/>
          </w:tcPr>
          <w:p w14:paraId="42F6914E" w14:textId="77777777" w:rsidR="002526D9" w:rsidRPr="007D20CB" w:rsidRDefault="002526D9" w:rsidP="002526D9">
            <w:pPr>
              <w:jc w:val="both"/>
              <w:rPr>
                <w:rFonts w:ascii="Century Gothic" w:hAnsi="Century Gothic" w:cstheme="minorHAnsi"/>
                <w:sz w:val="22"/>
              </w:rPr>
            </w:pPr>
          </w:p>
        </w:tc>
      </w:tr>
    </w:tbl>
    <w:p w14:paraId="523D39BC" w14:textId="77777777" w:rsidR="00AF62F3" w:rsidRPr="007D20CB" w:rsidRDefault="00AF62F3" w:rsidP="003E30F6">
      <w:pPr>
        <w:jc w:val="both"/>
        <w:rPr>
          <w:rFonts w:ascii="Century Gothic" w:hAnsi="Century Gothic"/>
          <w:b/>
          <w:bCs/>
          <w:sz w:val="22"/>
        </w:rPr>
      </w:pPr>
    </w:p>
    <w:sectPr w:rsidR="00AF62F3" w:rsidRPr="007D20CB" w:rsidSect="007D20CB">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52C"/>
    <w:multiLevelType w:val="hybridMultilevel"/>
    <w:tmpl w:val="EC620FBC"/>
    <w:lvl w:ilvl="0" w:tplc="CFDA95D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F4323A"/>
    <w:multiLevelType w:val="hybridMultilevel"/>
    <w:tmpl w:val="40CE7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CD751D"/>
    <w:multiLevelType w:val="hybridMultilevel"/>
    <w:tmpl w:val="D3C81702"/>
    <w:lvl w:ilvl="0" w:tplc="58263E14">
      <w:start w:val="1"/>
      <w:numFmt w:val="decimal"/>
      <w:lvlText w:val="%1."/>
      <w:lvlJc w:val="left"/>
      <w:pPr>
        <w:ind w:left="360" w:hanging="360"/>
      </w:pPr>
      <w:rPr>
        <w:b/>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AC35C09"/>
    <w:multiLevelType w:val="multilevel"/>
    <w:tmpl w:val="2A4E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EA"/>
    <w:rsid w:val="00004C02"/>
    <w:rsid w:val="0000519F"/>
    <w:rsid w:val="00014EAD"/>
    <w:rsid w:val="0002141A"/>
    <w:rsid w:val="00025F82"/>
    <w:rsid w:val="000359DE"/>
    <w:rsid w:val="0003751C"/>
    <w:rsid w:val="00041E3E"/>
    <w:rsid w:val="00051BF3"/>
    <w:rsid w:val="000522FF"/>
    <w:rsid w:val="000551B7"/>
    <w:rsid w:val="00067311"/>
    <w:rsid w:val="000748EA"/>
    <w:rsid w:val="0008458F"/>
    <w:rsid w:val="00095FDD"/>
    <w:rsid w:val="000A4EDD"/>
    <w:rsid w:val="000B509C"/>
    <w:rsid w:val="000E4070"/>
    <w:rsid w:val="000F0564"/>
    <w:rsid w:val="000F41FD"/>
    <w:rsid w:val="00101C7F"/>
    <w:rsid w:val="00105869"/>
    <w:rsid w:val="00112E34"/>
    <w:rsid w:val="00122064"/>
    <w:rsid w:val="001365D8"/>
    <w:rsid w:val="0014213E"/>
    <w:rsid w:val="00145ADD"/>
    <w:rsid w:val="0015385C"/>
    <w:rsid w:val="00165F0D"/>
    <w:rsid w:val="0017192E"/>
    <w:rsid w:val="0018357B"/>
    <w:rsid w:val="00190582"/>
    <w:rsid w:val="0019501B"/>
    <w:rsid w:val="001A5B79"/>
    <w:rsid w:val="001A70C9"/>
    <w:rsid w:val="001B46AE"/>
    <w:rsid w:val="001B74CA"/>
    <w:rsid w:val="001B7A33"/>
    <w:rsid w:val="001C4D65"/>
    <w:rsid w:val="001D292B"/>
    <w:rsid w:val="001D7B4B"/>
    <w:rsid w:val="001F7D25"/>
    <w:rsid w:val="002043F1"/>
    <w:rsid w:val="002049C1"/>
    <w:rsid w:val="002113B2"/>
    <w:rsid w:val="00213415"/>
    <w:rsid w:val="002206ED"/>
    <w:rsid w:val="00226204"/>
    <w:rsid w:val="0022666D"/>
    <w:rsid w:val="00226FD0"/>
    <w:rsid w:val="002319D0"/>
    <w:rsid w:val="0024041E"/>
    <w:rsid w:val="0024412D"/>
    <w:rsid w:val="002526D9"/>
    <w:rsid w:val="00257BCA"/>
    <w:rsid w:val="00275E41"/>
    <w:rsid w:val="00291217"/>
    <w:rsid w:val="002947C3"/>
    <w:rsid w:val="00295C94"/>
    <w:rsid w:val="002A3FE6"/>
    <w:rsid w:val="002A404F"/>
    <w:rsid w:val="002B009A"/>
    <w:rsid w:val="002C1EAB"/>
    <w:rsid w:val="002D08C7"/>
    <w:rsid w:val="002F48E8"/>
    <w:rsid w:val="002F53E9"/>
    <w:rsid w:val="00303A8B"/>
    <w:rsid w:val="003044F7"/>
    <w:rsid w:val="00310358"/>
    <w:rsid w:val="00324822"/>
    <w:rsid w:val="0033C92D"/>
    <w:rsid w:val="003415B4"/>
    <w:rsid w:val="00346489"/>
    <w:rsid w:val="003541DB"/>
    <w:rsid w:val="00357AA3"/>
    <w:rsid w:val="0036719A"/>
    <w:rsid w:val="00370246"/>
    <w:rsid w:val="0037344C"/>
    <w:rsid w:val="00375257"/>
    <w:rsid w:val="003757FB"/>
    <w:rsid w:val="003812D4"/>
    <w:rsid w:val="0039295E"/>
    <w:rsid w:val="003B2759"/>
    <w:rsid w:val="003C3942"/>
    <w:rsid w:val="003D06B5"/>
    <w:rsid w:val="003D287C"/>
    <w:rsid w:val="003D3F55"/>
    <w:rsid w:val="003D4395"/>
    <w:rsid w:val="003E0E2A"/>
    <w:rsid w:val="003E30F6"/>
    <w:rsid w:val="003E3DD7"/>
    <w:rsid w:val="003E4555"/>
    <w:rsid w:val="003F56CB"/>
    <w:rsid w:val="00411D33"/>
    <w:rsid w:val="00424A07"/>
    <w:rsid w:val="004375A1"/>
    <w:rsid w:val="00437876"/>
    <w:rsid w:val="00444492"/>
    <w:rsid w:val="004448A9"/>
    <w:rsid w:val="00446EAE"/>
    <w:rsid w:val="00455367"/>
    <w:rsid w:val="004560A4"/>
    <w:rsid w:val="00464044"/>
    <w:rsid w:val="004647A6"/>
    <w:rsid w:val="004750BE"/>
    <w:rsid w:val="004777A3"/>
    <w:rsid w:val="0049349D"/>
    <w:rsid w:val="004A0BD5"/>
    <w:rsid w:val="004A4F36"/>
    <w:rsid w:val="004A592D"/>
    <w:rsid w:val="004A6FE1"/>
    <w:rsid w:val="004C6218"/>
    <w:rsid w:val="004D11A0"/>
    <w:rsid w:val="004D3345"/>
    <w:rsid w:val="004E14C7"/>
    <w:rsid w:val="004E2741"/>
    <w:rsid w:val="004F5458"/>
    <w:rsid w:val="004F65ED"/>
    <w:rsid w:val="005003B1"/>
    <w:rsid w:val="005016D5"/>
    <w:rsid w:val="0050765E"/>
    <w:rsid w:val="00513A70"/>
    <w:rsid w:val="00516E9E"/>
    <w:rsid w:val="005315AA"/>
    <w:rsid w:val="005426B6"/>
    <w:rsid w:val="005428E8"/>
    <w:rsid w:val="00543013"/>
    <w:rsid w:val="005462AA"/>
    <w:rsid w:val="00550BF2"/>
    <w:rsid w:val="005658F2"/>
    <w:rsid w:val="0056776B"/>
    <w:rsid w:val="0058086D"/>
    <w:rsid w:val="00584811"/>
    <w:rsid w:val="005867BB"/>
    <w:rsid w:val="005B6A4B"/>
    <w:rsid w:val="005C2410"/>
    <w:rsid w:val="005C2E4D"/>
    <w:rsid w:val="005D188B"/>
    <w:rsid w:val="005D676A"/>
    <w:rsid w:val="005E2293"/>
    <w:rsid w:val="005E4807"/>
    <w:rsid w:val="005E56EF"/>
    <w:rsid w:val="005F73E0"/>
    <w:rsid w:val="00605905"/>
    <w:rsid w:val="006062E1"/>
    <w:rsid w:val="00635909"/>
    <w:rsid w:val="0064106A"/>
    <w:rsid w:val="006430E0"/>
    <w:rsid w:val="006458DB"/>
    <w:rsid w:val="00645C7A"/>
    <w:rsid w:val="00645DBB"/>
    <w:rsid w:val="006511E7"/>
    <w:rsid w:val="00655188"/>
    <w:rsid w:val="0065563E"/>
    <w:rsid w:val="00666D33"/>
    <w:rsid w:val="00667D2C"/>
    <w:rsid w:val="00675C9B"/>
    <w:rsid w:val="00677544"/>
    <w:rsid w:val="00684F6A"/>
    <w:rsid w:val="00686DC1"/>
    <w:rsid w:val="00694E1B"/>
    <w:rsid w:val="006A0AD7"/>
    <w:rsid w:val="006A0E70"/>
    <w:rsid w:val="006A0F4E"/>
    <w:rsid w:val="006A2A47"/>
    <w:rsid w:val="006A7712"/>
    <w:rsid w:val="006D55AC"/>
    <w:rsid w:val="006D6DEE"/>
    <w:rsid w:val="006D7520"/>
    <w:rsid w:val="006D7D54"/>
    <w:rsid w:val="006E596C"/>
    <w:rsid w:val="006E78DE"/>
    <w:rsid w:val="006F5E99"/>
    <w:rsid w:val="00707033"/>
    <w:rsid w:val="00721E94"/>
    <w:rsid w:val="00746CAF"/>
    <w:rsid w:val="00754199"/>
    <w:rsid w:val="007544F8"/>
    <w:rsid w:val="00763118"/>
    <w:rsid w:val="007732F7"/>
    <w:rsid w:val="007953CC"/>
    <w:rsid w:val="00796EAD"/>
    <w:rsid w:val="007A0820"/>
    <w:rsid w:val="007A39DD"/>
    <w:rsid w:val="007D20CB"/>
    <w:rsid w:val="007E132C"/>
    <w:rsid w:val="007E4C02"/>
    <w:rsid w:val="007F50EB"/>
    <w:rsid w:val="008056B5"/>
    <w:rsid w:val="008065E3"/>
    <w:rsid w:val="00811517"/>
    <w:rsid w:val="00814E54"/>
    <w:rsid w:val="00815246"/>
    <w:rsid w:val="00827815"/>
    <w:rsid w:val="008322FF"/>
    <w:rsid w:val="00844256"/>
    <w:rsid w:val="0085388E"/>
    <w:rsid w:val="008548EF"/>
    <w:rsid w:val="00854E2E"/>
    <w:rsid w:val="00864B31"/>
    <w:rsid w:val="00867799"/>
    <w:rsid w:val="00872EFC"/>
    <w:rsid w:val="00873AE7"/>
    <w:rsid w:val="00895568"/>
    <w:rsid w:val="00895824"/>
    <w:rsid w:val="008A185B"/>
    <w:rsid w:val="008A286A"/>
    <w:rsid w:val="008A4435"/>
    <w:rsid w:val="008A45F4"/>
    <w:rsid w:val="008B2B30"/>
    <w:rsid w:val="008C5424"/>
    <w:rsid w:val="008D075D"/>
    <w:rsid w:val="008D6426"/>
    <w:rsid w:val="008E721A"/>
    <w:rsid w:val="008F2086"/>
    <w:rsid w:val="008F3C7A"/>
    <w:rsid w:val="00902A4C"/>
    <w:rsid w:val="009051F4"/>
    <w:rsid w:val="00907B16"/>
    <w:rsid w:val="00912762"/>
    <w:rsid w:val="009243CB"/>
    <w:rsid w:val="009251CE"/>
    <w:rsid w:val="00940AEB"/>
    <w:rsid w:val="00955633"/>
    <w:rsid w:val="00956AC2"/>
    <w:rsid w:val="0095735B"/>
    <w:rsid w:val="00963904"/>
    <w:rsid w:val="00973705"/>
    <w:rsid w:val="00976EBA"/>
    <w:rsid w:val="009771A2"/>
    <w:rsid w:val="00984006"/>
    <w:rsid w:val="00986C94"/>
    <w:rsid w:val="0099756B"/>
    <w:rsid w:val="00997DAD"/>
    <w:rsid w:val="009A0A9D"/>
    <w:rsid w:val="009B3549"/>
    <w:rsid w:val="009B4715"/>
    <w:rsid w:val="009C26EA"/>
    <w:rsid w:val="009C50D6"/>
    <w:rsid w:val="009E53F3"/>
    <w:rsid w:val="009F0FEA"/>
    <w:rsid w:val="009F3061"/>
    <w:rsid w:val="009F67B4"/>
    <w:rsid w:val="00A03A96"/>
    <w:rsid w:val="00A30B64"/>
    <w:rsid w:val="00A30C5A"/>
    <w:rsid w:val="00A36163"/>
    <w:rsid w:val="00A4100C"/>
    <w:rsid w:val="00A428B2"/>
    <w:rsid w:val="00A44FA6"/>
    <w:rsid w:val="00A46ADA"/>
    <w:rsid w:val="00A60163"/>
    <w:rsid w:val="00A6483E"/>
    <w:rsid w:val="00A64CA0"/>
    <w:rsid w:val="00A6720F"/>
    <w:rsid w:val="00A81C9F"/>
    <w:rsid w:val="00A83AE7"/>
    <w:rsid w:val="00A86DD6"/>
    <w:rsid w:val="00AB62EB"/>
    <w:rsid w:val="00AB7322"/>
    <w:rsid w:val="00AC4ADC"/>
    <w:rsid w:val="00AD38F1"/>
    <w:rsid w:val="00AE365D"/>
    <w:rsid w:val="00AE3DC9"/>
    <w:rsid w:val="00AF62F3"/>
    <w:rsid w:val="00B00DD8"/>
    <w:rsid w:val="00B013B5"/>
    <w:rsid w:val="00B01C2E"/>
    <w:rsid w:val="00B10E4D"/>
    <w:rsid w:val="00B21BD9"/>
    <w:rsid w:val="00B22331"/>
    <w:rsid w:val="00B25B1B"/>
    <w:rsid w:val="00B30594"/>
    <w:rsid w:val="00B3451E"/>
    <w:rsid w:val="00B415F2"/>
    <w:rsid w:val="00B43964"/>
    <w:rsid w:val="00B46A1E"/>
    <w:rsid w:val="00B47569"/>
    <w:rsid w:val="00B47BB5"/>
    <w:rsid w:val="00B5402B"/>
    <w:rsid w:val="00B543D7"/>
    <w:rsid w:val="00B56A54"/>
    <w:rsid w:val="00B62845"/>
    <w:rsid w:val="00B70E30"/>
    <w:rsid w:val="00B82E56"/>
    <w:rsid w:val="00B85F21"/>
    <w:rsid w:val="00B9060F"/>
    <w:rsid w:val="00BA00C0"/>
    <w:rsid w:val="00BA4C07"/>
    <w:rsid w:val="00BA5F5C"/>
    <w:rsid w:val="00BB1C27"/>
    <w:rsid w:val="00BB5D36"/>
    <w:rsid w:val="00BC620E"/>
    <w:rsid w:val="00BC679F"/>
    <w:rsid w:val="00BC6F2C"/>
    <w:rsid w:val="00BD036E"/>
    <w:rsid w:val="00BD09B7"/>
    <w:rsid w:val="00BE0DB3"/>
    <w:rsid w:val="00BE73E2"/>
    <w:rsid w:val="00BF1C24"/>
    <w:rsid w:val="00BF292E"/>
    <w:rsid w:val="00BF3812"/>
    <w:rsid w:val="00BF60AB"/>
    <w:rsid w:val="00C029B1"/>
    <w:rsid w:val="00C047CF"/>
    <w:rsid w:val="00C060E4"/>
    <w:rsid w:val="00C13BA7"/>
    <w:rsid w:val="00C25803"/>
    <w:rsid w:val="00C277E1"/>
    <w:rsid w:val="00C417B8"/>
    <w:rsid w:val="00C63DEB"/>
    <w:rsid w:val="00C81032"/>
    <w:rsid w:val="00C95345"/>
    <w:rsid w:val="00C95521"/>
    <w:rsid w:val="00CC33C3"/>
    <w:rsid w:val="00CC7ED4"/>
    <w:rsid w:val="00CF65D8"/>
    <w:rsid w:val="00D03EE2"/>
    <w:rsid w:val="00D14E64"/>
    <w:rsid w:val="00D217C1"/>
    <w:rsid w:val="00D24E94"/>
    <w:rsid w:val="00D25402"/>
    <w:rsid w:val="00D35AEE"/>
    <w:rsid w:val="00D35BED"/>
    <w:rsid w:val="00D378E5"/>
    <w:rsid w:val="00D62B52"/>
    <w:rsid w:val="00D70413"/>
    <w:rsid w:val="00D7740F"/>
    <w:rsid w:val="00D8320A"/>
    <w:rsid w:val="00D96843"/>
    <w:rsid w:val="00DA189F"/>
    <w:rsid w:val="00DA5903"/>
    <w:rsid w:val="00DB4135"/>
    <w:rsid w:val="00DC359B"/>
    <w:rsid w:val="00DC39E9"/>
    <w:rsid w:val="00DD558E"/>
    <w:rsid w:val="00DD6590"/>
    <w:rsid w:val="00DE5151"/>
    <w:rsid w:val="00DE637E"/>
    <w:rsid w:val="00DE72C3"/>
    <w:rsid w:val="00DF318B"/>
    <w:rsid w:val="00DF4981"/>
    <w:rsid w:val="00DF6E2F"/>
    <w:rsid w:val="00E03187"/>
    <w:rsid w:val="00E0738B"/>
    <w:rsid w:val="00E12330"/>
    <w:rsid w:val="00E13F72"/>
    <w:rsid w:val="00E15E7A"/>
    <w:rsid w:val="00E25791"/>
    <w:rsid w:val="00E311A2"/>
    <w:rsid w:val="00E35BD4"/>
    <w:rsid w:val="00E73966"/>
    <w:rsid w:val="00E80FD6"/>
    <w:rsid w:val="00E8469A"/>
    <w:rsid w:val="00EB4581"/>
    <w:rsid w:val="00EB61A2"/>
    <w:rsid w:val="00ED1946"/>
    <w:rsid w:val="00EF29E9"/>
    <w:rsid w:val="00EF3B43"/>
    <w:rsid w:val="00EF3E07"/>
    <w:rsid w:val="00F10E8C"/>
    <w:rsid w:val="00F17126"/>
    <w:rsid w:val="00F179B5"/>
    <w:rsid w:val="00F2211A"/>
    <w:rsid w:val="00F275F7"/>
    <w:rsid w:val="00F51AF2"/>
    <w:rsid w:val="00F5322C"/>
    <w:rsid w:val="00F656DE"/>
    <w:rsid w:val="00F675F8"/>
    <w:rsid w:val="00F8200B"/>
    <w:rsid w:val="00F91431"/>
    <w:rsid w:val="00F9380B"/>
    <w:rsid w:val="00FA319B"/>
    <w:rsid w:val="00FA3BB8"/>
    <w:rsid w:val="00FA4E16"/>
    <w:rsid w:val="00FB4E23"/>
    <w:rsid w:val="00FB6C61"/>
    <w:rsid w:val="00FC0827"/>
    <w:rsid w:val="00FD47A9"/>
    <w:rsid w:val="00FE3EC7"/>
    <w:rsid w:val="00FE53B3"/>
    <w:rsid w:val="00FF380B"/>
    <w:rsid w:val="0319020F"/>
    <w:rsid w:val="0385AE0F"/>
    <w:rsid w:val="09381931"/>
    <w:rsid w:val="0A219603"/>
    <w:rsid w:val="0CC51BEE"/>
    <w:rsid w:val="0CD82958"/>
    <w:rsid w:val="0EC6937F"/>
    <w:rsid w:val="113C246E"/>
    <w:rsid w:val="127D15D4"/>
    <w:rsid w:val="13D429B2"/>
    <w:rsid w:val="15829DAC"/>
    <w:rsid w:val="1590EC42"/>
    <w:rsid w:val="16C4F38D"/>
    <w:rsid w:val="17E1FB6A"/>
    <w:rsid w:val="1B1BD025"/>
    <w:rsid w:val="1CB0FB5B"/>
    <w:rsid w:val="1E0C6DB1"/>
    <w:rsid w:val="1F350775"/>
    <w:rsid w:val="22403783"/>
    <w:rsid w:val="22AEB45C"/>
    <w:rsid w:val="23AAECB2"/>
    <w:rsid w:val="24AC685E"/>
    <w:rsid w:val="24B3A697"/>
    <w:rsid w:val="24E90C81"/>
    <w:rsid w:val="266F7129"/>
    <w:rsid w:val="281ACB31"/>
    <w:rsid w:val="2E14FF81"/>
    <w:rsid w:val="30184433"/>
    <w:rsid w:val="30357442"/>
    <w:rsid w:val="316652A0"/>
    <w:rsid w:val="31DCF747"/>
    <w:rsid w:val="33597237"/>
    <w:rsid w:val="3AFF635A"/>
    <w:rsid w:val="3E052860"/>
    <w:rsid w:val="4032F664"/>
    <w:rsid w:val="441DEDEC"/>
    <w:rsid w:val="4437371C"/>
    <w:rsid w:val="4460FAF2"/>
    <w:rsid w:val="46A36B38"/>
    <w:rsid w:val="4A5BFCC2"/>
    <w:rsid w:val="4B795CA4"/>
    <w:rsid w:val="4BC33ECB"/>
    <w:rsid w:val="4BD654CD"/>
    <w:rsid w:val="4C9DB3FB"/>
    <w:rsid w:val="4E1DBF53"/>
    <w:rsid w:val="5015B5D5"/>
    <w:rsid w:val="5134981F"/>
    <w:rsid w:val="52DBEA1E"/>
    <w:rsid w:val="52FEE5DA"/>
    <w:rsid w:val="552C22FD"/>
    <w:rsid w:val="5621E9A5"/>
    <w:rsid w:val="569ACF29"/>
    <w:rsid w:val="594996DA"/>
    <w:rsid w:val="5997EA58"/>
    <w:rsid w:val="59989586"/>
    <w:rsid w:val="5DE39F10"/>
    <w:rsid w:val="5E06018F"/>
    <w:rsid w:val="5F817275"/>
    <w:rsid w:val="6060162D"/>
    <w:rsid w:val="6451190C"/>
    <w:rsid w:val="64B4A3E2"/>
    <w:rsid w:val="67D1A695"/>
    <w:rsid w:val="705771D7"/>
    <w:rsid w:val="7283F4E1"/>
    <w:rsid w:val="73EA3C8D"/>
    <w:rsid w:val="74FDB39F"/>
    <w:rsid w:val="782FD6B3"/>
    <w:rsid w:val="78693210"/>
    <w:rsid w:val="78ABB557"/>
    <w:rsid w:val="7918D39D"/>
    <w:rsid w:val="7CED0A1F"/>
    <w:rsid w:val="7CFC09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D253"/>
  <w14:defaultImageDpi w14:val="32767"/>
  <w15:chartTrackingRefBased/>
  <w15:docId w15:val="{AF66979D-9799-40BC-9AA7-E394F02A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3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DC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3DC9"/>
  </w:style>
  <w:style w:type="table" w:styleId="PlainTable4">
    <w:name w:val="Plain Table 4"/>
    <w:basedOn w:val="TableNormal"/>
    <w:uiPriority w:val="44"/>
    <w:rsid w:val="00A672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6720F"/>
    <w:rPr>
      <w:color w:val="0563C1" w:themeColor="hyperlink"/>
      <w:u w:val="single"/>
    </w:rPr>
  </w:style>
  <w:style w:type="character" w:styleId="FollowedHyperlink">
    <w:name w:val="FollowedHyperlink"/>
    <w:basedOn w:val="DefaultParagraphFont"/>
    <w:uiPriority w:val="99"/>
    <w:semiHidden/>
    <w:unhideWhenUsed/>
    <w:rsid w:val="001D292B"/>
    <w:rPr>
      <w:color w:val="954F72" w:themeColor="followedHyperlink"/>
      <w:u w:val="single"/>
    </w:rPr>
  </w:style>
  <w:style w:type="paragraph" w:styleId="ListParagraph">
    <w:name w:val="List Paragraph"/>
    <w:basedOn w:val="Normal"/>
    <w:uiPriority w:val="34"/>
    <w:qFormat/>
    <w:rsid w:val="00F8200B"/>
    <w:pPr>
      <w:ind w:left="720"/>
      <w:contextualSpacing/>
    </w:pPr>
  </w:style>
  <w:style w:type="character" w:styleId="UnresolvedMention">
    <w:name w:val="Unresolved Mention"/>
    <w:basedOn w:val="DefaultParagraphFont"/>
    <w:uiPriority w:val="99"/>
    <w:rsid w:val="00E12330"/>
    <w:rPr>
      <w:color w:val="605E5C"/>
      <w:shd w:val="clear" w:color="auto" w:fill="E1DFDD"/>
    </w:rPr>
  </w:style>
  <w:style w:type="paragraph" w:styleId="NoSpacing">
    <w:name w:val="No Spacing"/>
    <w:uiPriority w:val="1"/>
    <w:qFormat/>
    <w:rsid w:val="003D4395"/>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4736">
      <w:bodyDiv w:val="1"/>
      <w:marLeft w:val="0"/>
      <w:marRight w:val="0"/>
      <w:marTop w:val="0"/>
      <w:marBottom w:val="0"/>
      <w:divBdr>
        <w:top w:val="none" w:sz="0" w:space="0" w:color="auto"/>
        <w:left w:val="none" w:sz="0" w:space="0" w:color="auto"/>
        <w:bottom w:val="none" w:sz="0" w:space="0" w:color="auto"/>
        <w:right w:val="none" w:sz="0" w:space="0" w:color="auto"/>
      </w:divBdr>
    </w:div>
    <w:div w:id="142360038">
      <w:bodyDiv w:val="1"/>
      <w:marLeft w:val="0"/>
      <w:marRight w:val="0"/>
      <w:marTop w:val="0"/>
      <w:marBottom w:val="0"/>
      <w:divBdr>
        <w:top w:val="none" w:sz="0" w:space="0" w:color="auto"/>
        <w:left w:val="none" w:sz="0" w:space="0" w:color="auto"/>
        <w:bottom w:val="none" w:sz="0" w:space="0" w:color="auto"/>
        <w:right w:val="none" w:sz="0" w:space="0" w:color="auto"/>
      </w:divBdr>
    </w:div>
    <w:div w:id="574097490">
      <w:bodyDiv w:val="1"/>
      <w:marLeft w:val="0"/>
      <w:marRight w:val="0"/>
      <w:marTop w:val="0"/>
      <w:marBottom w:val="0"/>
      <w:divBdr>
        <w:top w:val="none" w:sz="0" w:space="0" w:color="auto"/>
        <w:left w:val="none" w:sz="0" w:space="0" w:color="auto"/>
        <w:bottom w:val="none" w:sz="0" w:space="0" w:color="auto"/>
        <w:right w:val="none" w:sz="0" w:space="0" w:color="auto"/>
      </w:divBdr>
    </w:div>
    <w:div w:id="694162752">
      <w:bodyDiv w:val="1"/>
      <w:marLeft w:val="0"/>
      <w:marRight w:val="0"/>
      <w:marTop w:val="0"/>
      <w:marBottom w:val="0"/>
      <w:divBdr>
        <w:top w:val="none" w:sz="0" w:space="0" w:color="auto"/>
        <w:left w:val="none" w:sz="0" w:space="0" w:color="auto"/>
        <w:bottom w:val="none" w:sz="0" w:space="0" w:color="auto"/>
        <w:right w:val="none" w:sz="0" w:space="0" w:color="auto"/>
      </w:divBdr>
    </w:div>
    <w:div w:id="750196529">
      <w:bodyDiv w:val="1"/>
      <w:marLeft w:val="0"/>
      <w:marRight w:val="0"/>
      <w:marTop w:val="0"/>
      <w:marBottom w:val="0"/>
      <w:divBdr>
        <w:top w:val="none" w:sz="0" w:space="0" w:color="auto"/>
        <w:left w:val="none" w:sz="0" w:space="0" w:color="auto"/>
        <w:bottom w:val="none" w:sz="0" w:space="0" w:color="auto"/>
        <w:right w:val="none" w:sz="0" w:space="0" w:color="auto"/>
      </w:divBdr>
      <w:divsChild>
        <w:div w:id="58872856">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808037">
              <w:marLeft w:val="0"/>
              <w:marRight w:val="0"/>
              <w:marTop w:val="0"/>
              <w:marBottom w:val="0"/>
              <w:divBdr>
                <w:top w:val="none" w:sz="0" w:space="0" w:color="auto"/>
                <w:left w:val="none" w:sz="0" w:space="0" w:color="auto"/>
                <w:bottom w:val="none" w:sz="0" w:space="0" w:color="auto"/>
                <w:right w:val="none" w:sz="0" w:space="0" w:color="auto"/>
              </w:divBdr>
              <w:divsChild>
                <w:div w:id="2055035953">
                  <w:marLeft w:val="0"/>
                  <w:marRight w:val="0"/>
                  <w:marTop w:val="0"/>
                  <w:marBottom w:val="0"/>
                  <w:divBdr>
                    <w:top w:val="none" w:sz="0" w:space="0" w:color="auto"/>
                    <w:left w:val="none" w:sz="0" w:space="0" w:color="auto"/>
                    <w:bottom w:val="none" w:sz="0" w:space="0" w:color="auto"/>
                    <w:right w:val="none" w:sz="0" w:space="0" w:color="auto"/>
                  </w:divBdr>
                  <w:divsChild>
                    <w:div w:id="1165245164">
                      <w:marLeft w:val="0"/>
                      <w:marRight w:val="0"/>
                      <w:marTop w:val="0"/>
                      <w:marBottom w:val="0"/>
                      <w:divBdr>
                        <w:top w:val="none" w:sz="0" w:space="0" w:color="auto"/>
                        <w:left w:val="none" w:sz="0" w:space="0" w:color="auto"/>
                        <w:bottom w:val="none" w:sz="0" w:space="0" w:color="auto"/>
                        <w:right w:val="none" w:sz="0" w:space="0" w:color="auto"/>
                      </w:divBdr>
                      <w:divsChild>
                        <w:div w:id="1018772125">
                          <w:marLeft w:val="0"/>
                          <w:marRight w:val="0"/>
                          <w:marTop w:val="0"/>
                          <w:marBottom w:val="0"/>
                          <w:divBdr>
                            <w:top w:val="none" w:sz="0" w:space="0" w:color="auto"/>
                            <w:left w:val="none" w:sz="0" w:space="0" w:color="auto"/>
                            <w:bottom w:val="none" w:sz="0" w:space="0" w:color="auto"/>
                            <w:right w:val="none" w:sz="0" w:space="0" w:color="auto"/>
                          </w:divBdr>
                          <w:divsChild>
                            <w:div w:id="153958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0161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83239963">
              <w:marLeft w:val="0"/>
              <w:marRight w:val="0"/>
              <w:marTop w:val="0"/>
              <w:marBottom w:val="0"/>
              <w:divBdr>
                <w:top w:val="none" w:sz="0" w:space="0" w:color="auto"/>
                <w:left w:val="none" w:sz="0" w:space="0" w:color="auto"/>
                <w:bottom w:val="none" w:sz="0" w:space="0" w:color="auto"/>
                <w:right w:val="none" w:sz="0" w:space="0" w:color="auto"/>
              </w:divBdr>
              <w:divsChild>
                <w:div w:id="1202280784">
                  <w:marLeft w:val="0"/>
                  <w:marRight w:val="0"/>
                  <w:marTop w:val="0"/>
                  <w:marBottom w:val="0"/>
                  <w:divBdr>
                    <w:top w:val="none" w:sz="0" w:space="0" w:color="auto"/>
                    <w:left w:val="none" w:sz="0" w:space="0" w:color="auto"/>
                    <w:bottom w:val="none" w:sz="0" w:space="0" w:color="auto"/>
                    <w:right w:val="none" w:sz="0" w:space="0" w:color="auto"/>
                  </w:divBdr>
                  <w:divsChild>
                    <w:div w:id="571740016">
                      <w:marLeft w:val="0"/>
                      <w:marRight w:val="0"/>
                      <w:marTop w:val="0"/>
                      <w:marBottom w:val="0"/>
                      <w:divBdr>
                        <w:top w:val="none" w:sz="0" w:space="0" w:color="auto"/>
                        <w:left w:val="none" w:sz="0" w:space="0" w:color="auto"/>
                        <w:bottom w:val="none" w:sz="0" w:space="0" w:color="auto"/>
                        <w:right w:val="none" w:sz="0" w:space="0" w:color="auto"/>
                      </w:divBdr>
                      <w:divsChild>
                        <w:div w:id="556278811">
                          <w:marLeft w:val="0"/>
                          <w:marRight w:val="0"/>
                          <w:marTop w:val="0"/>
                          <w:marBottom w:val="0"/>
                          <w:divBdr>
                            <w:top w:val="none" w:sz="0" w:space="0" w:color="auto"/>
                            <w:left w:val="none" w:sz="0" w:space="0" w:color="auto"/>
                            <w:bottom w:val="none" w:sz="0" w:space="0" w:color="auto"/>
                            <w:right w:val="none" w:sz="0" w:space="0" w:color="auto"/>
                          </w:divBdr>
                          <w:divsChild>
                            <w:div w:id="1967195921">
                              <w:marLeft w:val="0"/>
                              <w:marRight w:val="0"/>
                              <w:marTop w:val="0"/>
                              <w:marBottom w:val="0"/>
                              <w:divBdr>
                                <w:top w:val="none" w:sz="0" w:space="0" w:color="auto"/>
                                <w:left w:val="none" w:sz="0" w:space="0" w:color="auto"/>
                                <w:bottom w:val="none" w:sz="0" w:space="0" w:color="auto"/>
                                <w:right w:val="none" w:sz="0" w:space="0" w:color="auto"/>
                              </w:divBdr>
                              <w:divsChild>
                                <w:div w:id="326566541">
                                  <w:marLeft w:val="0"/>
                                  <w:marRight w:val="0"/>
                                  <w:marTop w:val="0"/>
                                  <w:marBottom w:val="0"/>
                                  <w:divBdr>
                                    <w:top w:val="none" w:sz="0" w:space="0" w:color="auto"/>
                                    <w:left w:val="none" w:sz="0" w:space="0" w:color="auto"/>
                                    <w:bottom w:val="none" w:sz="0" w:space="0" w:color="auto"/>
                                    <w:right w:val="none" w:sz="0" w:space="0" w:color="auto"/>
                                  </w:divBdr>
                                  <w:divsChild>
                                    <w:div w:id="1652635312">
                                      <w:marLeft w:val="0"/>
                                      <w:marRight w:val="0"/>
                                      <w:marTop w:val="0"/>
                                      <w:marBottom w:val="0"/>
                                      <w:divBdr>
                                        <w:top w:val="none" w:sz="0" w:space="0" w:color="auto"/>
                                        <w:left w:val="none" w:sz="0" w:space="0" w:color="auto"/>
                                        <w:bottom w:val="none" w:sz="0" w:space="0" w:color="auto"/>
                                        <w:right w:val="none" w:sz="0" w:space="0" w:color="auto"/>
                                      </w:divBdr>
                                      <w:divsChild>
                                        <w:div w:id="13417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777216">
          <w:marLeft w:val="0"/>
          <w:marRight w:val="0"/>
          <w:marTop w:val="0"/>
          <w:marBottom w:val="0"/>
          <w:divBdr>
            <w:top w:val="none" w:sz="0" w:space="0" w:color="auto"/>
            <w:left w:val="none" w:sz="0" w:space="0" w:color="auto"/>
            <w:bottom w:val="none" w:sz="0" w:space="0" w:color="auto"/>
            <w:right w:val="none" w:sz="0" w:space="0" w:color="auto"/>
          </w:divBdr>
          <w:divsChild>
            <w:div w:id="5638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8347">
      <w:bodyDiv w:val="1"/>
      <w:marLeft w:val="0"/>
      <w:marRight w:val="0"/>
      <w:marTop w:val="0"/>
      <w:marBottom w:val="0"/>
      <w:divBdr>
        <w:top w:val="none" w:sz="0" w:space="0" w:color="auto"/>
        <w:left w:val="none" w:sz="0" w:space="0" w:color="auto"/>
        <w:bottom w:val="none" w:sz="0" w:space="0" w:color="auto"/>
        <w:right w:val="none" w:sz="0" w:space="0" w:color="auto"/>
      </w:divBdr>
    </w:div>
    <w:div w:id="1197623875">
      <w:bodyDiv w:val="1"/>
      <w:marLeft w:val="0"/>
      <w:marRight w:val="0"/>
      <w:marTop w:val="0"/>
      <w:marBottom w:val="0"/>
      <w:divBdr>
        <w:top w:val="none" w:sz="0" w:space="0" w:color="auto"/>
        <w:left w:val="none" w:sz="0" w:space="0" w:color="auto"/>
        <w:bottom w:val="none" w:sz="0" w:space="0" w:color="auto"/>
        <w:right w:val="none" w:sz="0" w:space="0" w:color="auto"/>
      </w:divBdr>
      <w:divsChild>
        <w:div w:id="29384544">
          <w:marLeft w:val="0"/>
          <w:marRight w:val="0"/>
          <w:marTop w:val="0"/>
          <w:marBottom w:val="0"/>
          <w:divBdr>
            <w:top w:val="none" w:sz="0" w:space="0" w:color="auto"/>
            <w:left w:val="none" w:sz="0" w:space="0" w:color="auto"/>
            <w:bottom w:val="none" w:sz="0" w:space="0" w:color="auto"/>
            <w:right w:val="none" w:sz="0" w:space="0" w:color="auto"/>
          </w:divBdr>
        </w:div>
        <w:div w:id="58135818">
          <w:marLeft w:val="0"/>
          <w:marRight w:val="0"/>
          <w:marTop w:val="0"/>
          <w:marBottom w:val="0"/>
          <w:divBdr>
            <w:top w:val="none" w:sz="0" w:space="0" w:color="auto"/>
            <w:left w:val="none" w:sz="0" w:space="0" w:color="auto"/>
            <w:bottom w:val="none" w:sz="0" w:space="0" w:color="auto"/>
            <w:right w:val="none" w:sz="0" w:space="0" w:color="auto"/>
          </w:divBdr>
        </w:div>
        <w:div w:id="149490325">
          <w:marLeft w:val="0"/>
          <w:marRight w:val="0"/>
          <w:marTop w:val="0"/>
          <w:marBottom w:val="0"/>
          <w:divBdr>
            <w:top w:val="none" w:sz="0" w:space="0" w:color="auto"/>
            <w:left w:val="none" w:sz="0" w:space="0" w:color="auto"/>
            <w:bottom w:val="none" w:sz="0" w:space="0" w:color="auto"/>
            <w:right w:val="none" w:sz="0" w:space="0" w:color="auto"/>
          </w:divBdr>
        </w:div>
        <w:div w:id="159196170">
          <w:marLeft w:val="0"/>
          <w:marRight w:val="0"/>
          <w:marTop w:val="0"/>
          <w:marBottom w:val="0"/>
          <w:divBdr>
            <w:top w:val="none" w:sz="0" w:space="0" w:color="auto"/>
            <w:left w:val="none" w:sz="0" w:space="0" w:color="auto"/>
            <w:bottom w:val="none" w:sz="0" w:space="0" w:color="auto"/>
            <w:right w:val="none" w:sz="0" w:space="0" w:color="auto"/>
          </w:divBdr>
        </w:div>
        <w:div w:id="204952832">
          <w:marLeft w:val="0"/>
          <w:marRight w:val="0"/>
          <w:marTop w:val="0"/>
          <w:marBottom w:val="0"/>
          <w:divBdr>
            <w:top w:val="none" w:sz="0" w:space="0" w:color="auto"/>
            <w:left w:val="none" w:sz="0" w:space="0" w:color="auto"/>
            <w:bottom w:val="none" w:sz="0" w:space="0" w:color="auto"/>
            <w:right w:val="none" w:sz="0" w:space="0" w:color="auto"/>
          </w:divBdr>
        </w:div>
        <w:div w:id="269700335">
          <w:marLeft w:val="0"/>
          <w:marRight w:val="0"/>
          <w:marTop w:val="0"/>
          <w:marBottom w:val="0"/>
          <w:divBdr>
            <w:top w:val="none" w:sz="0" w:space="0" w:color="auto"/>
            <w:left w:val="none" w:sz="0" w:space="0" w:color="auto"/>
            <w:bottom w:val="none" w:sz="0" w:space="0" w:color="auto"/>
            <w:right w:val="none" w:sz="0" w:space="0" w:color="auto"/>
          </w:divBdr>
        </w:div>
        <w:div w:id="287665785">
          <w:marLeft w:val="0"/>
          <w:marRight w:val="0"/>
          <w:marTop w:val="0"/>
          <w:marBottom w:val="0"/>
          <w:divBdr>
            <w:top w:val="none" w:sz="0" w:space="0" w:color="auto"/>
            <w:left w:val="none" w:sz="0" w:space="0" w:color="auto"/>
            <w:bottom w:val="none" w:sz="0" w:space="0" w:color="auto"/>
            <w:right w:val="none" w:sz="0" w:space="0" w:color="auto"/>
          </w:divBdr>
        </w:div>
        <w:div w:id="288558903">
          <w:marLeft w:val="0"/>
          <w:marRight w:val="0"/>
          <w:marTop w:val="0"/>
          <w:marBottom w:val="0"/>
          <w:divBdr>
            <w:top w:val="none" w:sz="0" w:space="0" w:color="auto"/>
            <w:left w:val="none" w:sz="0" w:space="0" w:color="auto"/>
            <w:bottom w:val="none" w:sz="0" w:space="0" w:color="auto"/>
            <w:right w:val="none" w:sz="0" w:space="0" w:color="auto"/>
          </w:divBdr>
        </w:div>
        <w:div w:id="356388629">
          <w:marLeft w:val="0"/>
          <w:marRight w:val="0"/>
          <w:marTop w:val="0"/>
          <w:marBottom w:val="0"/>
          <w:divBdr>
            <w:top w:val="none" w:sz="0" w:space="0" w:color="auto"/>
            <w:left w:val="none" w:sz="0" w:space="0" w:color="auto"/>
            <w:bottom w:val="none" w:sz="0" w:space="0" w:color="auto"/>
            <w:right w:val="none" w:sz="0" w:space="0" w:color="auto"/>
          </w:divBdr>
        </w:div>
        <w:div w:id="726299694">
          <w:marLeft w:val="0"/>
          <w:marRight w:val="0"/>
          <w:marTop w:val="0"/>
          <w:marBottom w:val="0"/>
          <w:divBdr>
            <w:top w:val="none" w:sz="0" w:space="0" w:color="auto"/>
            <w:left w:val="none" w:sz="0" w:space="0" w:color="auto"/>
            <w:bottom w:val="none" w:sz="0" w:space="0" w:color="auto"/>
            <w:right w:val="none" w:sz="0" w:space="0" w:color="auto"/>
          </w:divBdr>
        </w:div>
        <w:div w:id="813525750">
          <w:marLeft w:val="0"/>
          <w:marRight w:val="0"/>
          <w:marTop w:val="0"/>
          <w:marBottom w:val="0"/>
          <w:divBdr>
            <w:top w:val="none" w:sz="0" w:space="0" w:color="auto"/>
            <w:left w:val="none" w:sz="0" w:space="0" w:color="auto"/>
            <w:bottom w:val="none" w:sz="0" w:space="0" w:color="auto"/>
            <w:right w:val="none" w:sz="0" w:space="0" w:color="auto"/>
          </w:divBdr>
        </w:div>
        <w:div w:id="875119987">
          <w:marLeft w:val="0"/>
          <w:marRight w:val="0"/>
          <w:marTop w:val="0"/>
          <w:marBottom w:val="0"/>
          <w:divBdr>
            <w:top w:val="none" w:sz="0" w:space="0" w:color="auto"/>
            <w:left w:val="none" w:sz="0" w:space="0" w:color="auto"/>
            <w:bottom w:val="none" w:sz="0" w:space="0" w:color="auto"/>
            <w:right w:val="none" w:sz="0" w:space="0" w:color="auto"/>
          </w:divBdr>
        </w:div>
        <w:div w:id="875629410">
          <w:marLeft w:val="0"/>
          <w:marRight w:val="0"/>
          <w:marTop w:val="0"/>
          <w:marBottom w:val="0"/>
          <w:divBdr>
            <w:top w:val="none" w:sz="0" w:space="0" w:color="auto"/>
            <w:left w:val="none" w:sz="0" w:space="0" w:color="auto"/>
            <w:bottom w:val="none" w:sz="0" w:space="0" w:color="auto"/>
            <w:right w:val="none" w:sz="0" w:space="0" w:color="auto"/>
          </w:divBdr>
        </w:div>
        <w:div w:id="882254537">
          <w:marLeft w:val="0"/>
          <w:marRight w:val="0"/>
          <w:marTop w:val="0"/>
          <w:marBottom w:val="0"/>
          <w:divBdr>
            <w:top w:val="none" w:sz="0" w:space="0" w:color="auto"/>
            <w:left w:val="none" w:sz="0" w:space="0" w:color="auto"/>
            <w:bottom w:val="none" w:sz="0" w:space="0" w:color="auto"/>
            <w:right w:val="none" w:sz="0" w:space="0" w:color="auto"/>
          </w:divBdr>
        </w:div>
        <w:div w:id="1271162170">
          <w:marLeft w:val="0"/>
          <w:marRight w:val="0"/>
          <w:marTop w:val="0"/>
          <w:marBottom w:val="0"/>
          <w:divBdr>
            <w:top w:val="none" w:sz="0" w:space="0" w:color="auto"/>
            <w:left w:val="none" w:sz="0" w:space="0" w:color="auto"/>
            <w:bottom w:val="none" w:sz="0" w:space="0" w:color="auto"/>
            <w:right w:val="none" w:sz="0" w:space="0" w:color="auto"/>
          </w:divBdr>
        </w:div>
        <w:div w:id="1328099565">
          <w:marLeft w:val="0"/>
          <w:marRight w:val="0"/>
          <w:marTop w:val="0"/>
          <w:marBottom w:val="0"/>
          <w:divBdr>
            <w:top w:val="none" w:sz="0" w:space="0" w:color="auto"/>
            <w:left w:val="none" w:sz="0" w:space="0" w:color="auto"/>
            <w:bottom w:val="none" w:sz="0" w:space="0" w:color="auto"/>
            <w:right w:val="none" w:sz="0" w:space="0" w:color="auto"/>
          </w:divBdr>
        </w:div>
        <w:div w:id="1698847452">
          <w:marLeft w:val="0"/>
          <w:marRight w:val="0"/>
          <w:marTop w:val="0"/>
          <w:marBottom w:val="0"/>
          <w:divBdr>
            <w:top w:val="none" w:sz="0" w:space="0" w:color="auto"/>
            <w:left w:val="none" w:sz="0" w:space="0" w:color="auto"/>
            <w:bottom w:val="none" w:sz="0" w:space="0" w:color="auto"/>
            <w:right w:val="none" w:sz="0" w:space="0" w:color="auto"/>
          </w:divBdr>
        </w:div>
        <w:div w:id="2110880949">
          <w:marLeft w:val="0"/>
          <w:marRight w:val="0"/>
          <w:marTop w:val="0"/>
          <w:marBottom w:val="0"/>
          <w:divBdr>
            <w:top w:val="none" w:sz="0" w:space="0" w:color="auto"/>
            <w:left w:val="none" w:sz="0" w:space="0" w:color="auto"/>
            <w:bottom w:val="none" w:sz="0" w:space="0" w:color="auto"/>
            <w:right w:val="none" w:sz="0" w:space="0" w:color="auto"/>
          </w:divBdr>
        </w:div>
      </w:divsChild>
    </w:div>
    <w:div w:id="1892227656">
      <w:bodyDiv w:val="1"/>
      <w:marLeft w:val="0"/>
      <w:marRight w:val="0"/>
      <w:marTop w:val="0"/>
      <w:marBottom w:val="0"/>
      <w:divBdr>
        <w:top w:val="none" w:sz="0" w:space="0" w:color="auto"/>
        <w:left w:val="none" w:sz="0" w:space="0" w:color="auto"/>
        <w:bottom w:val="none" w:sz="0" w:space="0" w:color="auto"/>
        <w:right w:val="none" w:sz="0" w:space="0" w:color="auto"/>
      </w:divBdr>
    </w:div>
    <w:div w:id="189754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CB896ED7B61F459E88476F2D133F07" ma:contentTypeVersion="12" ma:contentTypeDescription="Create a new document." ma:contentTypeScope="" ma:versionID="326852305f3b077a957fb68020549806">
  <xsd:schema xmlns:xsd="http://www.w3.org/2001/XMLSchema" xmlns:xs="http://www.w3.org/2001/XMLSchema" xmlns:p="http://schemas.microsoft.com/office/2006/metadata/properties" xmlns:ns2="61f6b347-43de-413d-a18e-3d11fbb532ab" xmlns:ns3="7418cfaa-0614-4588-884b-f89ba96567cd" targetNamespace="http://schemas.microsoft.com/office/2006/metadata/properties" ma:root="true" ma:fieldsID="ea064869bdbd8d38c7b27fbec02e29f2" ns2:_="" ns3:_="">
    <xsd:import namespace="61f6b347-43de-413d-a18e-3d11fbb532ab"/>
    <xsd:import namespace="7418cfaa-0614-4588-884b-f89ba96567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6b347-43de-413d-a18e-3d11fbb53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18cfaa-0614-4588-884b-f89ba96567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C801E-8F87-4B32-9FC2-B350523A6A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FB89D6-3A2A-4089-BABD-20C307C6A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6b347-43de-413d-a18e-3d11fbb532ab"/>
    <ds:schemaRef ds:uri="7418cfaa-0614-4588-884b-f89ba965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77ADFB-4E52-4003-A5FC-887878CA2E12}">
  <ds:schemaRefs>
    <ds:schemaRef ds:uri="http://schemas.microsoft.com/sharepoint/v3/contenttype/forms"/>
  </ds:schemaRefs>
</ds:datastoreItem>
</file>

<file path=customXml/itemProps4.xml><?xml version="1.0" encoding="utf-8"?>
<ds:datastoreItem xmlns:ds="http://schemas.openxmlformats.org/officeDocument/2006/customXml" ds:itemID="{9731B954-80D7-4E0C-B7B6-57C5AF7E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Links>
    <vt:vector size="18" baseType="variant">
      <vt:variant>
        <vt:i4>3342387</vt:i4>
      </vt:variant>
      <vt:variant>
        <vt:i4>6</vt:i4>
      </vt:variant>
      <vt:variant>
        <vt:i4>0</vt:i4>
      </vt:variant>
      <vt:variant>
        <vt:i4>5</vt:i4>
      </vt:variant>
      <vt:variant>
        <vt:lpwstr>https://eur03.safelinks.protection.outlook.com/?url=https%3A%2F%2Fwww.hse.gov.uk%2Fnews%2Fhse-regulatory-activity-during-coronavirus.htm&amp;data=01%7C01%7C%7C24864b30e8104c0fd87f08d80d46bad9%7C6b5953be6b1d4980b26b56ed8b0bf3dc%7C0&amp;sdata=5zxkzHkGl6Ipzj2KZL9NByJD1EG6Lyk%2B%2BKONFX42oxk%3D&amp;reserved=0</vt:lpwstr>
      </vt:variant>
      <vt:variant>
        <vt:lpwstr/>
      </vt:variant>
      <vt:variant>
        <vt:i4>1704004</vt:i4>
      </vt:variant>
      <vt:variant>
        <vt:i4>3</vt:i4>
      </vt:variant>
      <vt:variant>
        <vt:i4>0</vt:i4>
      </vt:variant>
      <vt:variant>
        <vt:i4>5</vt:i4>
      </vt:variant>
      <vt:variant>
        <vt:lpwstr>file:///Users/gobrien2/Construction Clients' Leadership Group/Communication site - Documents/CIOB Client Group/B-Case - ToR/ToR CIOB Client Group 5 June 20.docx</vt:lpwstr>
      </vt:variant>
      <vt:variant>
        <vt:lpwstr/>
      </vt:variant>
      <vt:variant>
        <vt:i4>1376279</vt:i4>
      </vt:variant>
      <vt:variant>
        <vt:i4>0</vt:i4>
      </vt:variant>
      <vt:variant>
        <vt:i4>0</vt:i4>
      </vt:variant>
      <vt:variant>
        <vt:i4>5</vt:i4>
      </vt:variant>
      <vt:variant>
        <vt:lpwstr>file:///Users/gobrien2/Construction Clients' Leadership Group/Communication site - Documents/COVID-19 Client Working Group/Terms of Reference/ToR Covid Group 4 June 20.docx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O'Brien</dc:creator>
  <cp:keywords/>
  <dc:description/>
  <cp:lastModifiedBy>Kerai, Sangita</cp:lastModifiedBy>
  <cp:revision>2</cp:revision>
  <cp:lastPrinted>2020-09-22T08:24:00Z</cp:lastPrinted>
  <dcterms:created xsi:type="dcterms:W3CDTF">2021-01-27T16:09:00Z</dcterms:created>
  <dcterms:modified xsi:type="dcterms:W3CDTF">2021-01-27T16:09:00Z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0x010100AFCB896ED7B61F459E88476F2D133F07</vt:lpwstr>
  </property>
</Properties>
</file>