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0728" w14:textId="77777777" w:rsidR="00AF467B" w:rsidRDefault="00AF467B" w:rsidP="00F77B8E">
      <w:pPr>
        <w:spacing w:line="240" w:lineRule="auto"/>
        <w:rPr>
          <w:rFonts w:ascii="Imperial Sans Text" w:hAnsi="Imperial Sans Text"/>
          <w:sz w:val="24"/>
          <w:szCs w:val="24"/>
        </w:rPr>
      </w:pPr>
    </w:p>
    <w:p w14:paraId="3BC771AF" w14:textId="59530346" w:rsidR="000837A3" w:rsidRPr="000837A3" w:rsidRDefault="004E0FAE" w:rsidP="00367BB7">
      <w:pPr>
        <w:pStyle w:val="Heading2"/>
        <w:spacing w:line="240" w:lineRule="auto"/>
        <w:jc w:val="center"/>
        <w:rPr>
          <w:rFonts w:ascii="Imperial Sans Text" w:hAnsi="Imperial Sans Text" w:cs="Arial"/>
          <w:color w:val="0000CD"/>
          <w:sz w:val="32"/>
          <w:szCs w:val="32"/>
        </w:rPr>
      </w:pPr>
      <w:r>
        <w:rPr>
          <w:rFonts w:ascii="Imperial Sans Text" w:hAnsi="Imperial Sans Text" w:cs="Arial"/>
          <w:color w:val="0000CD"/>
          <w:sz w:val="32"/>
          <w:szCs w:val="32"/>
        </w:rPr>
        <w:t xml:space="preserve">The EYEC curriculum </w:t>
      </w:r>
    </w:p>
    <w:p w14:paraId="453C31E8" w14:textId="2BFC2764" w:rsidR="000837A3" w:rsidRPr="000837A3" w:rsidRDefault="000837A3" w:rsidP="00AD01F0">
      <w:pPr>
        <w:spacing w:after="0"/>
        <w:jc w:val="center"/>
      </w:pPr>
      <w:r w:rsidRPr="000837A3">
        <w:rPr>
          <w:rFonts w:ascii="Imperial Sans Text" w:hAnsi="Imperial Sans Text"/>
        </w:rPr>
        <w:t>Document Ref:</w:t>
      </w:r>
      <w:r w:rsidR="00AD01F0" w:rsidRPr="00AD01F0">
        <w:t xml:space="preserve"> </w:t>
      </w:r>
      <w:r w:rsidR="00AD01F0" w:rsidRPr="00AD01F0">
        <w:rPr>
          <w:rFonts w:ascii="Imperial Sans Text" w:hAnsi="Imperial Sans Text"/>
        </w:rPr>
        <w:t>EYEC 19</w:t>
      </w:r>
    </w:p>
    <w:p w14:paraId="627BA5C9" w14:textId="77777777" w:rsidR="00623703" w:rsidRDefault="00472271" w:rsidP="00BF6AA0">
      <w:pPr>
        <w:spacing w:after="0"/>
        <w:rPr>
          <w:rFonts w:ascii="Imperial Sans Text" w:hAnsi="Imperial Sans Text"/>
        </w:rPr>
      </w:pPr>
      <w:r w:rsidRPr="00BF6AA0">
        <w:rPr>
          <w:rFonts w:ascii="Imperial Sans Text" w:hAnsi="Imperial Sans Text"/>
        </w:rPr>
        <w:t>Imperial</w:t>
      </w:r>
      <w:r w:rsidR="00623703">
        <w:rPr>
          <w:rFonts w:ascii="Imperial Sans Text" w:hAnsi="Imperial Sans Text"/>
        </w:rPr>
        <w:t xml:space="preserve"> College London</w:t>
      </w:r>
    </w:p>
    <w:p w14:paraId="0AC8E7BD" w14:textId="5C7B112D" w:rsidR="004533A6" w:rsidRPr="00BF6AA0" w:rsidRDefault="00046CAD" w:rsidP="00AD01F0">
      <w:pPr>
        <w:tabs>
          <w:tab w:val="left" w:pos="5415"/>
        </w:tabs>
        <w:spacing w:after="0"/>
        <w:rPr>
          <w:rFonts w:ascii="Imperial Sans Text" w:hAnsi="Imperial Sans Text"/>
        </w:rPr>
      </w:pPr>
      <w:r>
        <w:rPr>
          <w:rFonts w:ascii="Imperial Sans Text" w:hAnsi="Imperial Sans Text"/>
        </w:rPr>
        <w:t>Property Division</w:t>
      </w:r>
      <w:r w:rsidR="000837A3">
        <w:rPr>
          <w:rFonts w:ascii="Imperial Sans Text" w:hAnsi="Imperial Sans Text"/>
        </w:rPr>
        <w:t xml:space="preserve">: Early Years Education Centre </w:t>
      </w:r>
      <w:r w:rsidR="00AD01F0">
        <w:rPr>
          <w:rFonts w:ascii="Imperial Sans Text" w:hAnsi="Imperial Sans Text"/>
        </w:rPr>
        <w:tab/>
      </w:r>
    </w:p>
    <w:p w14:paraId="304B1055" w14:textId="4D77ED54" w:rsidR="00F77B8E" w:rsidRPr="00BF6AA0" w:rsidRDefault="00F77B8E" w:rsidP="00AE6AF8">
      <w:pPr>
        <w:tabs>
          <w:tab w:val="left" w:pos="1290"/>
        </w:tabs>
        <w:spacing w:after="0"/>
        <w:rPr>
          <w:rFonts w:ascii="Imperial Sans Text" w:hAnsi="Imperial Sans Text"/>
        </w:rPr>
      </w:pPr>
      <w:r w:rsidRPr="00BF6AA0">
        <w:rPr>
          <w:rFonts w:ascii="Imperial Sans Text" w:hAnsi="Imperial Sans Text"/>
        </w:rPr>
        <w:t>Version</w:t>
      </w:r>
      <w:r w:rsidR="00AE6AF8">
        <w:rPr>
          <w:rFonts w:ascii="Imperial Sans Text" w:hAnsi="Imperial Sans Text"/>
        </w:rPr>
        <w:t xml:space="preserve">: </w:t>
      </w:r>
      <w:r w:rsidR="00D0427C">
        <w:rPr>
          <w:rFonts w:ascii="Imperial Sans Text" w:hAnsi="Imperial Sans Text"/>
        </w:rPr>
        <w:t>3</w:t>
      </w:r>
    </w:p>
    <w:p w14:paraId="73ECDAA9" w14:textId="7BFFC84E" w:rsidR="00F77B8E" w:rsidRDefault="00F77B8E" w:rsidP="00BF6AA0">
      <w:pPr>
        <w:spacing w:after="0"/>
        <w:rPr>
          <w:rFonts w:ascii="Imperial Sans Text" w:hAnsi="Imperial Sans Text"/>
        </w:rPr>
      </w:pPr>
      <w:r w:rsidRPr="00BF6AA0">
        <w:rPr>
          <w:rFonts w:ascii="Imperial Sans Text" w:hAnsi="Imperial Sans Text"/>
        </w:rPr>
        <w:t xml:space="preserve">Date: </w:t>
      </w:r>
      <w:r w:rsidR="00D0427C">
        <w:rPr>
          <w:rFonts w:ascii="Imperial Sans Text" w:hAnsi="Imperial Sans Text"/>
        </w:rPr>
        <w:t>September</w:t>
      </w:r>
      <w:r w:rsidR="00AE6AF8">
        <w:rPr>
          <w:rFonts w:ascii="Imperial Sans Text" w:hAnsi="Imperial Sans Text"/>
        </w:rPr>
        <w:t xml:space="preserve"> 202</w:t>
      </w:r>
      <w:r w:rsidR="00D0427C">
        <w:rPr>
          <w:rFonts w:ascii="Imperial Sans Text" w:hAnsi="Imperial Sans Text"/>
        </w:rPr>
        <w:t>6</w:t>
      </w:r>
    </w:p>
    <w:p w14:paraId="0340BC91" w14:textId="77777777" w:rsidR="001551DE" w:rsidRDefault="001551DE" w:rsidP="00BF6AA0">
      <w:pPr>
        <w:spacing w:after="0"/>
        <w:rPr>
          <w:rFonts w:ascii="Imperial Sans Text" w:hAnsi="Imperial Sans Text"/>
        </w:rPr>
      </w:pPr>
    </w:p>
    <w:p w14:paraId="6C1BE38D" w14:textId="30A66F49" w:rsidR="00FD12E7" w:rsidRPr="001551DE" w:rsidRDefault="001551DE" w:rsidP="001551DE">
      <w:pPr>
        <w:rPr>
          <w:rFonts w:ascii="Imperial Sans Text" w:hAnsi="Imperial Sans Text" w:cs="Times New Roman"/>
        </w:rPr>
      </w:pPr>
      <w:r w:rsidRPr="001551DE">
        <w:rPr>
          <w:rFonts w:ascii="Imperial Sans Text" w:hAnsi="Imperial Sans Text"/>
        </w:rPr>
        <w:t xml:space="preserve">The </w:t>
      </w:r>
      <w:r>
        <w:rPr>
          <w:rFonts w:ascii="Imperial Sans Text" w:hAnsi="Imperial Sans Text"/>
        </w:rPr>
        <w:t>Early Years foundation Stage Framework (</w:t>
      </w:r>
      <w:r w:rsidRPr="001551DE">
        <w:rPr>
          <w:rFonts w:ascii="Imperial Sans Text" w:hAnsi="Imperial Sans Text"/>
        </w:rPr>
        <w:t>EYFS</w:t>
      </w:r>
      <w:r>
        <w:rPr>
          <w:rFonts w:ascii="Imperial Sans Text" w:hAnsi="Imperial Sans Text"/>
        </w:rPr>
        <w:t>)</w:t>
      </w:r>
      <w:r w:rsidRPr="001551DE">
        <w:rPr>
          <w:rFonts w:ascii="Imperial Sans Text" w:hAnsi="Imperial Sans Text"/>
        </w:rPr>
        <w:t xml:space="preserve"> states: 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provide the foundation children need to fulfil their potential. The EYFS sets the standards that all early years providers must meet to ensure that children learn and develop well and are kept healthy and safe. It promotes teaching and learning to ensure children’s ‘school readiness’ and gives children the right foundation for good future progress through school and life. The EYFS is about what children learn, as well as how they learn. Effective practice is a mix of different approaches. Children learn through play, by adults modelling, by observing each other and through adult-guided learning.</w:t>
      </w:r>
    </w:p>
    <w:p w14:paraId="42E5AB9A" w14:textId="026017B5" w:rsidR="006720D5" w:rsidRDefault="006720D5" w:rsidP="006720D5">
      <w:pPr>
        <w:spacing w:after="0"/>
        <w:rPr>
          <w:rFonts w:ascii="Imperial Sans Text" w:hAnsi="Imperial Sans Text"/>
          <w:lang w:val="en-US"/>
        </w:rPr>
      </w:pPr>
      <w:r w:rsidRPr="006720D5">
        <w:rPr>
          <w:rFonts w:ascii="Imperial Sans Text" w:hAnsi="Imperial Sans Text"/>
        </w:rPr>
        <w:t xml:space="preserve">As part of our commitment to the children attending Imperial College Early Years, we ensure that we are following a curriculum that caters for each child’s individual needs.  </w:t>
      </w:r>
      <w:r>
        <w:rPr>
          <w:rFonts w:ascii="Imperial Sans Text" w:hAnsi="Imperial Sans Text"/>
          <w:lang w:val="en-US"/>
        </w:rPr>
        <w:t>We</w:t>
      </w:r>
      <w:r w:rsidRPr="006720D5">
        <w:rPr>
          <w:rFonts w:ascii="Imperial Sans Text" w:hAnsi="Imperial Sans Text"/>
          <w:lang w:val="en-US"/>
        </w:rPr>
        <w:t xml:space="preserve"> follow the Early Years Foundation Stage (EYFS) framework, where we observe, plan, and set targets around these guidelines. We also have our own curriculum which is based around</w:t>
      </w:r>
      <w:bookmarkStart w:id="1" w:name="_Hlk179365495"/>
      <w:r w:rsidR="004E0FAE">
        <w:rPr>
          <w:rFonts w:ascii="Imperial Sans Text" w:hAnsi="Imperial Sans Text"/>
          <w:lang w:val="en-US"/>
        </w:rPr>
        <w:t xml:space="preserve"> the Froebelian approach</w:t>
      </w:r>
      <w:r w:rsidRPr="006720D5">
        <w:rPr>
          <w:rFonts w:ascii="Imperial Sans Text" w:hAnsi="Imperial Sans Text"/>
          <w:lang w:val="en-US"/>
        </w:rPr>
        <w:t xml:space="preserve"> </w:t>
      </w:r>
      <w:bookmarkEnd w:id="1"/>
      <w:r w:rsidRPr="006720D5">
        <w:rPr>
          <w:rFonts w:ascii="Imperial Sans Text" w:hAnsi="Imperial Sans Text"/>
          <w:lang w:val="en-US"/>
        </w:rPr>
        <w:t xml:space="preserve">and his Principles. </w:t>
      </w:r>
    </w:p>
    <w:p w14:paraId="76233A3F" w14:textId="77777777" w:rsidR="006720D5" w:rsidRDefault="006720D5" w:rsidP="006720D5">
      <w:pPr>
        <w:spacing w:after="0"/>
        <w:rPr>
          <w:rFonts w:ascii="Imperial Sans Text" w:hAnsi="Imperial Sans Text"/>
          <w:lang w:val="en-US"/>
        </w:rPr>
      </w:pPr>
    </w:p>
    <w:p w14:paraId="61B38208" w14:textId="7D6D94B9" w:rsidR="006720D5" w:rsidRPr="006720D5" w:rsidRDefault="006720D5" w:rsidP="006720D5">
      <w:pPr>
        <w:spacing w:after="0"/>
        <w:rPr>
          <w:rFonts w:ascii="Imperial Sans Text" w:hAnsi="Imperial Sans Text"/>
          <w:b/>
          <w:iCs/>
          <w:color w:val="0000CD"/>
        </w:rPr>
      </w:pPr>
      <w:r w:rsidRPr="006720D5">
        <w:rPr>
          <w:rFonts w:ascii="Imperial Sans Text" w:hAnsi="Imperial Sans Text"/>
          <w:b/>
          <w:iCs/>
          <w:color w:val="0000CD"/>
        </w:rPr>
        <w:t>The Early Years Foundation Stage (EYFS) Statutory Guidance</w:t>
      </w:r>
      <w:r>
        <w:rPr>
          <w:rFonts w:ascii="Imperial Sans Text" w:hAnsi="Imperial Sans Text"/>
          <w:b/>
          <w:iCs/>
          <w:color w:val="0000CD"/>
        </w:rPr>
        <w:br/>
      </w:r>
    </w:p>
    <w:p w14:paraId="69E76ED0" w14:textId="77777777" w:rsidR="006720D5" w:rsidRPr="006720D5" w:rsidRDefault="006720D5" w:rsidP="006720D5">
      <w:pPr>
        <w:spacing w:after="0"/>
        <w:rPr>
          <w:rFonts w:ascii="Imperial Sans Text" w:hAnsi="Imperial Sans Text"/>
          <w:bCs/>
          <w:iCs/>
        </w:rPr>
      </w:pPr>
      <w:r w:rsidRPr="006720D5">
        <w:rPr>
          <w:rFonts w:ascii="Imperial Sans Text" w:hAnsi="Imperial Sans Text"/>
          <w:bCs/>
          <w:iCs/>
        </w:rPr>
        <w:t xml:space="preserve">When considering the needs of the child and to promote good and effective practice, the </w:t>
      </w:r>
      <w:r w:rsidRPr="006720D5">
        <w:rPr>
          <w:rFonts w:ascii="Imperial Sans Text" w:hAnsi="Imperial Sans Text"/>
          <w:bCs/>
          <w:i/>
          <w:iCs/>
        </w:rPr>
        <w:t>EYFS principles</w:t>
      </w:r>
      <w:r w:rsidRPr="006720D5">
        <w:rPr>
          <w:rFonts w:ascii="Imperial Sans Text" w:hAnsi="Imperial Sans Text"/>
          <w:bCs/>
          <w:iCs/>
        </w:rPr>
        <w:t xml:space="preserve"> are taken into consideration, these are:</w:t>
      </w:r>
    </w:p>
    <w:p w14:paraId="6E931ADE" w14:textId="77777777" w:rsidR="006720D5" w:rsidRPr="006720D5" w:rsidRDefault="006720D5" w:rsidP="006720D5">
      <w:pPr>
        <w:spacing w:after="0"/>
        <w:rPr>
          <w:rFonts w:ascii="Imperial Sans Text" w:hAnsi="Imperial Sans Text"/>
          <w:bCs/>
          <w:iCs/>
        </w:rPr>
      </w:pPr>
    </w:p>
    <w:p w14:paraId="1C7AB9C7" w14:textId="77777777" w:rsidR="006720D5" w:rsidRPr="006720D5" w:rsidRDefault="006720D5" w:rsidP="006720D5">
      <w:pPr>
        <w:numPr>
          <w:ilvl w:val="0"/>
          <w:numId w:val="32"/>
        </w:numPr>
        <w:spacing w:after="0"/>
        <w:rPr>
          <w:rFonts w:ascii="Imperial Sans Text" w:hAnsi="Imperial Sans Text"/>
          <w:bCs/>
          <w:iCs/>
        </w:rPr>
      </w:pPr>
      <w:r w:rsidRPr="006720D5">
        <w:rPr>
          <w:rFonts w:ascii="Imperial Sans Text" w:hAnsi="Imperial Sans Text"/>
          <w:bCs/>
          <w:iCs/>
        </w:rPr>
        <w:t>A Unique Child</w:t>
      </w:r>
    </w:p>
    <w:p w14:paraId="2B35B5FA" w14:textId="77777777" w:rsidR="006720D5" w:rsidRPr="006720D5" w:rsidRDefault="006720D5" w:rsidP="006720D5">
      <w:pPr>
        <w:numPr>
          <w:ilvl w:val="0"/>
          <w:numId w:val="32"/>
        </w:numPr>
        <w:spacing w:after="0"/>
        <w:rPr>
          <w:rFonts w:ascii="Imperial Sans Text" w:hAnsi="Imperial Sans Text"/>
          <w:bCs/>
          <w:iCs/>
        </w:rPr>
      </w:pPr>
      <w:r w:rsidRPr="006720D5">
        <w:rPr>
          <w:rFonts w:ascii="Imperial Sans Text" w:hAnsi="Imperial Sans Text"/>
          <w:bCs/>
          <w:iCs/>
        </w:rPr>
        <w:t>Positive Relationships</w:t>
      </w:r>
    </w:p>
    <w:p w14:paraId="4692F184" w14:textId="77777777" w:rsidR="006720D5" w:rsidRPr="006720D5" w:rsidRDefault="006720D5" w:rsidP="006720D5">
      <w:pPr>
        <w:numPr>
          <w:ilvl w:val="0"/>
          <w:numId w:val="32"/>
        </w:numPr>
        <w:spacing w:after="0"/>
        <w:rPr>
          <w:rFonts w:ascii="Imperial Sans Text" w:hAnsi="Imperial Sans Text"/>
          <w:bCs/>
          <w:iCs/>
        </w:rPr>
      </w:pPr>
      <w:r w:rsidRPr="006720D5">
        <w:rPr>
          <w:rFonts w:ascii="Imperial Sans Text" w:hAnsi="Imperial Sans Text"/>
          <w:bCs/>
          <w:iCs/>
        </w:rPr>
        <w:t>Enabling Environments</w:t>
      </w:r>
    </w:p>
    <w:p w14:paraId="0E48298D" w14:textId="77777777" w:rsidR="006720D5" w:rsidRPr="006720D5" w:rsidRDefault="006720D5" w:rsidP="006720D5">
      <w:pPr>
        <w:numPr>
          <w:ilvl w:val="0"/>
          <w:numId w:val="32"/>
        </w:numPr>
        <w:spacing w:after="0"/>
        <w:rPr>
          <w:rFonts w:ascii="Imperial Sans Text" w:hAnsi="Imperial Sans Text"/>
          <w:bCs/>
          <w:iCs/>
        </w:rPr>
      </w:pPr>
      <w:r w:rsidRPr="006720D5">
        <w:rPr>
          <w:rFonts w:ascii="Imperial Sans Text" w:hAnsi="Imperial Sans Text"/>
          <w:bCs/>
          <w:iCs/>
        </w:rPr>
        <w:t>Learning and Development</w:t>
      </w:r>
    </w:p>
    <w:p w14:paraId="016EBC7A" w14:textId="77777777" w:rsidR="006720D5" w:rsidRPr="006720D5" w:rsidRDefault="006720D5" w:rsidP="006720D5">
      <w:pPr>
        <w:spacing w:after="0"/>
        <w:rPr>
          <w:rFonts w:ascii="Imperial Sans Text" w:hAnsi="Imperial Sans Text"/>
          <w:bCs/>
          <w:iCs/>
        </w:rPr>
      </w:pPr>
    </w:p>
    <w:p w14:paraId="104134EB" w14:textId="77777777" w:rsidR="006720D5" w:rsidRDefault="006720D5" w:rsidP="006720D5">
      <w:pPr>
        <w:spacing w:after="0"/>
        <w:rPr>
          <w:rFonts w:ascii="Imperial Sans Text" w:hAnsi="Imperial Sans Text"/>
          <w:bCs/>
          <w:iCs/>
        </w:rPr>
      </w:pPr>
      <w:r w:rsidRPr="006720D5">
        <w:rPr>
          <w:rFonts w:ascii="Imperial Sans Text" w:hAnsi="Imperial Sans Text"/>
          <w:bCs/>
          <w:iCs/>
        </w:rPr>
        <w:t xml:space="preserve">Our aim is to provide experiences that will holistically support children’s development in the seven areas of learning, depending on the children’s individual needs, through children’s interests, child-initiated and adult-led activities.  </w:t>
      </w:r>
    </w:p>
    <w:p w14:paraId="107204F0" w14:textId="77777777" w:rsidR="001551DE" w:rsidRDefault="001551DE" w:rsidP="006720D5">
      <w:pPr>
        <w:spacing w:after="0"/>
        <w:rPr>
          <w:rFonts w:ascii="Imperial Sans Text" w:hAnsi="Imperial Sans Text"/>
          <w:bCs/>
          <w:iCs/>
        </w:rPr>
      </w:pPr>
    </w:p>
    <w:p w14:paraId="489A4525" w14:textId="77777777" w:rsidR="001551DE" w:rsidRDefault="001551DE" w:rsidP="006720D5">
      <w:pPr>
        <w:spacing w:after="0"/>
        <w:rPr>
          <w:rFonts w:ascii="Imperial Sans Text" w:hAnsi="Imperial Sans Text"/>
          <w:bCs/>
          <w:iCs/>
        </w:rPr>
      </w:pPr>
    </w:p>
    <w:p w14:paraId="0B9673A7" w14:textId="77777777" w:rsidR="001551DE" w:rsidRPr="006720D5" w:rsidRDefault="001551DE" w:rsidP="006720D5">
      <w:pPr>
        <w:spacing w:after="0"/>
        <w:rPr>
          <w:rFonts w:ascii="Imperial Sans Text" w:hAnsi="Imperial Sans Text"/>
          <w:bCs/>
          <w:iCs/>
        </w:rPr>
      </w:pPr>
    </w:p>
    <w:p w14:paraId="3097CF60" w14:textId="77777777" w:rsidR="006720D5" w:rsidRPr="006720D5" w:rsidRDefault="006720D5" w:rsidP="006720D5">
      <w:pPr>
        <w:spacing w:after="0"/>
        <w:rPr>
          <w:rFonts w:ascii="Imperial Sans Text" w:hAnsi="Imperial Sans Text"/>
          <w:bCs/>
          <w:iCs/>
        </w:rPr>
      </w:pPr>
    </w:p>
    <w:p w14:paraId="4AFB571A" w14:textId="77777777" w:rsidR="006720D5" w:rsidRPr="006720D5" w:rsidRDefault="006720D5" w:rsidP="006720D5">
      <w:pPr>
        <w:spacing w:after="0"/>
        <w:rPr>
          <w:rFonts w:ascii="Imperial Sans Text" w:hAnsi="Imperial Sans Text"/>
          <w:bCs/>
          <w:iCs/>
        </w:rPr>
      </w:pPr>
      <w:r w:rsidRPr="006720D5">
        <w:rPr>
          <w:rFonts w:ascii="Imperial Sans Text" w:hAnsi="Imperial Sans Text"/>
          <w:bCs/>
          <w:iCs/>
        </w:rPr>
        <w:lastRenderedPageBreak/>
        <w:t>The seven areas of learning are divided into:</w:t>
      </w:r>
    </w:p>
    <w:p w14:paraId="27494BA3" w14:textId="77777777" w:rsidR="006720D5" w:rsidRPr="006720D5" w:rsidRDefault="006720D5" w:rsidP="006720D5">
      <w:pPr>
        <w:spacing w:after="0"/>
        <w:rPr>
          <w:rFonts w:ascii="Imperial Sans Text" w:hAnsi="Imperial Sans Text"/>
          <w:bCs/>
        </w:rPr>
      </w:pPr>
    </w:p>
    <w:p w14:paraId="41E77D70" w14:textId="77777777" w:rsidR="006720D5" w:rsidRPr="006720D5" w:rsidRDefault="006720D5" w:rsidP="006720D5">
      <w:pPr>
        <w:spacing w:after="0"/>
        <w:rPr>
          <w:rFonts w:ascii="Imperial Sans Text" w:hAnsi="Imperial Sans Text"/>
          <w:bCs/>
          <w:iCs/>
        </w:rPr>
      </w:pPr>
      <w:r w:rsidRPr="006720D5">
        <w:rPr>
          <w:rFonts w:ascii="Imperial Sans Text" w:hAnsi="Imperial Sans Text"/>
          <w:b/>
          <w:color w:val="0000CD"/>
        </w:rPr>
        <w:t>Prime areas of learning</w:t>
      </w:r>
      <w:r w:rsidRPr="006720D5">
        <w:rPr>
          <w:rFonts w:ascii="Imperial Sans Text" w:hAnsi="Imperial Sans Text"/>
          <w:bCs/>
          <w:iCs/>
          <w:color w:val="0000CD"/>
        </w:rPr>
        <w:t xml:space="preserve"> </w:t>
      </w:r>
      <w:r w:rsidRPr="006720D5">
        <w:rPr>
          <w:rFonts w:ascii="Imperial Sans Text" w:hAnsi="Imperial Sans Text"/>
          <w:bCs/>
          <w:iCs/>
        </w:rPr>
        <w:t>which are the fundamental areas that support development in all other areas they are the main focus of development up to the age of 3 years</w:t>
      </w:r>
    </w:p>
    <w:p w14:paraId="68C407A1" w14:textId="77777777" w:rsidR="006720D5" w:rsidRPr="006720D5" w:rsidRDefault="006720D5" w:rsidP="006720D5">
      <w:pPr>
        <w:numPr>
          <w:ilvl w:val="0"/>
          <w:numId w:val="33"/>
        </w:numPr>
        <w:spacing w:after="0"/>
        <w:rPr>
          <w:rFonts w:ascii="Imperial Sans Text" w:hAnsi="Imperial Sans Text"/>
          <w:bCs/>
          <w:iCs/>
        </w:rPr>
      </w:pPr>
      <w:r w:rsidRPr="006720D5">
        <w:rPr>
          <w:rFonts w:ascii="Imperial Sans Text" w:hAnsi="Imperial Sans Text"/>
          <w:bCs/>
          <w:iCs/>
        </w:rPr>
        <w:t xml:space="preserve">Personal social and emotional development </w:t>
      </w:r>
    </w:p>
    <w:p w14:paraId="43659271" w14:textId="77777777" w:rsidR="006720D5" w:rsidRPr="006720D5" w:rsidRDefault="006720D5" w:rsidP="006720D5">
      <w:pPr>
        <w:numPr>
          <w:ilvl w:val="0"/>
          <w:numId w:val="33"/>
        </w:numPr>
        <w:spacing w:after="0"/>
        <w:rPr>
          <w:rFonts w:ascii="Imperial Sans Text" w:hAnsi="Imperial Sans Text"/>
          <w:bCs/>
          <w:iCs/>
        </w:rPr>
      </w:pPr>
      <w:r w:rsidRPr="006720D5">
        <w:rPr>
          <w:rFonts w:ascii="Imperial Sans Text" w:hAnsi="Imperial Sans Text"/>
          <w:bCs/>
          <w:iCs/>
        </w:rPr>
        <w:t xml:space="preserve">Communication and Language </w:t>
      </w:r>
    </w:p>
    <w:p w14:paraId="2AAFC28F" w14:textId="77777777" w:rsidR="006720D5" w:rsidRPr="006720D5" w:rsidRDefault="006720D5" w:rsidP="006720D5">
      <w:pPr>
        <w:numPr>
          <w:ilvl w:val="0"/>
          <w:numId w:val="33"/>
        </w:numPr>
        <w:spacing w:after="0"/>
        <w:rPr>
          <w:rFonts w:ascii="Imperial Sans Text" w:hAnsi="Imperial Sans Text"/>
          <w:bCs/>
          <w:iCs/>
        </w:rPr>
      </w:pPr>
      <w:r w:rsidRPr="006720D5">
        <w:rPr>
          <w:rFonts w:ascii="Imperial Sans Text" w:hAnsi="Imperial Sans Text"/>
          <w:bCs/>
          <w:iCs/>
        </w:rPr>
        <w:t xml:space="preserve">Physical development </w:t>
      </w:r>
    </w:p>
    <w:p w14:paraId="33C7A2B2" w14:textId="77777777" w:rsidR="006720D5" w:rsidRPr="006720D5" w:rsidRDefault="006720D5" w:rsidP="006720D5">
      <w:pPr>
        <w:spacing w:after="0"/>
        <w:rPr>
          <w:rFonts w:ascii="Imperial Sans Text" w:hAnsi="Imperial Sans Text"/>
          <w:b/>
          <w:color w:val="0000CD"/>
        </w:rPr>
      </w:pPr>
    </w:p>
    <w:p w14:paraId="0CB949BA" w14:textId="77777777" w:rsidR="006720D5" w:rsidRPr="006720D5" w:rsidRDefault="006720D5" w:rsidP="006720D5">
      <w:pPr>
        <w:spacing w:after="0"/>
        <w:rPr>
          <w:rFonts w:ascii="Imperial Sans Text" w:hAnsi="Imperial Sans Text"/>
          <w:bCs/>
          <w:iCs/>
        </w:rPr>
      </w:pPr>
      <w:r w:rsidRPr="006720D5">
        <w:rPr>
          <w:rFonts w:ascii="Imperial Sans Text" w:hAnsi="Imperial Sans Text"/>
          <w:b/>
          <w:color w:val="0000CD"/>
        </w:rPr>
        <w:t>Specific areas of learning</w:t>
      </w:r>
      <w:r w:rsidRPr="006720D5">
        <w:rPr>
          <w:rFonts w:ascii="Imperial Sans Text" w:hAnsi="Imperial Sans Text"/>
          <w:bCs/>
          <w:iCs/>
          <w:color w:val="0000CD"/>
        </w:rPr>
        <w:t xml:space="preserve"> </w:t>
      </w:r>
      <w:r w:rsidRPr="006720D5">
        <w:rPr>
          <w:rFonts w:ascii="Imperial Sans Text" w:hAnsi="Imperial Sans Text"/>
          <w:bCs/>
          <w:iCs/>
        </w:rPr>
        <w:t>that include essential skills and knowledge for children to participate successfully in society</w:t>
      </w:r>
    </w:p>
    <w:p w14:paraId="3B4E2DDA" w14:textId="77777777" w:rsidR="006720D5" w:rsidRPr="006720D5" w:rsidRDefault="006720D5" w:rsidP="006720D5">
      <w:pPr>
        <w:numPr>
          <w:ilvl w:val="0"/>
          <w:numId w:val="34"/>
        </w:numPr>
        <w:spacing w:after="0"/>
        <w:rPr>
          <w:rFonts w:ascii="Imperial Sans Text" w:hAnsi="Imperial Sans Text"/>
          <w:bCs/>
          <w:iCs/>
        </w:rPr>
      </w:pPr>
      <w:r w:rsidRPr="006720D5">
        <w:rPr>
          <w:rFonts w:ascii="Imperial Sans Text" w:hAnsi="Imperial Sans Text"/>
          <w:bCs/>
          <w:iCs/>
        </w:rPr>
        <w:t xml:space="preserve">Literacy </w:t>
      </w:r>
    </w:p>
    <w:p w14:paraId="4141D066" w14:textId="77777777" w:rsidR="006720D5" w:rsidRPr="006720D5" w:rsidRDefault="006720D5" w:rsidP="006720D5">
      <w:pPr>
        <w:numPr>
          <w:ilvl w:val="0"/>
          <w:numId w:val="34"/>
        </w:numPr>
        <w:spacing w:after="0"/>
        <w:rPr>
          <w:rFonts w:ascii="Imperial Sans Text" w:hAnsi="Imperial Sans Text"/>
          <w:bCs/>
          <w:iCs/>
        </w:rPr>
      </w:pPr>
      <w:r w:rsidRPr="006720D5">
        <w:rPr>
          <w:rFonts w:ascii="Imperial Sans Text" w:hAnsi="Imperial Sans Text"/>
          <w:bCs/>
          <w:iCs/>
        </w:rPr>
        <w:t>Mathematics</w:t>
      </w:r>
    </w:p>
    <w:p w14:paraId="14E4A87B" w14:textId="77777777" w:rsidR="006720D5" w:rsidRPr="006720D5" w:rsidRDefault="006720D5" w:rsidP="006720D5">
      <w:pPr>
        <w:numPr>
          <w:ilvl w:val="0"/>
          <w:numId w:val="34"/>
        </w:numPr>
        <w:spacing w:after="0"/>
        <w:rPr>
          <w:rFonts w:ascii="Imperial Sans Text" w:hAnsi="Imperial Sans Text"/>
          <w:bCs/>
          <w:iCs/>
        </w:rPr>
      </w:pPr>
      <w:r w:rsidRPr="006720D5">
        <w:rPr>
          <w:rFonts w:ascii="Imperial Sans Text" w:hAnsi="Imperial Sans Text"/>
          <w:bCs/>
          <w:iCs/>
        </w:rPr>
        <w:t xml:space="preserve">Understanding the world </w:t>
      </w:r>
    </w:p>
    <w:p w14:paraId="271794E0" w14:textId="073190FC" w:rsidR="006720D5" w:rsidRPr="006720D5" w:rsidRDefault="006720D5" w:rsidP="006720D5">
      <w:pPr>
        <w:numPr>
          <w:ilvl w:val="0"/>
          <w:numId w:val="34"/>
        </w:numPr>
        <w:spacing w:after="0"/>
        <w:rPr>
          <w:rFonts w:ascii="Imperial Sans Text" w:hAnsi="Imperial Sans Text"/>
          <w:bCs/>
          <w:iCs/>
        </w:rPr>
      </w:pPr>
      <w:r w:rsidRPr="006720D5">
        <w:rPr>
          <w:rFonts w:ascii="Imperial Sans Text" w:hAnsi="Imperial Sans Text"/>
          <w:bCs/>
          <w:iCs/>
        </w:rPr>
        <w:t>Expressive arts and design</w:t>
      </w:r>
    </w:p>
    <w:p w14:paraId="4EB715E3" w14:textId="4B13A03D" w:rsidR="006720D5" w:rsidRPr="006720D5" w:rsidRDefault="006720D5" w:rsidP="006720D5">
      <w:pPr>
        <w:spacing w:after="0"/>
        <w:rPr>
          <w:rFonts w:ascii="Imperial Sans Text" w:hAnsi="Imperial Sans Text"/>
          <w:bCs/>
          <w:iCs/>
        </w:rPr>
      </w:pPr>
      <w:r w:rsidRPr="006720D5">
        <w:rPr>
          <w:rFonts w:ascii="Imperial Sans Text" w:hAnsi="Imperial Sans Text"/>
          <w:b/>
          <w:color w:val="0000CD"/>
        </w:rPr>
        <w:t>The Characteristics of effective learning are</w:t>
      </w:r>
      <w:r w:rsidRPr="006720D5">
        <w:rPr>
          <w:rFonts w:ascii="Imperial Sans Text" w:hAnsi="Imperial Sans Text"/>
          <w:bCs/>
          <w:iCs/>
          <w:color w:val="0000CD"/>
        </w:rPr>
        <w:t xml:space="preserve"> </w:t>
      </w:r>
      <w:r w:rsidRPr="006720D5">
        <w:rPr>
          <w:rFonts w:ascii="Imperial Sans Text" w:hAnsi="Imperial Sans Text"/>
          <w:bCs/>
          <w:iCs/>
        </w:rPr>
        <w:t xml:space="preserve">woven throughout all areas of learning </w:t>
      </w:r>
    </w:p>
    <w:p w14:paraId="60CF8E5D" w14:textId="77777777" w:rsidR="006720D5" w:rsidRPr="006720D5" w:rsidRDefault="006720D5" w:rsidP="006720D5">
      <w:pPr>
        <w:numPr>
          <w:ilvl w:val="0"/>
          <w:numId w:val="35"/>
        </w:numPr>
        <w:spacing w:after="0"/>
        <w:rPr>
          <w:rFonts w:ascii="Imperial Sans Text" w:hAnsi="Imperial Sans Text"/>
          <w:bCs/>
          <w:iCs/>
        </w:rPr>
      </w:pPr>
      <w:r w:rsidRPr="006720D5">
        <w:rPr>
          <w:rFonts w:ascii="Imperial Sans Text" w:hAnsi="Imperial Sans Text"/>
          <w:bCs/>
          <w:iCs/>
        </w:rPr>
        <w:t>Playing and Exploring-Engagement</w:t>
      </w:r>
    </w:p>
    <w:p w14:paraId="15956B04" w14:textId="77777777" w:rsidR="006720D5" w:rsidRPr="006720D5" w:rsidRDefault="006720D5" w:rsidP="006720D5">
      <w:pPr>
        <w:numPr>
          <w:ilvl w:val="0"/>
          <w:numId w:val="35"/>
        </w:numPr>
        <w:spacing w:after="0"/>
        <w:rPr>
          <w:rFonts w:ascii="Imperial Sans Text" w:hAnsi="Imperial Sans Text"/>
          <w:bCs/>
          <w:iCs/>
        </w:rPr>
      </w:pPr>
      <w:r w:rsidRPr="006720D5">
        <w:rPr>
          <w:rFonts w:ascii="Imperial Sans Text" w:hAnsi="Imperial Sans Text"/>
          <w:bCs/>
          <w:iCs/>
        </w:rPr>
        <w:t>Active Learning-Motivation</w:t>
      </w:r>
    </w:p>
    <w:p w14:paraId="20373B24" w14:textId="77595AEB" w:rsidR="006720D5" w:rsidRPr="006720D5" w:rsidRDefault="006720D5" w:rsidP="006720D5">
      <w:pPr>
        <w:numPr>
          <w:ilvl w:val="0"/>
          <w:numId w:val="35"/>
        </w:numPr>
        <w:spacing w:after="0"/>
        <w:rPr>
          <w:rFonts w:ascii="Imperial Sans Text" w:hAnsi="Imperial Sans Text"/>
          <w:bCs/>
          <w:iCs/>
        </w:rPr>
      </w:pPr>
      <w:r w:rsidRPr="006720D5">
        <w:rPr>
          <w:rFonts w:ascii="Imperial Sans Text" w:hAnsi="Imperial Sans Text"/>
          <w:bCs/>
          <w:iCs/>
        </w:rPr>
        <w:t xml:space="preserve">Creating and Thinking Critically- thinking </w:t>
      </w:r>
    </w:p>
    <w:p w14:paraId="01E4A0E2" w14:textId="77777777" w:rsidR="006720D5" w:rsidRPr="006720D5" w:rsidRDefault="006720D5" w:rsidP="006720D5">
      <w:pPr>
        <w:spacing w:after="0"/>
        <w:rPr>
          <w:rFonts w:ascii="Imperial Sans Text" w:hAnsi="Imperial Sans Text"/>
          <w:bCs/>
          <w:iCs/>
        </w:rPr>
      </w:pPr>
    </w:p>
    <w:p w14:paraId="706177E6" w14:textId="50E36107" w:rsidR="006720D5" w:rsidRDefault="006720D5" w:rsidP="006720D5">
      <w:pPr>
        <w:spacing w:after="0"/>
      </w:pPr>
      <w:r w:rsidRPr="006720D5">
        <w:rPr>
          <w:rFonts w:ascii="Imperial Sans Text" w:hAnsi="Imperial Sans Text"/>
          <w:bCs/>
          <w:iCs/>
        </w:rPr>
        <w:t xml:space="preserve">More information on the guidance can be found at </w:t>
      </w:r>
      <w:hyperlink r:id="rId11" w:history="1">
        <w:r w:rsidR="00D74458" w:rsidRPr="00D74458">
          <w:rPr>
            <w:color w:val="0000FF"/>
            <w:u w:val="single"/>
          </w:rPr>
          <w:t>EYFS statutory framework for group and school-based providers</w:t>
        </w:r>
      </w:hyperlink>
      <w:r w:rsidR="00D74458">
        <w:t xml:space="preserve"> </w:t>
      </w:r>
    </w:p>
    <w:p w14:paraId="60C70B98" w14:textId="77777777" w:rsidR="0091537F" w:rsidRPr="006720D5" w:rsidRDefault="0091537F" w:rsidP="006720D5">
      <w:pPr>
        <w:spacing w:after="0"/>
        <w:rPr>
          <w:rFonts w:ascii="Imperial Sans Text" w:hAnsi="Imperial Sans Text"/>
          <w:b/>
          <w:iCs/>
          <w:color w:val="0000CD"/>
        </w:rPr>
      </w:pPr>
    </w:p>
    <w:p w14:paraId="6DA34CAB" w14:textId="644CB8D3" w:rsidR="006720D5" w:rsidRPr="00FA4D92" w:rsidRDefault="00FA4D92" w:rsidP="00BF6AA0">
      <w:pPr>
        <w:spacing w:after="0"/>
        <w:rPr>
          <w:rFonts w:ascii="Imperial Sans Text" w:hAnsi="Imperial Sans Text"/>
          <w:b/>
          <w:bCs/>
          <w:color w:val="0000CD"/>
        </w:rPr>
      </w:pPr>
      <w:r w:rsidRPr="00FA4D92">
        <w:rPr>
          <w:rFonts w:ascii="Imperial Sans Text" w:hAnsi="Imperial Sans Text"/>
          <w:b/>
          <w:bCs/>
          <w:color w:val="0000CD"/>
        </w:rPr>
        <w:t xml:space="preserve">Froebelian approach </w:t>
      </w:r>
      <w:r>
        <w:rPr>
          <w:rFonts w:ascii="Imperial Sans Text" w:hAnsi="Imperial Sans Text"/>
          <w:b/>
          <w:bCs/>
          <w:color w:val="0000CD"/>
        </w:rPr>
        <w:br/>
      </w:r>
    </w:p>
    <w:p w14:paraId="0022B9B4" w14:textId="63F37C62" w:rsidR="00FA4D92" w:rsidRDefault="00FA4D92" w:rsidP="00BF6AA0">
      <w:pPr>
        <w:spacing w:after="0"/>
        <w:rPr>
          <w:rFonts w:ascii="Imperial Sans Text" w:hAnsi="Imperial Sans Text"/>
          <w:lang w:val="en-US"/>
        </w:rPr>
      </w:pPr>
      <w:r w:rsidRPr="00FA4D92">
        <w:rPr>
          <w:rFonts w:ascii="Imperial Sans Text" w:hAnsi="Imperial Sans Text"/>
          <w:lang w:val="en-US"/>
        </w:rPr>
        <w:t>Friedrich Froebel</w:t>
      </w:r>
      <w:r w:rsidR="006720D5" w:rsidRPr="006720D5">
        <w:rPr>
          <w:rFonts w:ascii="Imperial Sans Text" w:hAnsi="Imperial Sans Text"/>
          <w:lang w:val="en-US"/>
        </w:rPr>
        <w:t xml:space="preserve"> believed that children learn 'best through self-activity, play, talk and reflection'.  He also valued the importance of forming warm, secure and close attachments with others, in particular within a child's family and wider community. Frobel understood that children learn best by using their senses via their own first-hand experiences</w:t>
      </w:r>
      <w:r w:rsidR="00AD01F0">
        <w:rPr>
          <w:rFonts w:ascii="Imperial Sans Text" w:hAnsi="Imperial Sans Text"/>
          <w:lang w:val="en-US"/>
        </w:rPr>
        <w:t xml:space="preserve"> in the world around them</w:t>
      </w:r>
      <w:r w:rsidR="006720D5" w:rsidRPr="006720D5">
        <w:rPr>
          <w:rFonts w:ascii="Imperial Sans Text" w:hAnsi="Imperial Sans Text"/>
          <w:lang w:val="en-US"/>
        </w:rPr>
        <w:t xml:space="preserve"> and that it is through an adult’s sensitive interaction and observations that enable children to thrive. Believing that play encourages children to discover how things work, through experiences which are active, hands on and of interest to each individual child. </w:t>
      </w:r>
      <w:r>
        <w:rPr>
          <w:rFonts w:ascii="Imperial Sans Text" w:hAnsi="Imperial Sans Text"/>
          <w:lang w:val="en-US"/>
        </w:rPr>
        <w:t xml:space="preserve">All being </w:t>
      </w:r>
      <w:r w:rsidR="004E0FAE">
        <w:rPr>
          <w:rFonts w:ascii="Imperial Sans Text" w:hAnsi="Imperial Sans Text"/>
          <w:lang w:val="en-US"/>
        </w:rPr>
        <w:t>incorporated</w:t>
      </w:r>
      <w:r>
        <w:rPr>
          <w:rFonts w:ascii="Imperial Sans Text" w:hAnsi="Imperial Sans Text"/>
          <w:lang w:val="en-US"/>
        </w:rPr>
        <w:t xml:space="preserve"> through the </w:t>
      </w:r>
      <w:r w:rsidRPr="004E0FAE">
        <w:rPr>
          <w:rFonts w:ascii="Imperial Sans Text" w:hAnsi="Imperial Sans Text"/>
          <w:b/>
          <w:bCs/>
          <w:color w:val="0000CD"/>
          <w:lang w:val="en-US"/>
        </w:rPr>
        <w:t>Froebelian principles:</w:t>
      </w:r>
    </w:p>
    <w:p w14:paraId="229E6050" w14:textId="77777777" w:rsidR="00FA4D92" w:rsidRDefault="00FA4D92" w:rsidP="00BF6AA0">
      <w:pPr>
        <w:spacing w:after="0"/>
        <w:rPr>
          <w:rFonts w:ascii="Imperial Sans Text" w:hAnsi="Imperial Sans Text"/>
          <w:lang w:val="en-US"/>
        </w:rPr>
      </w:pPr>
    </w:p>
    <w:p w14:paraId="1A356949" w14:textId="77777777" w:rsidR="00FA4D92" w:rsidRPr="00FA4D92" w:rsidRDefault="00FA4D92" w:rsidP="00100EE1">
      <w:pPr>
        <w:pStyle w:val="ListParagraph"/>
        <w:numPr>
          <w:ilvl w:val="0"/>
          <w:numId w:val="37"/>
        </w:numPr>
        <w:spacing w:after="0"/>
        <w:rPr>
          <w:rFonts w:ascii="Imperial Sans Text" w:hAnsi="Imperial Sans Text"/>
        </w:rPr>
      </w:pPr>
      <w:r w:rsidRPr="00FA4D92">
        <w:rPr>
          <w:rFonts w:ascii="Imperial Sans Text" w:hAnsi="Imperial Sans Text"/>
        </w:rPr>
        <w:t>Unity and connectedness</w:t>
      </w:r>
    </w:p>
    <w:p w14:paraId="26FE964B" w14:textId="77777777" w:rsidR="00FA4D92" w:rsidRPr="00FA4D92" w:rsidRDefault="00FA4D92" w:rsidP="00100EE1">
      <w:pPr>
        <w:pStyle w:val="ListParagraph"/>
        <w:numPr>
          <w:ilvl w:val="0"/>
          <w:numId w:val="37"/>
        </w:numPr>
        <w:spacing w:after="0"/>
        <w:rPr>
          <w:rFonts w:ascii="Imperial Sans Text" w:hAnsi="Imperial Sans Text"/>
        </w:rPr>
      </w:pPr>
      <w:r w:rsidRPr="00FA4D92">
        <w:rPr>
          <w:rFonts w:ascii="Imperial Sans Text" w:hAnsi="Imperial Sans Text"/>
        </w:rPr>
        <w:t>Autonomous learners</w:t>
      </w:r>
    </w:p>
    <w:p w14:paraId="553A7AC9" w14:textId="571B6F24" w:rsidR="00FA4D92" w:rsidRPr="004E0FAE" w:rsidRDefault="00FA4D92" w:rsidP="00100EE1">
      <w:pPr>
        <w:pStyle w:val="ListParagraph"/>
        <w:numPr>
          <w:ilvl w:val="0"/>
          <w:numId w:val="37"/>
        </w:numPr>
        <w:spacing w:after="0"/>
        <w:rPr>
          <w:rFonts w:ascii="Imperial Sans Text" w:hAnsi="Imperial Sans Text"/>
          <w:lang w:val="en-US"/>
        </w:rPr>
      </w:pPr>
      <w:r w:rsidRPr="004E0FAE">
        <w:rPr>
          <w:rFonts w:ascii="Imperial Sans Text" w:hAnsi="Imperial Sans Text"/>
          <w:lang w:val="en-US"/>
        </w:rPr>
        <w:t>The value of childhood in its own right</w:t>
      </w:r>
    </w:p>
    <w:p w14:paraId="2D6BCFEF" w14:textId="77777777" w:rsidR="00FA4D92" w:rsidRPr="004E0FAE" w:rsidRDefault="00FA4D92" w:rsidP="00100EE1">
      <w:pPr>
        <w:pStyle w:val="ListParagraph"/>
        <w:numPr>
          <w:ilvl w:val="0"/>
          <w:numId w:val="37"/>
        </w:numPr>
        <w:spacing w:after="0"/>
        <w:rPr>
          <w:rFonts w:ascii="Imperial Sans Text" w:hAnsi="Imperial Sans Text"/>
          <w:lang w:val="en-US"/>
        </w:rPr>
      </w:pPr>
      <w:r w:rsidRPr="004E0FAE">
        <w:rPr>
          <w:rFonts w:ascii="Imperial Sans Text" w:hAnsi="Imperial Sans Text"/>
          <w:lang w:val="en-US"/>
        </w:rPr>
        <w:t>Relationships matter</w:t>
      </w:r>
    </w:p>
    <w:p w14:paraId="31695C54" w14:textId="77777777" w:rsidR="00FA4D92" w:rsidRPr="004E0FAE" w:rsidRDefault="00FA4D92" w:rsidP="00100EE1">
      <w:pPr>
        <w:pStyle w:val="ListParagraph"/>
        <w:numPr>
          <w:ilvl w:val="0"/>
          <w:numId w:val="37"/>
        </w:numPr>
        <w:spacing w:after="0"/>
        <w:rPr>
          <w:rFonts w:ascii="Imperial Sans Text" w:hAnsi="Imperial Sans Text"/>
          <w:lang w:val="en-US"/>
        </w:rPr>
      </w:pPr>
      <w:r w:rsidRPr="004E0FAE">
        <w:rPr>
          <w:rFonts w:ascii="Imperial Sans Text" w:hAnsi="Imperial Sans Text"/>
          <w:lang w:val="en-US"/>
        </w:rPr>
        <w:t>Creativity and the power of symbols</w:t>
      </w:r>
    </w:p>
    <w:p w14:paraId="629BFCB5" w14:textId="33AC15F8" w:rsidR="004E0FAE" w:rsidRPr="004E0FAE" w:rsidRDefault="004E0FAE" w:rsidP="00100EE1">
      <w:pPr>
        <w:pStyle w:val="ListParagraph"/>
        <w:numPr>
          <w:ilvl w:val="0"/>
          <w:numId w:val="37"/>
        </w:numPr>
        <w:spacing w:after="0"/>
        <w:rPr>
          <w:rFonts w:ascii="Imperial Sans Text" w:hAnsi="Imperial Sans Text"/>
        </w:rPr>
      </w:pPr>
      <w:r w:rsidRPr="004E0FAE">
        <w:rPr>
          <w:rFonts w:ascii="Imperial Sans Text" w:hAnsi="Imperial Sans Text"/>
        </w:rPr>
        <w:t>The central importance of play</w:t>
      </w:r>
    </w:p>
    <w:p w14:paraId="0CB817D9" w14:textId="63267FD6" w:rsidR="004E0FAE" w:rsidRPr="004E0FAE" w:rsidRDefault="004E0FAE" w:rsidP="00100EE1">
      <w:pPr>
        <w:pStyle w:val="ListParagraph"/>
        <w:numPr>
          <w:ilvl w:val="0"/>
          <w:numId w:val="37"/>
        </w:numPr>
        <w:spacing w:after="0"/>
        <w:rPr>
          <w:rFonts w:ascii="Imperial Sans Text" w:hAnsi="Imperial Sans Text"/>
          <w:lang w:val="en-US"/>
        </w:rPr>
      </w:pPr>
      <w:r w:rsidRPr="004E0FAE">
        <w:rPr>
          <w:rFonts w:ascii="Imperial Sans Text" w:hAnsi="Imperial Sans Text"/>
          <w:lang w:val="en-US"/>
        </w:rPr>
        <w:t>Engaging with nature</w:t>
      </w:r>
    </w:p>
    <w:p w14:paraId="7E12B815" w14:textId="77777777" w:rsidR="004E0FAE" w:rsidRDefault="004E0FAE" w:rsidP="00100EE1">
      <w:pPr>
        <w:pStyle w:val="ListParagraph"/>
        <w:numPr>
          <w:ilvl w:val="0"/>
          <w:numId w:val="37"/>
        </w:numPr>
        <w:spacing w:after="0"/>
        <w:rPr>
          <w:rFonts w:ascii="Imperial Sans Text" w:hAnsi="Imperial Sans Text"/>
        </w:rPr>
      </w:pPr>
      <w:r w:rsidRPr="004E0FAE">
        <w:rPr>
          <w:rFonts w:ascii="Imperial Sans Text" w:hAnsi="Imperial Sans Text"/>
        </w:rPr>
        <w:t>Knowledgeable, nurturing educators</w:t>
      </w:r>
    </w:p>
    <w:p w14:paraId="5CA06272" w14:textId="330EF0C4" w:rsidR="00FD12E7" w:rsidRPr="004E0FAE" w:rsidRDefault="004E0FAE" w:rsidP="004E0FAE">
      <w:pPr>
        <w:spacing w:after="0"/>
        <w:rPr>
          <w:rFonts w:ascii="Imperial Sans Text" w:hAnsi="Imperial Sans Text"/>
        </w:rPr>
      </w:pPr>
      <w:r>
        <w:rPr>
          <w:rFonts w:ascii="Imperial Sans Text" w:hAnsi="Imperial Sans Text"/>
          <w:lang w:val="en-US"/>
        </w:rPr>
        <w:br/>
      </w:r>
      <w:r w:rsidR="006720D5" w:rsidRPr="004E0FAE">
        <w:rPr>
          <w:rFonts w:ascii="Imperial Sans Text" w:hAnsi="Imperial Sans Text"/>
          <w:lang w:val="en-US"/>
        </w:rPr>
        <w:t xml:space="preserve">Within our curriculum we have core areas </w:t>
      </w:r>
      <w:r>
        <w:rPr>
          <w:rFonts w:ascii="Imperial Sans Text" w:hAnsi="Imperial Sans Text"/>
          <w:lang w:val="en-US"/>
        </w:rPr>
        <w:t xml:space="preserve">which take into consideration the EYFS and the Froebelian approach, </w:t>
      </w:r>
      <w:r w:rsidR="006720D5" w:rsidRPr="004E0FAE">
        <w:rPr>
          <w:rFonts w:ascii="Imperial Sans Text" w:hAnsi="Imperial Sans Text"/>
          <w:lang w:val="en-US"/>
        </w:rPr>
        <w:t xml:space="preserve">which we place great importance on and therefore are set out daily for all the children to play and explore, these include; </w:t>
      </w:r>
    </w:p>
    <w:p w14:paraId="2B0442C1" w14:textId="2EA04814" w:rsidR="00FD12E7" w:rsidRDefault="00FD12E7" w:rsidP="00BF6AA0">
      <w:pPr>
        <w:spacing w:after="0"/>
        <w:rPr>
          <w:rFonts w:ascii="Imperial Sans Text" w:hAnsi="Imperial Sans Text"/>
        </w:rPr>
      </w:pPr>
    </w:p>
    <w:p w14:paraId="54CAAF87" w14:textId="570330E6" w:rsidR="00FD12E7" w:rsidRDefault="004E0FAE" w:rsidP="00BF6AA0">
      <w:pPr>
        <w:spacing w:after="0"/>
        <w:rPr>
          <w:rFonts w:ascii="Imperial Sans Text" w:hAnsi="Imperial Sans Text"/>
        </w:rPr>
      </w:pPr>
      <w:r>
        <w:rPr>
          <w:rFonts w:ascii="Imperial Sans Text" w:hAnsi="Imperial Sans Text"/>
          <w:noProof/>
        </w:rPr>
        <w:drawing>
          <wp:anchor distT="0" distB="0" distL="114300" distR="114300" simplePos="0" relativeHeight="251658240" behindDoc="1" locked="0" layoutInCell="1" allowOverlap="1" wp14:anchorId="2DF0D022" wp14:editId="70A932D5">
            <wp:simplePos x="0" y="0"/>
            <wp:positionH relativeFrom="margin">
              <wp:align>center</wp:align>
            </wp:positionH>
            <wp:positionV relativeFrom="paragraph">
              <wp:posOffset>6350</wp:posOffset>
            </wp:positionV>
            <wp:extent cx="3291205" cy="2276475"/>
            <wp:effectExtent l="0" t="0" r="4445" b="9525"/>
            <wp:wrapTight wrapText="bothSides">
              <wp:wrapPolygon edited="0">
                <wp:start x="0" y="0"/>
                <wp:lineTo x="0" y="21510"/>
                <wp:lineTo x="21504" y="21510"/>
                <wp:lineTo x="21504" y="0"/>
                <wp:lineTo x="0" y="0"/>
              </wp:wrapPolygon>
            </wp:wrapTight>
            <wp:docPr id="1994043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4840"/>
                    <a:stretch/>
                  </pic:blipFill>
                  <pic:spPr bwMode="auto">
                    <a:xfrm>
                      <a:off x="0" y="0"/>
                      <a:ext cx="3291205" cy="227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3BDB59" w14:textId="33DFA6D6" w:rsidR="00FD12E7" w:rsidRDefault="00FD12E7" w:rsidP="00BF6AA0">
      <w:pPr>
        <w:spacing w:after="0"/>
        <w:rPr>
          <w:rFonts w:ascii="Imperial Sans Text" w:hAnsi="Imperial Sans Text"/>
        </w:rPr>
      </w:pPr>
    </w:p>
    <w:p w14:paraId="4BBE1428" w14:textId="5803A19E" w:rsidR="00FD12E7" w:rsidRDefault="00FD12E7" w:rsidP="00BF6AA0">
      <w:pPr>
        <w:spacing w:after="0"/>
        <w:rPr>
          <w:rFonts w:ascii="Imperial Sans Text" w:hAnsi="Imperial Sans Text"/>
        </w:rPr>
      </w:pPr>
    </w:p>
    <w:p w14:paraId="77472BB2" w14:textId="5783689A" w:rsidR="00FD12E7" w:rsidRDefault="00FD12E7" w:rsidP="00BF6AA0">
      <w:pPr>
        <w:spacing w:after="0"/>
        <w:rPr>
          <w:rFonts w:ascii="Imperial Sans Text" w:hAnsi="Imperial Sans Text"/>
        </w:rPr>
      </w:pPr>
    </w:p>
    <w:p w14:paraId="2280183E" w14:textId="55EB57C0" w:rsidR="00FD12E7" w:rsidRDefault="00FD12E7" w:rsidP="00BF6AA0">
      <w:pPr>
        <w:spacing w:after="0"/>
        <w:rPr>
          <w:rFonts w:ascii="Imperial Sans Text" w:hAnsi="Imperial Sans Text"/>
        </w:rPr>
      </w:pPr>
    </w:p>
    <w:p w14:paraId="4919BAC0" w14:textId="2C32F8E7" w:rsidR="00FD12E7" w:rsidRDefault="00FD12E7" w:rsidP="00BF6AA0">
      <w:pPr>
        <w:spacing w:after="0"/>
        <w:rPr>
          <w:rFonts w:ascii="Imperial Sans Text" w:hAnsi="Imperial Sans Text"/>
        </w:rPr>
      </w:pPr>
    </w:p>
    <w:p w14:paraId="5377BBF6" w14:textId="7758B9E3" w:rsidR="00FD12E7" w:rsidRDefault="00FD12E7" w:rsidP="00BF6AA0">
      <w:pPr>
        <w:spacing w:after="0"/>
        <w:rPr>
          <w:rFonts w:ascii="Imperial Sans Text" w:hAnsi="Imperial Sans Text"/>
        </w:rPr>
      </w:pPr>
    </w:p>
    <w:p w14:paraId="52F4332E" w14:textId="77777777" w:rsidR="00FD12E7" w:rsidRDefault="00FD12E7" w:rsidP="00BF6AA0">
      <w:pPr>
        <w:spacing w:after="0"/>
        <w:rPr>
          <w:rFonts w:ascii="Imperial Sans Text" w:hAnsi="Imperial Sans Text"/>
        </w:rPr>
      </w:pPr>
    </w:p>
    <w:p w14:paraId="5982F145" w14:textId="77777777" w:rsidR="00FD12E7" w:rsidRDefault="00FD12E7" w:rsidP="00BF6AA0">
      <w:pPr>
        <w:spacing w:after="0"/>
        <w:rPr>
          <w:rFonts w:ascii="Imperial Sans Text" w:hAnsi="Imperial Sans Text"/>
        </w:rPr>
      </w:pPr>
    </w:p>
    <w:p w14:paraId="297A9C4C" w14:textId="77777777" w:rsidR="00FD12E7" w:rsidRDefault="00FD12E7" w:rsidP="00BF6AA0">
      <w:pPr>
        <w:spacing w:after="0"/>
        <w:rPr>
          <w:rFonts w:ascii="Imperial Sans Text" w:hAnsi="Imperial Sans Text"/>
        </w:rPr>
      </w:pPr>
    </w:p>
    <w:p w14:paraId="01D0277A" w14:textId="77777777" w:rsidR="00FD12E7" w:rsidRDefault="00FD12E7" w:rsidP="00BF6AA0">
      <w:pPr>
        <w:spacing w:after="0"/>
        <w:rPr>
          <w:rFonts w:ascii="Imperial Sans Text" w:hAnsi="Imperial Sans Text"/>
        </w:rPr>
      </w:pPr>
    </w:p>
    <w:p w14:paraId="41162FB7" w14:textId="77777777" w:rsidR="00FD12E7" w:rsidRDefault="00FD12E7" w:rsidP="00BF6AA0">
      <w:pPr>
        <w:spacing w:after="0"/>
        <w:rPr>
          <w:rFonts w:ascii="Imperial Sans Text" w:hAnsi="Imperial Sans Text"/>
        </w:rPr>
      </w:pPr>
    </w:p>
    <w:p w14:paraId="7E7BD91F" w14:textId="77777777" w:rsidR="00FD12E7" w:rsidRDefault="00FD12E7" w:rsidP="00BF6AA0">
      <w:pPr>
        <w:spacing w:after="0"/>
        <w:rPr>
          <w:rFonts w:ascii="Imperial Sans Text" w:hAnsi="Imperial Sans Text"/>
        </w:rPr>
      </w:pPr>
    </w:p>
    <w:p w14:paraId="35890CC4" w14:textId="586B0020" w:rsidR="00FD12E7" w:rsidRDefault="00FD12E7" w:rsidP="00BF6AA0">
      <w:pPr>
        <w:spacing w:after="0"/>
        <w:rPr>
          <w:rFonts w:ascii="Imperial Sans Text" w:hAnsi="Imperial Sans Text"/>
        </w:rPr>
      </w:pPr>
    </w:p>
    <w:p w14:paraId="0F04BA6A" w14:textId="77777777" w:rsidR="004E0FAE" w:rsidRPr="00FB1145" w:rsidRDefault="004E0FAE" w:rsidP="004E0FAE">
      <w:pPr>
        <w:pStyle w:val="Heading1"/>
        <w:rPr>
          <w:rFonts w:ascii="Imperial Sans Display" w:hAnsi="Imperial Sans Display"/>
          <w:color w:val="0000CD"/>
          <w:sz w:val="24"/>
          <w:szCs w:val="24"/>
        </w:rPr>
      </w:pPr>
      <w:r w:rsidRPr="00FB1145">
        <w:rPr>
          <w:rFonts w:ascii="Imperial Sans Display" w:hAnsi="Imperial Sans Display"/>
          <w:color w:val="0000CD"/>
          <w:sz w:val="24"/>
          <w:szCs w:val="24"/>
        </w:rPr>
        <w:t>Document revision dates</w:t>
      </w:r>
    </w:p>
    <w:p w14:paraId="692C0ED6" w14:textId="158CCEEF" w:rsidR="00FD12E7" w:rsidRDefault="00FD12E7" w:rsidP="00BF6AA0">
      <w:pPr>
        <w:spacing w:after="0"/>
        <w:rPr>
          <w:rFonts w:ascii="Imperial Sans Text" w:hAnsi="Imperial Sans Text"/>
        </w:rPr>
      </w:pPr>
    </w:p>
    <w:tbl>
      <w:tblPr>
        <w:tblStyle w:val="TableGrid"/>
        <w:tblpPr w:leftFromText="180" w:rightFromText="180" w:vertAnchor="text" w:horzAnchor="margin" w:tblpY="-10"/>
        <w:tblW w:w="9016" w:type="dxa"/>
        <w:tblLook w:val="04A0" w:firstRow="1" w:lastRow="0" w:firstColumn="1" w:lastColumn="0" w:noHBand="0" w:noVBand="1"/>
      </w:tblPr>
      <w:tblGrid>
        <w:gridCol w:w="1350"/>
        <w:gridCol w:w="2515"/>
        <w:gridCol w:w="5151"/>
      </w:tblGrid>
      <w:tr w:rsidR="004E0FAE" w:rsidRPr="008B64F6" w14:paraId="4BA13905" w14:textId="77777777" w:rsidTr="004E0FAE">
        <w:tc>
          <w:tcPr>
            <w:tcW w:w="1350" w:type="dxa"/>
            <w:shd w:val="clear" w:color="auto" w:fill="D9D9D9" w:themeFill="background1" w:themeFillShade="D9"/>
          </w:tcPr>
          <w:p w14:paraId="7AA93646" w14:textId="77777777" w:rsidR="004E0FAE" w:rsidRPr="00C50EAC" w:rsidRDefault="004E0FAE" w:rsidP="004E0FAE">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Version Number</w:t>
            </w:r>
          </w:p>
        </w:tc>
        <w:tc>
          <w:tcPr>
            <w:tcW w:w="2515" w:type="dxa"/>
            <w:shd w:val="clear" w:color="auto" w:fill="D9D9D9" w:themeFill="background1" w:themeFillShade="D9"/>
          </w:tcPr>
          <w:p w14:paraId="489402E8" w14:textId="77777777" w:rsidR="004E0FAE" w:rsidRPr="00C50EAC" w:rsidRDefault="004E0FAE" w:rsidP="004E0FAE">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Effective Date</w:t>
            </w:r>
          </w:p>
        </w:tc>
        <w:tc>
          <w:tcPr>
            <w:tcW w:w="5151" w:type="dxa"/>
            <w:shd w:val="clear" w:color="auto" w:fill="D9D9D9" w:themeFill="background1" w:themeFillShade="D9"/>
          </w:tcPr>
          <w:p w14:paraId="71405246" w14:textId="77777777" w:rsidR="004E0FAE" w:rsidRPr="00C50EAC" w:rsidRDefault="004E0FAE" w:rsidP="004E0FAE">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Description of key changes</w:t>
            </w:r>
          </w:p>
        </w:tc>
      </w:tr>
      <w:tr w:rsidR="004E0FAE" w:rsidRPr="008B64F6" w14:paraId="2B8E0202" w14:textId="77777777" w:rsidTr="004E0FAE">
        <w:tc>
          <w:tcPr>
            <w:tcW w:w="1350" w:type="dxa"/>
            <w:shd w:val="clear" w:color="auto" w:fill="FFFFFF" w:themeFill="background1"/>
          </w:tcPr>
          <w:p w14:paraId="03155CBF" w14:textId="187F082C" w:rsidR="004E0FAE" w:rsidRPr="00B70D45" w:rsidRDefault="00CC4F1F" w:rsidP="004E0FAE">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1</w:t>
            </w:r>
          </w:p>
        </w:tc>
        <w:tc>
          <w:tcPr>
            <w:tcW w:w="2515" w:type="dxa"/>
            <w:shd w:val="clear" w:color="auto" w:fill="FFFFFF" w:themeFill="background1"/>
          </w:tcPr>
          <w:p w14:paraId="6593BC63" w14:textId="462F6753" w:rsidR="004E0FAE" w:rsidRPr="00B70D45" w:rsidRDefault="00AD01F0" w:rsidP="00AD01F0">
            <w:pPr>
              <w:shd w:val="clear" w:color="auto" w:fill="FFFFFF" w:themeFill="background1"/>
              <w:autoSpaceDE w:val="0"/>
              <w:autoSpaceDN w:val="0"/>
              <w:adjustRightInd w:val="0"/>
              <w:spacing w:after="0" w:line="240" w:lineRule="auto"/>
              <w:jc w:val="center"/>
              <w:rPr>
                <w:rFonts w:ascii="Imperial Sans Text" w:hAnsi="Imperial Sans Text"/>
              </w:rPr>
            </w:pPr>
            <w:r>
              <w:rPr>
                <w:rFonts w:ascii="Imperial Sans Text" w:hAnsi="Imperial Sans Text"/>
              </w:rPr>
              <w:t>October 2024</w:t>
            </w:r>
          </w:p>
        </w:tc>
        <w:tc>
          <w:tcPr>
            <w:tcW w:w="5151" w:type="dxa"/>
            <w:shd w:val="clear" w:color="auto" w:fill="FFFFFF" w:themeFill="background1"/>
          </w:tcPr>
          <w:p w14:paraId="6FAF1A39" w14:textId="77777777" w:rsidR="004E0FAE" w:rsidRPr="00B70D45" w:rsidRDefault="004E0FAE" w:rsidP="004E0FAE">
            <w:pPr>
              <w:shd w:val="clear" w:color="auto" w:fill="FFFFFF" w:themeFill="background1"/>
              <w:autoSpaceDE w:val="0"/>
              <w:autoSpaceDN w:val="0"/>
              <w:adjustRightInd w:val="0"/>
              <w:spacing w:after="0" w:line="240" w:lineRule="auto"/>
              <w:rPr>
                <w:rFonts w:ascii="Imperial Sans Text" w:hAnsi="Imperial Sans Text"/>
              </w:rPr>
            </w:pPr>
          </w:p>
        </w:tc>
      </w:tr>
      <w:tr w:rsidR="00CC4F1F" w:rsidRPr="008B64F6" w14:paraId="1759F102" w14:textId="77777777" w:rsidTr="004E0FAE">
        <w:tc>
          <w:tcPr>
            <w:tcW w:w="1350" w:type="dxa"/>
            <w:shd w:val="clear" w:color="auto" w:fill="FFFFFF" w:themeFill="background1"/>
          </w:tcPr>
          <w:p w14:paraId="00CEA0BE" w14:textId="707F84D8" w:rsidR="00CC4F1F" w:rsidRDefault="00CC4F1F" w:rsidP="004E0FAE">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2</w:t>
            </w:r>
          </w:p>
        </w:tc>
        <w:tc>
          <w:tcPr>
            <w:tcW w:w="2515" w:type="dxa"/>
            <w:shd w:val="clear" w:color="auto" w:fill="FFFFFF" w:themeFill="background1"/>
          </w:tcPr>
          <w:p w14:paraId="11F951E6" w14:textId="03022CBD" w:rsidR="00CC4F1F" w:rsidRDefault="00CC4F1F" w:rsidP="00AD01F0">
            <w:pPr>
              <w:shd w:val="clear" w:color="auto" w:fill="FFFFFF" w:themeFill="background1"/>
              <w:autoSpaceDE w:val="0"/>
              <w:autoSpaceDN w:val="0"/>
              <w:adjustRightInd w:val="0"/>
              <w:spacing w:after="0" w:line="240" w:lineRule="auto"/>
              <w:jc w:val="center"/>
              <w:rPr>
                <w:rFonts w:ascii="Imperial Sans Text" w:hAnsi="Imperial Sans Text"/>
              </w:rPr>
            </w:pPr>
            <w:r>
              <w:rPr>
                <w:rFonts w:ascii="Imperial Sans Text" w:hAnsi="Imperial Sans Text"/>
              </w:rPr>
              <w:t>October 2025</w:t>
            </w:r>
          </w:p>
        </w:tc>
        <w:tc>
          <w:tcPr>
            <w:tcW w:w="5151" w:type="dxa"/>
            <w:shd w:val="clear" w:color="auto" w:fill="FFFFFF" w:themeFill="background1"/>
          </w:tcPr>
          <w:p w14:paraId="24C792DD" w14:textId="0CB948A8" w:rsidR="00CC4F1F" w:rsidRPr="00B70D45" w:rsidRDefault="00405610" w:rsidP="004E0FAE">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Link to EYFS updated</w:t>
            </w:r>
          </w:p>
        </w:tc>
      </w:tr>
      <w:tr w:rsidR="00D74458" w:rsidRPr="008B64F6" w14:paraId="291AC549" w14:textId="77777777" w:rsidTr="004E0FAE">
        <w:tc>
          <w:tcPr>
            <w:tcW w:w="1350" w:type="dxa"/>
            <w:shd w:val="clear" w:color="auto" w:fill="FFFFFF" w:themeFill="background1"/>
          </w:tcPr>
          <w:p w14:paraId="39F891A4" w14:textId="030F4C4D" w:rsidR="00D74458" w:rsidRDefault="00D74458" w:rsidP="004E0FAE">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3</w:t>
            </w:r>
          </w:p>
        </w:tc>
        <w:tc>
          <w:tcPr>
            <w:tcW w:w="2515" w:type="dxa"/>
            <w:shd w:val="clear" w:color="auto" w:fill="FFFFFF" w:themeFill="background1"/>
          </w:tcPr>
          <w:p w14:paraId="0FF80A63" w14:textId="2215C1B9" w:rsidR="00D74458" w:rsidRDefault="00D0427C" w:rsidP="00AD01F0">
            <w:pPr>
              <w:shd w:val="clear" w:color="auto" w:fill="FFFFFF" w:themeFill="background1"/>
              <w:autoSpaceDE w:val="0"/>
              <w:autoSpaceDN w:val="0"/>
              <w:adjustRightInd w:val="0"/>
              <w:spacing w:after="0" w:line="240" w:lineRule="auto"/>
              <w:jc w:val="center"/>
              <w:rPr>
                <w:rFonts w:ascii="Imperial Sans Text" w:hAnsi="Imperial Sans Text"/>
              </w:rPr>
            </w:pPr>
            <w:r>
              <w:rPr>
                <w:rFonts w:ascii="Imperial Sans Text" w:hAnsi="Imperial Sans Text"/>
              </w:rPr>
              <w:t>Septembe</w:t>
            </w:r>
            <w:r w:rsidR="00D74458">
              <w:rPr>
                <w:rFonts w:ascii="Imperial Sans Text" w:hAnsi="Imperial Sans Text"/>
              </w:rPr>
              <w:t>r 2026</w:t>
            </w:r>
          </w:p>
        </w:tc>
        <w:tc>
          <w:tcPr>
            <w:tcW w:w="5151" w:type="dxa"/>
            <w:shd w:val="clear" w:color="auto" w:fill="FFFFFF" w:themeFill="background1"/>
          </w:tcPr>
          <w:p w14:paraId="39B32838" w14:textId="51186417" w:rsidR="00D74458" w:rsidRDefault="00D74458" w:rsidP="004E0FAE">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Link to EYFS updated</w:t>
            </w:r>
          </w:p>
        </w:tc>
      </w:tr>
    </w:tbl>
    <w:p w14:paraId="102FBAAD" w14:textId="022F6E5A" w:rsidR="004E0FAE" w:rsidRDefault="004E0FAE" w:rsidP="004E0FAE">
      <w:pPr>
        <w:tabs>
          <w:tab w:val="left" w:pos="1065"/>
        </w:tabs>
        <w:rPr>
          <w:rFonts w:ascii="Imperial Sans Text" w:hAnsi="Imperial Sans Text" w:cs="Arial"/>
          <w:color w:val="0000CD"/>
          <w:sz w:val="24"/>
          <w:szCs w:val="24"/>
        </w:rPr>
      </w:pPr>
    </w:p>
    <w:p w14:paraId="050DE23C" w14:textId="121927D6" w:rsidR="004E0FAE" w:rsidRPr="004E0FAE" w:rsidRDefault="004E0FAE" w:rsidP="004E0FAE">
      <w:pPr>
        <w:tabs>
          <w:tab w:val="left" w:pos="1065"/>
        </w:tabs>
        <w:rPr>
          <w:rFonts w:ascii="Imperial Sans Text" w:hAnsi="Imperial Sans Text" w:cs="Arial"/>
          <w:sz w:val="24"/>
          <w:szCs w:val="24"/>
        </w:rPr>
        <w:sectPr w:rsidR="004E0FAE" w:rsidRPr="004E0FAE" w:rsidSect="00FD12E7">
          <w:headerReference w:type="default" r:id="rId13"/>
          <w:footerReference w:type="default" r:id="rId14"/>
          <w:headerReference w:type="first" r:id="rId15"/>
          <w:footerReference w:type="first" r:id="rId16"/>
          <w:pgSz w:w="11906" w:h="16838"/>
          <w:pgMar w:top="1440" w:right="1440" w:bottom="1440" w:left="1440" w:header="708" w:footer="0" w:gutter="0"/>
          <w:pgNumType w:start="1"/>
          <w:cols w:space="708"/>
          <w:titlePg/>
          <w:docGrid w:linePitch="360"/>
        </w:sectPr>
      </w:pPr>
      <w:r>
        <w:rPr>
          <w:rFonts w:ascii="Imperial Sans Text" w:hAnsi="Imperial Sans Text" w:cs="Arial"/>
          <w:sz w:val="24"/>
          <w:szCs w:val="24"/>
        </w:rPr>
        <w:tab/>
      </w:r>
    </w:p>
    <w:p w14:paraId="70EE501B" w14:textId="2DFD4961" w:rsidR="63727C67" w:rsidRPr="004E0FAE" w:rsidRDefault="63727C67" w:rsidP="004E0FAE">
      <w:pPr>
        <w:shd w:val="clear" w:color="auto" w:fill="FFFFFF" w:themeFill="background1"/>
        <w:rPr>
          <w:rFonts w:ascii="Arial" w:hAnsi="Arial" w:cs="Arial"/>
          <w:color w:val="0563C1"/>
          <w:sz w:val="24"/>
          <w:szCs w:val="24"/>
          <w:u w:val="single"/>
        </w:rPr>
      </w:pPr>
    </w:p>
    <w:sectPr w:rsidR="63727C67" w:rsidRPr="004E0FAE" w:rsidSect="002D334B">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625E" w14:textId="77777777" w:rsidR="00B867CB" w:rsidRDefault="00B867CB" w:rsidP="009E2EF7">
      <w:pPr>
        <w:spacing w:after="0" w:line="240" w:lineRule="auto"/>
      </w:pPr>
      <w:r>
        <w:separator/>
      </w:r>
    </w:p>
  </w:endnote>
  <w:endnote w:type="continuationSeparator" w:id="0">
    <w:p w14:paraId="4468F3A6" w14:textId="77777777" w:rsidR="00B867CB" w:rsidRDefault="00B867CB" w:rsidP="009E2EF7">
      <w:pPr>
        <w:spacing w:after="0" w:line="240" w:lineRule="auto"/>
      </w:pPr>
      <w:r>
        <w:continuationSeparator/>
      </w:r>
    </w:p>
  </w:endnote>
  <w:endnote w:type="continuationNotice" w:id="1">
    <w:p w14:paraId="119AE9D2" w14:textId="77777777" w:rsidR="00B867CB" w:rsidRDefault="00B867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erial Sans Text">
    <w:panose1 w:val="020B0503020202020204"/>
    <w:charset w:val="00"/>
    <w:family w:val="swiss"/>
    <w:pitch w:val="variable"/>
    <w:sig w:usb0="A000004F" w:usb1="00002063"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erial Sans Display">
    <w:panose1 w:val="020B0503020202020204"/>
    <w:charset w:val="00"/>
    <w:family w:val="swiss"/>
    <w:pitch w:val="variable"/>
    <w:sig w:usb0="A000004F" w:usb1="00002063"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DEA51" w14:textId="77777777" w:rsidR="00B867CB" w:rsidRDefault="00B867CB" w:rsidP="009E2EF7">
      <w:pPr>
        <w:spacing w:after="0" w:line="240" w:lineRule="auto"/>
      </w:pPr>
      <w:bookmarkStart w:id="0" w:name="_Hlk179277100"/>
      <w:bookmarkEnd w:id="0"/>
      <w:r>
        <w:separator/>
      </w:r>
    </w:p>
  </w:footnote>
  <w:footnote w:type="continuationSeparator" w:id="0">
    <w:p w14:paraId="676F376C" w14:textId="77777777" w:rsidR="00B867CB" w:rsidRDefault="00B867CB" w:rsidP="009E2EF7">
      <w:pPr>
        <w:spacing w:after="0" w:line="240" w:lineRule="auto"/>
      </w:pPr>
      <w:r>
        <w:continuationSeparator/>
      </w:r>
    </w:p>
  </w:footnote>
  <w:footnote w:type="continuationNotice" w:id="1">
    <w:p w14:paraId="221AF955" w14:textId="77777777" w:rsidR="00B867CB" w:rsidRDefault="00B867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BF58F8"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8ECBDD"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7E5"/>
    <w:multiLevelType w:val="hybridMultilevel"/>
    <w:tmpl w:val="A760B2CC"/>
    <w:lvl w:ilvl="0" w:tplc="FFFFFFFF">
      <w:start w:val="1"/>
      <w:numFmt w:val="decimal"/>
      <w:lvlText w:val="%1."/>
      <w:lvlJc w:val="left"/>
      <w:pPr>
        <w:ind w:left="630" w:hanging="360"/>
      </w:pPr>
    </w:lvl>
    <w:lvl w:ilvl="1" w:tplc="FFFFFFFF">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 w15:restartNumberingAfterBreak="0">
    <w:nsid w:val="0FEF6A72"/>
    <w:multiLevelType w:val="hybridMultilevel"/>
    <w:tmpl w:val="EB3E6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93F01"/>
    <w:multiLevelType w:val="hybridMultilevel"/>
    <w:tmpl w:val="B274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B5089"/>
    <w:multiLevelType w:val="hybridMultilevel"/>
    <w:tmpl w:val="8BE0818C"/>
    <w:lvl w:ilvl="0" w:tplc="2C5C3D36">
      <w:start w:val="1"/>
      <w:numFmt w:val="decimal"/>
      <w:lvlText w:val="%1."/>
      <w:lvlJc w:val="left"/>
      <w:pPr>
        <w:ind w:left="720" w:hanging="360"/>
      </w:pPr>
      <w:rPr>
        <w:rFonts w:ascii="Imperial Sans Text" w:eastAsiaTheme="minorHAnsi" w:hAnsi="Imperial Sans Text" w:cstheme="minorBidi"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47BAA"/>
    <w:multiLevelType w:val="hybridMultilevel"/>
    <w:tmpl w:val="EC6A21FA"/>
    <w:lvl w:ilvl="0" w:tplc="08090001">
      <w:start w:val="1"/>
      <w:numFmt w:val="bullet"/>
      <w:lvlText w:val=""/>
      <w:lvlJc w:val="left"/>
      <w:pPr>
        <w:tabs>
          <w:tab w:val="num" w:pos="720"/>
        </w:tabs>
        <w:ind w:left="720" w:hanging="360"/>
      </w:pPr>
      <w:rPr>
        <w:rFonts w:ascii="Symbol" w:hAnsi="Symbol" w:hint="default"/>
        <w:b/>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1948212F"/>
    <w:multiLevelType w:val="hybridMultilevel"/>
    <w:tmpl w:val="AF247282"/>
    <w:lvl w:ilvl="0" w:tplc="5784DAE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3121B"/>
    <w:multiLevelType w:val="hybridMultilevel"/>
    <w:tmpl w:val="B98830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7444F"/>
    <w:multiLevelType w:val="hybridMultilevel"/>
    <w:tmpl w:val="4D1CB68E"/>
    <w:lvl w:ilvl="0" w:tplc="A1FCC7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3791034"/>
    <w:multiLevelType w:val="hybridMultilevel"/>
    <w:tmpl w:val="23C245FA"/>
    <w:lvl w:ilvl="0" w:tplc="45345876">
      <w:start w:val="3"/>
      <w:numFmt w:val="bullet"/>
      <w:lvlText w:val="-"/>
      <w:lvlJc w:val="left"/>
      <w:pPr>
        <w:ind w:left="720" w:hanging="360"/>
      </w:pPr>
      <w:rPr>
        <w:rFonts w:ascii="Imperial Sans Text" w:eastAsiaTheme="minorHAnsi" w:hAnsi="Imperial Sans T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C799C"/>
    <w:multiLevelType w:val="hybridMultilevel"/>
    <w:tmpl w:val="8D707428"/>
    <w:lvl w:ilvl="0" w:tplc="912A9406">
      <w:start w:val="1"/>
      <w:numFmt w:val="bullet"/>
      <w:lvlText w:val=""/>
      <w:lvlJc w:val="left"/>
      <w:pPr>
        <w:ind w:left="720" w:hanging="360"/>
      </w:pPr>
      <w:rPr>
        <w:rFonts w:ascii="Symbol" w:hAnsi="Symbol" w:hint="default"/>
        <w:b w:val="0"/>
        <w:bCs/>
        <w:color w:val="0000CD"/>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476E3C"/>
    <w:multiLevelType w:val="hybridMultilevel"/>
    <w:tmpl w:val="BAB89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22F1E"/>
    <w:multiLevelType w:val="hybridMultilevel"/>
    <w:tmpl w:val="F668B3FC"/>
    <w:lvl w:ilvl="0" w:tplc="396C4D7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B05184"/>
    <w:multiLevelType w:val="hybridMultilevel"/>
    <w:tmpl w:val="94EA6CD2"/>
    <w:lvl w:ilvl="0" w:tplc="BA389E7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C70582"/>
    <w:multiLevelType w:val="hybridMultilevel"/>
    <w:tmpl w:val="1892DA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99F14DB"/>
    <w:multiLevelType w:val="hybridMultilevel"/>
    <w:tmpl w:val="A2029BBA"/>
    <w:lvl w:ilvl="0" w:tplc="0809000F">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B013488"/>
    <w:multiLevelType w:val="hybridMultilevel"/>
    <w:tmpl w:val="ED9C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577306"/>
    <w:multiLevelType w:val="hybridMultilevel"/>
    <w:tmpl w:val="46406A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8907A7"/>
    <w:multiLevelType w:val="hybridMultilevel"/>
    <w:tmpl w:val="638C4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585DB8"/>
    <w:multiLevelType w:val="multilevel"/>
    <w:tmpl w:val="41B4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7C3080"/>
    <w:multiLevelType w:val="hybridMultilevel"/>
    <w:tmpl w:val="A94C6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A57034"/>
    <w:multiLevelType w:val="hybridMultilevel"/>
    <w:tmpl w:val="8ACAE0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69966B46"/>
    <w:multiLevelType w:val="hybridMultilevel"/>
    <w:tmpl w:val="0C5EC5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A47D5B"/>
    <w:multiLevelType w:val="hybridMultilevel"/>
    <w:tmpl w:val="B120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366362"/>
    <w:multiLevelType w:val="hybridMultilevel"/>
    <w:tmpl w:val="45B0063C"/>
    <w:lvl w:ilvl="0" w:tplc="0409000F">
      <w:start w:val="1"/>
      <w:numFmt w:val="decimal"/>
      <w:lvlText w:val="%1."/>
      <w:lvlJc w:val="left"/>
      <w:pPr>
        <w:ind w:left="720" w:hanging="360"/>
      </w:pPr>
      <w:rPr>
        <w:rFonts w:hint="default"/>
      </w:rPr>
    </w:lvl>
    <w:lvl w:ilvl="1" w:tplc="A2261B3E">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BB5E78"/>
    <w:multiLevelType w:val="hybridMultilevel"/>
    <w:tmpl w:val="DD10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433FF"/>
    <w:multiLevelType w:val="hybridMultilevel"/>
    <w:tmpl w:val="9C6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870BE"/>
    <w:multiLevelType w:val="hybridMultilevel"/>
    <w:tmpl w:val="BF74546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BC36C9"/>
    <w:multiLevelType w:val="hybridMultilevel"/>
    <w:tmpl w:val="FAA66CD2"/>
    <w:lvl w:ilvl="0" w:tplc="28941B06">
      <w:start w:val="1"/>
      <w:numFmt w:val="decimal"/>
      <w:lvlText w:val="%1."/>
      <w:lvlJc w:val="left"/>
      <w:pPr>
        <w:ind w:left="720" w:hanging="360"/>
      </w:pPr>
      <w:rPr>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1729E3"/>
    <w:multiLevelType w:val="hybridMultilevel"/>
    <w:tmpl w:val="FAA66CD2"/>
    <w:lvl w:ilvl="0" w:tplc="FFFFFFFF">
      <w:start w:val="1"/>
      <w:numFmt w:val="decimal"/>
      <w:lvlText w:val="%1."/>
      <w:lvlJc w:val="left"/>
      <w:pPr>
        <w:ind w:left="720" w:hanging="360"/>
      </w:pPr>
      <w:rPr>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6A2CB6"/>
    <w:multiLevelType w:val="hybridMultilevel"/>
    <w:tmpl w:val="E0D2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B308A7"/>
    <w:multiLevelType w:val="hybridMultilevel"/>
    <w:tmpl w:val="5B72BBDC"/>
    <w:lvl w:ilvl="0" w:tplc="5784DAE2">
      <w:numFmt w:val="bullet"/>
      <w:lvlText w:val="•"/>
      <w:lvlJc w:val="left"/>
      <w:pPr>
        <w:ind w:left="810" w:hanging="360"/>
      </w:pPr>
      <w:rPr>
        <w:rFonts w:ascii="Calibri" w:eastAsiaTheme="minorHAnsi" w:hAnsi="Calibri" w:cs="Calibri"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1" w15:restartNumberingAfterBreak="0">
    <w:nsid w:val="7B024EE1"/>
    <w:multiLevelType w:val="hybridMultilevel"/>
    <w:tmpl w:val="53BA5742"/>
    <w:lvl w:ilvl="0" w:tplc="DD9E970A">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5FF46B"/>
    <w:multiLevelType w:val="hybridMultilevel"/>
    <w:tmpl w:val="28021956"/>
    <w:lvl w:ilvl="0" w:tplc="7648439E">
      <w:start w:val="1"/>
      <w:numFmt w:val="bullet"/>
      <w:lvlText w:val=""/>
      <w:lvlJc w:val="left"/>
      <w:pPr>
        <w:ind w:left="720" w:hanging="360"/>
      </w:pPr>
      <w:rPr>
        <w:rFonts w:ascii="Symbol" w:hAnsi="Symbol" w:hint="default"/>
      </w:rPr>
    </w:lvl>
    <w:lvl w:ilvl="1" w:tplc="604E0F40">
      <w:start w:val="1"/>
      <w:numFmt w:val="bullet"/>
      <w:lvlText w:val="o"/>
      <w:lvlJc w:val="left"/>
      <w:pPr>
        <w:ind w:left="1440" w:hanging="360"/>
      </w:pPr>
      <w:rPr>
        <w:rFonts w:ascii="Courier New" w:hAnsi="Courier New" w:hint="default"/>
      </w:rPr>
    </w:lvl>
    <w:lvl w:ilvl="2" w:tplc="7A8A850E">
      <w:start w:val="1"/>
      <w:numFmt w:val="bullet"/>
      <w:lvlText w:val=""/>
      <w:lvlJc w:val="left"/>
      <w:pPr>
        <w:ind w:left="2160" w:hanging="360"/>
      </w:pPr>
      <w:rPr>
        <w:rFonts w:ascii="Wingdings" w:hAnsi="Wingdings" w:hint="default"/>
      </w:rPr>
    </w:lvl>
    <w:lvl w:ilvl="3" w:tplc="003431CC">
      <w:start w:val="1"/>
      <w:numFmt w:val="bullet"/>
      <w:lvlText w:val=""/>
      <w:lvlJc w:val="left"/>
      <w:pPr>
        <w:ind w:left="2880" w:hanging="360"/>
      </w:pPr>
      <w:rPr>
        <w:rFonts w:ascii="Symbol" w:hAnsi="Symbol" w:hint="default"/>
      </w:rPr>
    </w:lvl>
    <w:lvl w:ilvl="4" w:tplc="B478EB60">
      <w:start w:val="1"/>
      <w:numFmt w:val="bullet"/>
      <w:lvlText w:val="o"/>
      <w:lvlJc w:val="left"/>
      <w:pPr>
        <w:ind w:left="3600" w:hanging="360"/>
      </w:pPr>
      <w:rPr>
        <w:rFonts w:ascii="Courier New" w:hAnsi="Courier New" w:hint="default"/>
      </w:rPr>
    </w:lvl>
    <w:lvl w:ilvl="5" w:tplc="50E862D4">
      <w:start w:val="1"/>
      <w:numFmt w:val="bullet"/>
      <w:lvlText w:val=""/>
      <w:lvlJc w:val="left"/>
      <w:pPr>
        <w:ind w:left="4320" w:hanging="360"/>
      </w:pPr>
      <w:rPr>
        <w:rFonts w:ascii="Wingdings" w:hAnsi="Wingdings" w:hint="default"/>
      </w:rPr>
    </w:lvl>
    <w:lvl w:ilvl="6" w:tplc="FE1E6EAC">
      <w:start w:val="1"/>
      <w:numFmt w:val="bullet"/>
      <w:lvlText w:val=""/>
      <w:lvlJc w:val="left"/>
      <w:pPr>
        <w:ind w:left="5040" w:hanging="360"/>
      </w:pPr>
      <w:rPr>
        <w:rFonts w:ascii="Symbol" w:hAnsi="Symbol" w:hint="default"/>
      </w:rPr>
    </w:lvl>
    <w:lvl w:ilvl="7" w:tplc="199CDD86">
      <w:start w:val="1"/>
      <w:numFmt w:val="bullet"/>
      <w:lvlText w:val="o"/>
      <w:lvlJc w:val="left"/>
      <w:pPr>
        <w:ind w:left="5760" w:hanging="360"/>
      </w:pPr>
      <w:rPr>
        <w:rFonts w:ascii="Courier New" w:hAnsi="Courier New" w:hint="default"/>
      </w:rPr>
    </w:lvl>
    <w:lvl w:ilvl="8" w:tplc="1222128C">
      <w:start w:val="1"/>
      <w:numFmt w:val="bullet"/>
      <w:lvlText w:val=""/>
      <w:lvlJc w:val="left"/>
      <w:pPr>
        <w:ind w:left="6480" w:hanging="360"/>
      </w:pPr>
      <w:rPr>
        <w:rFonts w:ascii="Wingdings" w:hAnsi="Wingdings" w:hint="default"/>
      </w:rPr>
    </w:lvl>
  </w:abstractNum>
  <w:abstractNum w:abstractNumId="33" w15:restartNumberingAfterBreak="0">
    <w:nsid w:val="7C982844"/>
    <w:multiLevelType w:val="hybridMultilevel"/>
    <w:tmpl w:val="794CE43A"/>
    <w:lvl w:ilvl="0" w:tplc="C9B8123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F318C"/>
    <w:multiLevelType w:val="hybridMultilevel"/>
    <w:tmpl w:val="7D2A11F4"/>
    <w:lvl w:ilvl="0" w:tplc="0018E148">
      <w:start w:val="1"/>
      <w:numFmt w:val="decimal"/>
      <w:lvlText w:val="%1."/>
      <w:lvlJc w:val="left"/>
      <w:pPr>
        <w:ind w:left="720" w:hanging="360"/>
      </w:pPr>
      <w:rPr>
        <w:rFonts w:ascii="Imperial Sans Text" w:eastAsiaTheme="minorHAnsi" w:hAnsi="Imperial Sans Text"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314670">
    <w:abstractNumId w:val="32"/>
  </w:num>
  <w:num w:numId="2" w16cid:durableId="49305567">
    <w:abstractNumId w:val="24"/>
  </w:num>
  <w:num w:numId="3" w16cid:durableId="1305087981">
    <w:abstractNumId w:val="29"/>
  </w:num>
  <w:num w:numId="4" w16cid:durableId="1087580136">
    <w:abstractNumId w:val="5"/>
  </w:num>
  <w:num w:numId="5" w16cid:durableId="302466366">
    <w:abstractNumId w:val="27"/>
  </w:num>
  <w:num w:numId="6" w16cid:durableId="2032337336">
    <w:abstractNumId w:val="30"/>
  </w:num>
  <w:num w:numId="7" w16cid:durableId="2497765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5169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9902496">
    <w:abstractNumId w:val="20"/>
  </w:num>
  <w:num w:numId="10" w16cid:durableId="1363703532">
    <w:abstractNumId w:val="13"/>
  </w:num>
  <w:num w:numId="11" w16cid:durableId="211816867">
    <w:abstractNumId w:val="12"/>
  </w:num>
  <w:num w:numId="12" w16cid:durableId="1137183632">
    <w:abstractNumId w:val="7"/>
  </w:num>
  <w:num w:numId="13" w16cid:durableId="1680619372">
    <w:abstractNumId w:val="11"/>
  </w:num>
  <w:num w:numId="14" w16cid:durableId="1567105062">
    <w:abstractNumId w:val="14"/>
  </w:num>
  <w:num w:numId="15" w16cid:durableId="287660686">
    <w:abstractNumId w:val="18"/>
  </w:num>
  <w:num w:numId="16" w16cid:durableId="1050151023">
    <w:abstractNumId w:val="0"/>
  </w:num>
  <w:num w:numId="17" w16cid:durableId="64686734">
    <w:abstractNumId w:val="2"/>
  </w:num>
  <w:num w:numId="18" w16cid:durableId="706103279">
    <w:abstractNumId w:val="9"/>
  </w:num>
  <w:num w:numId="19" w16cid:durableId="1418558474">
    <w:abstractNumId w:val="25"/>
  </w:num>
  <w:num w:numId="20" w16cid:durableId="376199452">
    <w:abstractNumId w:val="10"/>
  </w:num>
  <w:num w:numId="21" w16cid:durableId="834800301">
    <w:abstractNumId w:val="15"/>
  </w:num>
  <w:num w:numId="22" w16cid:durableId="391464540">
    <w:abstractNumId w:val="28"/>
  </w:num>
  <w:num w:numId="23" w16cid:durableId="2084331745">
    <w:abstractNumId w:val="33"/>
  </w:num>
  <w:num w:numId="24" w16cid:durableId="1674454883">
    <w:abstractNumId w:val="23"/>
  </w:num>
  <w:num w:numId="25" w16cid:durableId="339160699">
    <w:abstractNumId w:val="6"/>
  </w:num>
  <w:num w:numId="26" w16cid:durableId="1558783367">
    <w:abstractNumId w:val="16"/>
  </w:num>
  <w:num w:numId="27" w16cid:durableId="1003774726">
    <w:abstractNumId w:val="31"/>
  </w:num>
  <w:num w:numId="28" w16cid:durableId="404954305">
    <w:abstractNumId w:val="21"/>
  </w:num>
  <w:num w:numId="29" w16cid:durableId="1048454682">
    <w:abstractNumId w:val="34"/>
  </w:num>
  <w:num w:numId="30" w16cid:durableId="1661108202">
    <w:abstractNumId w:val="3"/>
  </w:num>
  <w:num w:numId="31" w16cid:durableId="1370884542">
    <w:abstractNumId w:val="22"/>
  </w:num>
  <w:num w:numId="32" w16cid:durableId="677856042">
    <w:abstractNumId w:val="4"/>
  </w:num>
  <w:num w:numId="33" w16cid:durableId="385569613">
    <w:abstractNumId w:val="1"/>
  </w:num>
  <w:num w:numId="34" w16cid:durableId="903754551">
    <w:abstractNumId w:val="17"/>
  </w:num>
  <w:num w:numId="35" w16cid:durableId="361633757">
    <w:abstractNumId w:val="19"/>
  </w:num>
  <w:num w:numId="36" w16cid:durableId="1781993122">
    <w:abstractNumId w:val="8"/>
  </w:num>
  <w:num w:numId="37" w16cid:durableId="20301825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1B13"/>
    <w:rsid w:val="00001DAC"/>
    <w:rsid w:val="00003050"/>
    <w:rsid w:val="00004243"/>
    <w:rsid w:val="0001351E"/>
    <w:rsid w:val="00013ED1"/>
    <w:rsid w:val="00017B70"/>
    <w:rsid w:val="00017BF6"/>
    <w:rsid w:val="00021969"/>
    <w:rsid w:val="00023789"/>
    <w:rsid w:val="00023BB5"/>
    <w:rsid w:val="00024AA1"/>
    <w:rsid w:val="00033289"/>
    <w:rsid w:val="0003461A"/>
    <w:rsid w:val="00034D40"/>
    <w:rsid w:val="000407B0"/>
    <w:rsid w:val="00044D0E"/>
    <w:rsid w:val="00046971"/>
    <w:rsid w:val="00046CAD"/>
    <w:rsid w:val="00047B84"/>
    <w:rsid w:val="00051DB9"/>
    <w:rsid w:val="0005533A"/>
    <w:rsid w:val="00056292"/>
    <w:rsid w:val="00056EDD"/>
    <w:rsid w:val="00060A12"/>
    <w:rsid w:val="00061D6E"/>
    <w:rsid w:val="00062961"/>
    <w:rsid w:val="0006470B"/>
    <w:rsid w:val="000651FF"/>
    <w:rsid w:val="00067EDE"/>
    <w:rsid w:val="00070344"/>
    <w:rsid w:val="00070573"/>
    <w:rsid w:val="00073708"/>
    <w:rsid w:val="00075030"/>
    <w:rsid w:val="00075F01"/>
    <w:rsid w:val="00077B13"/>
    <w:rsid w:val="000814C9"/>
    <w:rsid w:val="000837A3"/>
    <w:rsid w:val="00083C0E"/>
    <w:rsid w:val="00087A5D"/>
    <w:rsid w:val="00095E45"/>
    <w:rsid w:val="00097802"/>
    <w:rsid w:val="000A1AB0"/>
    <w:rsid w:val="000A2CCF"/>
    <w:rsid w:val="000A3415"/>
    <w:rsid w:val="000B3700"/>
    <w:rsid w:val="000B59F1"/>
    <w:rsid w:val="000B66F9"/>
    <w:rsid w:val="000B7D70"/>
    <w:rsid w:val="000C0B68"/>
    <w:rsid w:val="000C4E9E"/>
    <w:rsid w:val="000C56CE"/>
    <w:rsid w:val="000D13FA"/>
    <w:rsid w:val="000D253F"/>
    <w:rsid w:val="000D406D"/>
    <w:rsid w:val="000D69B4"/>
    <w:rsid w:val="000E02F3"/>
    <w:rsid w:val="000E1AF3"/>
    <w:rsid w:val="000E4CBF"/>
    <w:rsid w:val="000E5017"/>
    <w:rsid w:val="000E53AB"/>
    <w:rsid w:val="000E57E9"/>
    <w:rsid w:val="000E60C4"/>
    <w:rsid w:val="000F2A15"/>
    <w:rsid w:val="000F2F05"/>
    <w:rsid w:val="000F539C"/>
    <w:rsid w:val="000F778F"/>
    <w:rsid w:val="001009A6"/>
    <w:rsid w:val="00100EE1"/>
    <w:rsid w:val="0010146E"/>
    <w:rsid w:val="00105010"/>
    <w:rsid w:val="00105A34"/>
    <w:rsid w:val="0010754A"/>
    <w:rsid w:val="00107E6B"/>
    <w:rsid w:val="00113B2B"/>
    <w:rsid w:val="00116FB6"/>
    <w:rsid w:val="001175AE"/>
    <w:rsid w:val="00125506"/>
    <w:rsid w:val="00125E8B"/>
    <w:rsid w:val="001265AE"/>
    <w:rsid w:val="00127A97"/>
    <w:rsid w:val="0013053C"/>
    <w:rsid w:val="00131858"/>
    <w:rsid w:val="00131E84"/>
    <w:rsid w:val="0013270F"/>
    <w:rsid w:val="0013450F"/>
    <w:rsid w:val="00137361"/>
    <w:rsid w:val="00137CC1"/>
    <w:rsid w:val="00142F62"/>
    <w:rsid w:val="00146E36"/>
    <w:rsid w:val="0014784C"/>
    <w:rsid w:val="001513D6"/>
    <w:rsid w:val="00152094"/>
    <w:rsid w:val="0015352E"/>
    <w:rsid w:val="0015452B"/>
    <w:rsid w:val="001551DE"/>
    <w:rsid w:val="00157255"/>
    <w:rsid w:val="00166843"/>
    <w:rsid w:val="00171D4B"/>
    <w:rsid w:val="00177D7C"/>
    <w:rsid w:val="0018157E"/>
    <w:rsid w:val="0018279F"/>
    <w:rsid w:val="00182972"/>
    <w:rsid w:val="00183588"/>
    <w:rsid w:val="00184530"/>
    <w:rsid w:val="00184C6E"/>
    <w:rsid w:val="00184C93"/>
    <w:rsid w:val="00186C4F"/>
    <w:rsid w:val="0019027C"/>
    <w:rsid w:val="001924D1"/>
    <w:rsid w:val="00192756"/>
    <w:rsid w:val="00192CF9"/>
    <w:rsid w:val="00192E97"/>
    <w:rsid w:val="001A5F5F"/>
    <w:rsid w:val="001B121D"/>
    <w:rsid w:val="001B1C95"/>
    <w:rsid w:val="001B54CC"/>
    <w:rsid w:val="001B5FFF"/>
    <w:rsid w:val="001B62BD"/>
    <w:rsid w:val="001C0606"/>
    <w:rsid w:val="001C0B16"/>
    <w:rsid w:val="001C43D7"/>
    <w:rsid w:val="001C515A"/>
    <w:rsid w:val="001C7628"/>
    <w:rsid w:val="001D5002"/>
    <w:rsid w:val="001D73AB"/>
    <w:rsid w:val="001E268E"/>
    <w:rsid w:val="001E281F"/>
    <w:rsid w:val="001E4506"/>
    <w:rsid w:val="001F5332"/>
    <w:rsid w:val="00200A2C"/>
    <w:rsid w:val="002101F4"/>
    <w:rsid w:val="002119F6"/>
    <w:rsid w:val="002159C4"/>
    <w:rsid w:val="002165D1"/>
    <w:rsid w:val="00217276"/>
    <w:rsid w:val="00220164"/>
    <w:rsid w:val="00220D31"/>
    <w:rsid w:val="002220BE"/>
    <w:rsid w:val="00222154"/>
    <w:rsid w:val="00227D13"/>
    <w:rsid w:val="00230579"/>
    <w:rsid w:val="00230724"/>
    <w:rsid w:val="00230736"/>
    <w:rsid w:val="0023503D"/>
    <w:rsid w:val="0023542C"/>
    <w:rsid w:val="00236C32"/>
    <w:rsid w:val="002421F7"/>
    <w:rsid w:val="002421FA"/>
    <w:rsid w:val="00250276"/>
    <w:rsid w:val="002506ED"/>
    <w:rsid w:val="00250962"/>
    <w:rsid w:val="00252008"/>
    <w:rsid w:val="0026058F"/>
    <w:rsid w:val="00263A5A"/>
    <w:rsid w:val="002649CE"/>
    <w:rsid w:val="0026736E"/>
    <w:rsid w:val="002701FD"/>
    <w:rsid w:val="00272D4E"/>
    <w:rsid w:val="00275B56"/>
    <w:rsid w:val="00280448"/>
    <w:rsid w:val="002840E7"/>
    <w:rsid w:val="00287745"/>
    <w:rsid w:val="00291CC7"/>
    <w:rsid w:val="00292519"/>
    <w:rsid w:val="00294F82"/>
    <w:rsid w:val="0029633E"/>
    <w:rsid w:val="002A3D95"/>
    <w:rsid w:val="002A4F34"/>
    <w:rsid w:val="002A5567"/>
    <w:rsid w:val="002A69AD"/>
    <w:rsid w:val="002A7FC8"/>
    <w:rsid w:val="002B039D"/>
    <w:rsid w:val="002B0A09"/>
    <w:rsid w:val="002B10DE"/>
    <w:rsid w:val="002B25ED"/>
    <w:rsid w:val="002B468A"/>
    <w:rsid w:val="002B575C"/>
    <w:rsid w:val="002B5A94"/>
    <w:rsid w:val="002B73D1"/>
    <w:rsid w:val="002C0231"/>
    <w:rsid w:val="002C1556"/>
    <w:rsid w:val="002C6173"/>
    <w:rsid w:val="002C6B2F"/>
    <w:rsid w:val="002C6BCB"/>
    <w:rsid w:val="002D02F7"/>
    <w:rsid w:val="002D334B"/>
    <w:rsid w:val="002D49E2"/>
    <w:rsid w:val="002D7C94"/>
    <w:rsid w:val="002E3A13"/>
    <w:rsid w:val="002E45D1"/>
    <w:rsid w:val="002E6202"/>
    <w:rsid w:val="002E7C97"/>
    <w:rsid w:val="002F1284"/>
    <w:rsid w:val="002F35F6"/>
    <w:rsid w:val="002F486F"/>
    <w:rsid w:val="002F57A9"/>
    <w:rsid w:val="00300C5A"/>
    <w:rsid w:val="003013F4"/>
    <w:rsid w:val="00301AF7"/>
    <w:rsid w:val="00302002"/>
    <w:rsid w:val="00305527"/>
    <w:rsid w:val="0030565B"/>
    <w:rsid w:val="00312942"/>
    <w:rsid w:val="00313522"/>
    <w:rsid w:val="00314760"/>
    <w:rsid w:val="00314E26"/>
    <w:rsid w:val="00315A5A"/>
    <w:rsid w:val="00316190"/>
    <w:rsid w:val="00317698"/>
    <w:rsid w:val="00321A0A"/>
    <w:rsid w:val="0032250A"/>
    <w:rsid w:val="00323663"/>
    <w:rsid w:val="00324E78"/>
    <w:rsid w:val="003258C0"/>
    <w:rsid w:val="00332A75"/>
    <w:rsid w:val="00343973"/>
    <w:rsid w:val="00344E06"/>
    <w:rsid w:val="00344E93"/>
    <w:rsid w:val="00350476"/>
    <w:rsid w:val="00350B11"/>
    <w:rsid w:val="00351BF7"/>
    <w:rsid w:val="0035318C"/>
    <w:rsid w:val="0035757C"/>
    <w:rsid w:val="00363097"/>
    <w:rsid w:val="003663AE"/>
    <w:rsid w:val="00367BB7"/>
    <w:rsid w:val="003735A5"/>
    <w:rsid w:val="00375235"/>
    <w:rsid w:val="00375B82"/>
    <w:rsid w:val="0037610E"/>
    <w:rsid w:val="0038136C"/>
    <w:rsid w:val="00383C93"/>
    <w:rsid w:val="00384894"/>
    <w:rsid w:val="00384BE8"/>
    <w:rsid w:val="00385F17"/>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54D8"/>
    <w:rsid w:val="003B5B78"/>
    <w:rsid w:val="003B6791"/>
    <w:rsid w:val="003B6D99"/>
    <w:rsid w:val="003C0CFA"/>
    <w:rsid w:val="003C212E"/>
    <w:rsid w:val="003C2264"/>
    <w:rsid w:val="003D0F42"/>
    <w:rsid w:val="003D1F10"/>
    <w:rsid w:val="003D6491"/>
    <w:rsid w:val="003E2049"/>
    <w:rsid w:val="003E3150"/>
    <w:rsid w:val="003F5393"/>
    <w:rsid w:val="0040372F"/>
    <w:rsid w:val="00403E4B"/>
    <w:rsid w:val="004049F0"/>
    <w:rsid w:val="00405610"/>
    <w:rsid w:val="00410551"/>
    <w:rsid w:val="00414BAF"/>
    <w:rsid w:val="00416F02"/>
    <w:rsid w:val="00417DB7"/>
    <w:rsid w:val="004203E2"/>
    <w:rsid w:val="00423750"/>
    <w:rsid w:val="004269A0"/>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7955"/>
    <w:rsid w:val="0047088F"/>
    <w:rsid w:val="00472271"/>
    <w:rsid w:val="00472A25"/>
    <w:rsid w:val="00477152"/>
    <w:rsid w:val="004810CB"/>
    <w:rsid w:val="00481299"/>
    <w:rsid w:val="004825E1"/>
    <w:rsid w:val="004837E0"/>
    <w:rsid w:val="004853E8"/>
    <w:rsid w:val="00487F4B"/>
    <w:rsid w:val="00487F7F"/>
    <w:rsid w:val="00490736"/>
    <w:rsid w:val="00491A60"/>
    <w:rsid w:val="004931CB"/>
    <w:rsid w:val="004A46C4"/>
    <w:rsid w:val="004A577B"/>
    <w:rsid w:val="004A64ED"/>
    <w:rsid w:val="004A6503"/>
    <w:rsid w:val="004A780E"/>
    <w:rsid w:val="004B332A"/>
    <w:rsid w:val="004B36BE"/>
    <w:rsid w:val="004B3877"/>
    <w:rsid w:val="004B493D"/>
    <w:rsid w:val="004B6396"/>
    <w:rsid w:val="004C19BF"/>
    <w:rsid w:val="004C6B68"/>
    <w:rsid w:val="004D055B"/>
    <w:rsid w:val="004D22EC"/>
    <w:rsid w:val="004D2904"/>
    <w:rsid w:val="004D6F00"/>
    <w:rsid w:val="004E0C23"/>
    <w:rsid w:val="004E0FAE"/>
    <w:rsid w:val="004E5E18"/>
    <w:rsid w:val="004E7747"/>
    <w:rsid w:val="00500E86"/>
    <w:rsid w:val="0050305F"/>
    <w:rsid w:val="00504B08"/>
    <w:rsid w:val="00507FB9"/>
    <w:rsid w:val="00510D16"/>
    <w:rsid w:val="00511DE9"/>
    <w:rsid w:val="005172B7"/>
    <w:rsid w:val="00520413"/>
    <w:rsid w:val="00531575"/>
    <w:rsid w:val="00535CD5"/>
    <w:rsid w:val="00535F64"/>
    <w:rsid w:val="005364FA"/>
    <w:rsid w:val="005418AD"/>
    <w:rsid w:val="005418ED"/>
    <w:rsid w:val="00543E96"/>
    <w:rsid w:val="00553849"/>
    <w:rsid w:val="005546E2"/>
    <w:rsid w:val="00554B45"/>
    <w:rsid w:val="00554C52"/>
    <w:rsid w:val="00560C58"/>
    <w:rsid w:val="00562C4C"/>
    <w:rsid w:val="00563501"/>
    <w:rsid w:val="00564A85"/>
    <w:rsid w:val="00564C4B"/>
    <w:rsid w:val="00566989"/>
    <w:rsid w:val="00567766"/>
    <w:rsid w:val="00572C3B"/>
    <w:rsid w:val="00574941"/>
    <w:rsid w:val="00580490"/>
    <w:rsid w:val="00583820"/>
    <w:rsid w:val="00584442"/>
    <w:rsid w:val="005911BA"/>
    <w:rsid w:val="00593C2E"/>
    <w:rsid w:val="00594205"/>
    <w:rsid w:val="0059428A"/>
    <w:rsid w:val="005954B2"/>
    <w:rsid w:val="005A089E"/>
    <w:rsid w:val="005A0BD7"/>
    <w:rsid w:val="005A0C5C"/>
    <w:rsid w:val="005A53E5"/>
    <w:rsid w:val="005A63ED"/>
    <w:rsid w:val="005A6704"/>
    <w:rsid w:val="005A6FC9"/>
    <w:rsid w:val="005B131D"/>
    <w:rsid w:val="005B2873"/>
    <w:rsid w:val="005B65CB"/>
    <w:rsid w:val="005C0DE7"/>
    <w:rsid w:val="005C1903"/>
    <w:rsid w:val="005C32E5"/>
    <w:rsid w:val="005C4160"/>
    <w:rsid w:val="005D0AC2"/>
    <w:rsid w:val="005D5DC3"/>
    <w:rsid w:val="005E3975"/>
    <w:rsid w:val="005E39A9"/>
    <w:rsid w:val="005E3B91"/>
    <w:rsid w:val="005E7ED8"/>
    <w:rsid w:val="005F1563"/>
    <w:rsid w:val="005F1AB2"/>
    <w:rsid w:val="005F4A89"/>
    <w:rsid w:val="005F51E6"/>
    <w:rsid w:val="005F78D3"/>
    <w:rsid w:val="005F7FCE"/>
    <w:rsid w:val="006002B0"/>
    <w:rsid w:val="00603AA9"/>
    <w:rsid w:val="006046B6"/>
    <w:rsid w:val="00610115"/>
    <w:rsid w:val="00622A54"/>
    <w:rsid w:val="00623703"/>
    <w:rsid w:val="00623990"/>
    <w:rsid w:val="00625A25"/>
    <w:rsid w:val="00625A78"/>
    <w:rsid w:val="00626F7E"/>
    <w:rsid w:val="006278EA"/>
    <w:rsid w:val="0064387D"/>
    <w:rsid w:val="00643CC8"/>
    <w:rsid w:val="006456E0"/>
    <w:rsid w:val="00647E78"/>
    <w:rsid w:val="00651797"/>
    <w:rsid w:val="0065634B"/>
    <w:rsid w:val="006720D5"/>
    <w:rsid w:val="00672ED0"/>
    <w:rsid w:val="00672F1F"/>
    <w:rsid w:val="00675D24"/>
    <w:rsid w:val="00675F13"/>
    <w:rsid w:val="00680BE3"/>
    <w:rsid w:val="00685C3D"/>
    <w:rsid w:val="006875D3"/>
    <w:rsid w:val="00691690"/>
    <w:rsid w:val="00692999"/>
    <w:rsid w:val="006939D6"/>
    <w:rsid w:val="006A00C8"/>
    <w:rsid w:val="006A07E1"/>
    <w:rsid w:val="006A2D2D"/>
    <w:rsid w:val="006B00CC"/>
    <w:rsid w:val="006B6F26"/>
    <w:rsid w:val="006B77EE"/>
    <w:rsid w:val="006C23DD"/>
    <w:rsid w:val="006C6B3F"/>
    <w:rsid w:val="006C6D63"/>
    <w:rsid w:val="006D1F0E"/>
    <w:rsid w:val="006D25AD"/>
    <w:rsid w:val="006D2B5B"/>
    <w:rsid w:val="006D6665"/>
    <w:rsid w:val="006E07D6"/>
    <w:rsid w:val="006E10A0"/>
    <w:rsid w:val="006E6D04"/>
    <w:rsid w:val="006F06FE"/>
    <w:rsid w:val="006F09BC"/>
    <w:rsid w:val="006F28C7"/>
    <w:rsid w:val="006F41A5"/>
    <w:rsid w:val="006F4387"/>
    <w:rsid w:val="006F5104"/>
    <w:rsid w:val="006F51BD"/>
    <w:rsid w:val="006F70E1"/>
    <w:rsid w:val="006F79A6"/>
    <w:rsid w:val="00702C9E"/>
    <w:rsid w:val="00720BE6"/>
    <w:rsid w:val="00721BF0"/>
    <w:rsid w:val="00724482"/>
    <w:rsid w:val="007306A7"/>
    <w:rsid w:val="00734CE7"/>
    <w:rsid w:val="00735896"/>
    <w:rsid w:val="00735AFA"/>
    <w:rsid w:val="007368B3"/>
    <w:rsid w:val="0073779F"/>
    <w:rsid w:val="007416F8"/>
    <w:rsid w:val="00741748"/>
    <w:rsid w:val="0074412D"/>
    <w:rsid w:val="007445B7"/>
    <w:rsid w:val="00745504"/>
    <w:rsid w:val="007463E8"/>
    <w:rsid w:val="00746722"/>
    <w:rsid w:val="007530A3"/>
    <w:rsid w:val="00757DF7"/>
    <w:rsid w:val="00762E81"/>
    <w:rsid w:val="00764146"/>
    <w:rsid w:val="00765E87"/>
    <w:rsid w:val="007662F2"/>
    <w:rsid w:val="00770BAE"/>
    <w:rsid w:val="00771475"/>
    <w:rsid w:val="0077263A"/>
    <w:rsid w:val="00772A6C"/>
    <w:rsid w:val="00776BA9"/>
    <w:rsid w:val="00780242"/>
    <w:rsid w:val="007817EB"/>
    <w:rsid w:val="00790111"/>
    <w:rsid w:val="007909EE"/>
    <w:rsid w:val="007941A9"/>
    <w:rsid w:val="007973CA"/>
    <w:rsid w:val="00797CE7"/>
    <w:rsid w:val="007A0241"/>
    <w:rsid w:val="007A103A"/>
    <w:rsid w:val="007A3024"/>
    <w:rsid w:val="007A3BEA"/>
    <w:rsid w:val="007A3DD4"/>
    <w:rsid w:val="007B65E1"/>
    <w:rsid w:val="007B6B82"/>
    <w:rsid w:val="007B707B"/>
    <w:rsid w:val="007B73EF"/>
    <w:rsid w:val="007C61D5"/>
    <w:rsid w:val="007C6502"/>
    <w:rsid w:val="007D000B"/>
    <w:rsid w:val="007D0913"/>
    <w:rsid w:val="007D1072"/>
    <w:rsid w:val="007D41AE"/>
    <w:rsid w:val="007D6280"/>
    <w:rsid w:val="007E47E7"/>
    <w:rsid w:val="007E6EF3"/>
    <w:rsid w:val="007F2E87"/>
    <w:rsid w:val="007F5772"/>
    <w:rsid w:val="007F612C"/>
    <w:rsid w:val="00800B92"/>
    <w:rsid w:val="00800CE4"/>
    <w:rsid w:val="008015FA"/>
    <w:rsid w:val="00802802"/>
    <w:rsid w:val="00802990"/>
    <w:rsid w:val="008062B7"/>
    <w:rsid w:val="00817B7E"/>
    <w:rsid w:val="008273DE"/>
    <w:rsid w:val="008304C1"/>
    <w:rsid w:val="0083067F"/>
    <w:rsid w:val="00831287"/>
    <w:rsid w:val="008347A2"/>
    <w:rsid w:val="00836831"/>
    <w:rsid w:val="00843484"/>
    <w:rsid w:val="00843A9D"/>
    <w:rsid w:val="00843A9F"/>
    <w:rsid w:val="008455B8"/>
    <w:rsid w:val="0084625A"/>
    <w:rsid w:val="00846871"/>
    <w:rsid w:val="008478CF"/>
    <w:rsid w:val="008507A5"/>
    <w:rsid w:val="008518C7"/>
    <w:rsid w:val="0085439D"/>
    <w:rsid w:val="00855164"/>
    <w:rsid w:val="008570F7"/>
    <w:rsid w:val="00872D1A"/>
    <w:rsid w:val="008752F7"/>
    <w:rsid w:val="008846CA"/>
    <w:rsid w:val="0088682C"/>
    <w:rsid w:val="008874CE"/>
    <w:rsid w:val="008912FA"/>
    <w:rsid w:val="008920C7"/>
    <w:rsid w:val="00894702"/>
    <w:rsid w:val="008974C4"/>
    <w:rsid w:val="008A4F91"/>
    <w:rsid w:val="008B27F6"/>
    <w:rsid w:val="008B6283"/>
    <w:rsid w:val="008B64F6"/>
    <w:rsid w:val="008B74B8"/>
    <w:rsid w:val="008C0A39"/>
    <w:rsid w:val="008C473F"/>
    <w:rsid w:val="008C542F"/>
    <w:rsid w:val="008D0417"/>
    <w:rsid w:val="008D4458"/>
    <w:rsid w:val="008D58F2"/>
    <w:rsid w:val="008D6CF2"/>
    <w:rsid w:val="008D786B"/>
    <w:rsid w:val="008E00C6"/>
    <w:rsid w:val="008E294C"/>
    <w:rsid w:val="008E44E2"/>
    <w:rsid w:val="008E5E54"/>
    <w:rsid w:val="008E7B65"/>
    <w:rsid w:val="008F4301"/>
    <w:rsid w:val="008F57C5"/>
    <w:rsid w:val="008F5F50"/>
    <w:rsid w:val="00900063"/>
    <w:rsid w:val="00910077"/>
    <w:rsid w:val="00910816"/>
    <w:rsid w:val="00911F21"/>
    <w:rsid w:val="0091537F"/>
    <w:rsid w:val="00915F11"/>
    <w:rsid w:val="00916949"/>
    <w:rsid w:val="00917766"/>
    <w:rsid w:val="0092090B"/>
    <w:rsid w:val="009220F4"/>
    <w:rsid w:val="0092302D"/>
    <w:rsid w:val="00924070"/>
    <w:rsid w:val="009339E7"/>
    <w:rsid w:val="00937199"/>
    <w:rsid w:val="009378D3"/>
    <w:rsid w:val="00940020"/>
    <w:rsid w:val="00941EAD"/>
    <w:rsid w:val="00946AA1"/>
    <w:rsid w:val="0094786F"/>
    <w:rsid w:val="0095346B"/>
    <w:rsid w:val="00955490"/>
    <w:rsid w:val="00960C95"/>
    <w:rsid w:val="00963185"/>
    <w:rsid w:val="00964559"/>
    <w:rsid w:val="009678A5"/>
    <w:rsid w:val="009732E9"/>
    <w:rsid w:val="00975365"/>
    <w:rsid w:val="00980120"/>
    <w:rsid w:val="00987556"/>
    <w:rsid w:val="00991E17"/>
    <w:rsid w:val="00993E03"/>
    <w:rsid w:val="00995474"/>
    <w:rsid w:val="009967BA"/>
    <w:rsid w:val="00997A4C"/>
    <w:rsid w:val="009A228A"/>
    <w:rsid w:val="009A47C6"/>
    <w:rsid w:val="009A60A2"/>
    <w:rsid w:val="009A6C78"/>
    <w:rsid w:val="009A6FEB"/>
    <w:rsid w:val="009B1596"/>
    <w:rsid w:val="009B256B"/>
    <w:rsid w:val="009B40B8"/>
    <w:rsid w:val="009C059A"/>
    <w:rsid w:val="009C0915"/>
    <w:rsid w:val="009C2D3A"/>
    <w:rsid w:val="009C3283"/>
    <w:rsid w:val="009C3E55"/>
    <w:rsid w:val="009C60B0"/>
    <w:rsid w:val="009D151E"/>
    <w:rsid w:val="009D231B"/>
    <w:rsid w:val="009D3364"/>
    <w:rsid w:val="009D6992"/>
    <w:rsid w:val="009E0C51"/>
    <w:rsid w:val="009E0CA7"/>
    <w:rsid w:val="009E1E40"/>
    <w:rsid w:val="009E2E40"/>
    <w:rsid w:val="009E2EF7"/>
    <w:rsid w:val="009E317E"/>
    <w:rsid w:val="009E4CFB"/>
    <w:rsid w:val="009E5242"/>
    <w:rsid w:val="009F02DC"/>
    <w:rsid w:val="009F1ADD"/>
    <w:rsid w:val="009F3DE5"/>
    <w:rsid w:val="009F4B17"/>
    <w:rsid w:val="009F6115"/>
    <w:rsid w:val="009F7032"/>
    <w:rsid w:val="009F7F05"/>
    <w:rsid w:val="00A0109C"/>
    <w:rsid w:val="00A0157B"/>
    <w:rsid w:val="00A025E1"/>
    <w:rsid w:val="00A03329"/>
    <w:rsid w:val="00A074F1"/>
    <w:rsid w:val="00A1181C"/>
    <w:rsid w:val="00A11F09"/>
    <w:rsid w:val="00A12758"/>
    <w:rsid w:val="00A1408E"/>
    <w:rsid w:val="00A14C41"/>
    <w:rsid w:val="00A16825"/>
    <w:rsid w:val="00A171EA"/>
    <w:rsid w:val="00A1790E"/>
    <w:rsid w:val="00A20BC3"/>
    <w:rsid w:val="00A25403"/>
    <w:rsid w:val="00A2540A"/>
    <w:rsid w:val="00A26F1A"/>
    <w:rsid w:val="00A27C1D"/>
    <w:rsid w:val="00A311F9"/>
    <w:rsid w:val="00A315D1"/>
    <w:rsid w:val="00A337D6"/>
    <w:rsid w:val="00A35FA6"/>
    <w:rsid w:val="00A36C52"/>
    <w:rsid w:val="00A40729"/>
    <w:rsid w:val="00A42D0C"/>
    <w:rsid w:val="00A44F94"/>
    <w:rsid w:val="00A50FAF"/>
    <w:rsid w:val="00A51363"/>
    <w:rsid w:val="00A5136A"/>
    <w:rsid w:val="00A52A42"/>
    <w:rsid w:val="00A60DF5"/>
    <w:rsid w:val="00A61FE0"/>
    <w:rsid w:val="00A6486D"/>
    <w:rsid w:val="00A65256"/>
    <w:rsid w:val="00A66349"/>
    <w:rsid w:val="00A70E4F"/>
    <w:rsid w:val="00A738AE"/>
    <w:rsid w:val="00A753E8"/>
    <w:rsid w:val="00A76F8B"/>
    <w:rsid w:val="00A80681"/>
    <w:rsid w:val="00A81FB5"/>
    <w:rsid w:val="00A8468E"/>
    <w:rsid w:val="00A86254"/>
    <w:rsid w:val="00A86E45"/>
    <w:rsid w:val="00A970B9"/>
    <w:rsid w:val="00AA11A7"/>
    <w:rsid w:val="00AA2363"/>
    <w:rsid w:val="00AA24F1"/>
    <w:rsid w:val="00AA59F7"/>
    <w:rsid w:val="00AA6509"/>
    <w:rsid w:val="00AA69E2"/>
    <w:rsid w:val="00AB218C"/>
    <w:rsid w:val="00AB3E77"/>
    <w:rsid w:val="00AB7365"/>
    <w:rsid w:val="00AC091A"/>
    <w:rsid w:val="00AC31AE"/>
    <w:rsid w:val="00AC79BC"/>
    <w:rsid w:val="00AD01F0"/>
    <w:rsid w:val="00AD09E2"/>
    <w:rsid w:val="00AD3434"/>
    <w:rsid w:val="00AD491B"/>
    <w:rsid w:val="00AD6B3D"/>
    <w:rsid w:val="00AE0A08"/>
    <w:rsid w:val="00AE23CD"/>
    <w:rsid w:val="00AE3D8B"/>
    <w:rsid w:val="00AE50DD"/>
    <w:rsid w:val="00AE55A7"/>
    <w:rsid w:val="00AE6AF8"/>
    <w:rsid w:val="00AE7F4A"/>
    <w:rsid w:val="00AF43BB"/>
    <w:rsid w:val="00AF467B"/>
    <w:rsid w:val="00AF49DE"/>
    <w:rsid w:val="00AF55B3"/>
    <w:rsid w:val="00AF7730"/>
    <w:rsid w:val="00AF7CE8"/>
    <w:rsid w:val="00B0085F"/>
    <w:rsid w:val="00B05773"/>
    <w:rsid w:val="00B0631D"/>
    <w:rsid w:val="00B1289A"/>
    <w:rsid w:val="00B137D2"/>
    <w:rsid w:val="00B13CF8"/>
    <w:rsid w:val="00B20961"/>
    <w:rsid w:val="00B20A3B"/>
    <w:rsid w:val="00B24F0D"/>
    <w:rsid w:val="00B252F8"/>
    <w:rsid w:val="00B31806"/>
    <w:rsid w:val="00B31F0F"/>
    <w:rsid w:val="00B33E3A"/>
    <w:rsid w:val="00B35D69"/>
    <w:rsid w:val="00B43421"/>
    <w:rsid w:val="00B50B1F"/>
    <w:rsid w:val="00B513E1"/>
    <w:rsid w:val="00B52CD8"/>
    <w:rsid w:val="00B60769"/>
    <w:rsid w:val="00B60BBC"/>
    <w:rsid w:val="00B649BC"/>
    <w:rsid w:val="00B652E9"/>
    <w:rsid w:val="00B709F6"/>
    <w:rsid w:val="00B70B45"/>
    <w:rsid w:val="00B70D45"/>
    <w:rsid w:val="00B74300"/>
    <w:rsid w:val="00B76908"/>
    <w:rsid w:val="00B7723D"/>
    <w:rsid w:val="00B81105"/>
    <w:rsid w:val="00B85532"/>
    <w:rsid w:val="00B867CB"/>
    <w:rsid w:val="00B87396"/>
    <w:rsid w:val="00B92B71"/>
    <w:rsid w:val="00BA0E62"/>
    <w:rsid w:val="00BA17E6"/>
    <w:rsid w:val="00BB1BF9"/>
    <w:rsid w:val="00BB1DFF"/>
    <w:rsid w:val="00BC18BA"/>
    <w:rsid w:val="00BC6441"/>
    <w:rsid w:val="00BC6803"/>
    <w:rsid w:val="00BD0482"/>
    <w:rsid w:val="00BD07A9"/>
    <w:rsid w:val="00BD54E0"/>
    <w:rsid w:val="00BD5FF2"/>
    <w:rsid w:val="00BE1FB1"/>
    <w:rsid w:val="00BE2133"/>
    <w:rsid w:val="00BE41A0"/>
    <w:rsid w:val="00BE43AC"/>
    <w:rsid w:val="00BE5915"/>
    <w:rsid w:val="00BE796B"/>
    <w:rsid w:val="00BF0D00"/>
    <w:rsid w:val="00BF2005"/>
    <w:rsid w:val="00BF4333"/>
    <w:rsid w:val="00BF4AB2"/>
    <w:rsid w:val="00BF6AA0"/>
    <w:rsid w:val="00BF6BA3"/>
    <w:rsid w:val="00C002FC"/>
    <w:rsid w:val="00C01FD4"/>
    <w:rsid w:val="00C03EBC"/>
    <w:rsid w:val="00C0447C"/>
    <w:rsid w:val="00C11547"/>
    <w:rsid w:val="00C14321"/>
    <w:rsid w:val="00C16553"/>
    <w:rsid w:val="00C17E40"/>
    <w:rsid w:val="00C21751"/>
    <w:rsid w:val="00C24B51"/>
    <w:rsid w:val="00C25063"/>
    <w:rsid w:val="00C27EF2"/>
    <w:rsid w:val="00C30273"/>
    <w:rsid w:val="00C31006"/>
    <w:rsid w:val="00C31B06"/>
    <w:rsid w:val="00C32A06"/>
    <w:rsid w:val="00C33E9B"/>
    <w:rsid w:val="00C36669"/>
    <w:rsid w:val="00C3692E"/>
    <w:rsid w:val="00C44816"/>
    <w:rsid w:val="00C448C1"/>
    <w:rsid w:val="00C47A95"/>
    <w:rsid w:val="00C50EAC"/>
    <w:rsid w:val="00C51C2B"/>
    <w:rsid w:val="00C54A4D"/>
    <w:rsid w:val="00C60C3B"/>
    <w:rsid w:val="00C621B4"/>
    <w:rsid w:val="00C645BE"/>
    <w:rsid w:val="00C66CFB"/>
    <w:rsid w:val="00C70AB8"/>
    <w:rsid w:val="00C73495"/>
    <w:rsid w:val="00C76EEC"/>
    <w:rsid w:val="00C77A2C"/>
    <w:rsid w:val="00C83B4C"/>
    <w:rsid w:val="00C85548"/>
    <w:rsid w:val="00C925BE"/>
    <w:rsid w:val="00C93212"/>
    <w:rsid w:val="00C95632"/>
    <w:rsid w:val="00C97A74"/>
    <w:rsid w:val="00CA2CB4"/>
    <w:rsid w:val="00CA2E5D"/>
    <w:rsid w:val="00CB08EE"/>
    <w:rsid w:val="00CB3B9C"/>
    <w:rsid w:val="00CC4152"/>
    <w:rsid w:val="00CC4F1F"/>
    <w:rsid w:val="00CD0FF1"/>
    <w:rsid w:val="00CD3A39"/>
    <w:rsid w:val="00CD4087"/>
    <w:rsid w:val="00CE160A"/>
    <w:rsid w:val="00CE3982"/>
    <w:rsid w:val="00CE3CA0"/>
    <w:rsid w:val="00CE3CFC"/>
    <w:rsid w:val="00CE4D2C"/>
    <w:rsid w:val="00CE50A1"/>
    <w:rsid w:val="00CE5587"/>
    <w:rsid w:val="00CE668A"/>
    <w:rsid w:val="00CF01A1"/>
    <w:rsid w:val="00CF7EFC"/>
    <w:rsid w:val="00D0381C"/>
    <w:rsid w:val="00D03AE3"/>
    <w:rsid w:val="00D03BBE"/>
    <w:rsid w:val="00D0427C"/>
    <w:rsid w:val="00D1028C"/>
    <w:rsid w:val="00D15DEB"/>
    <w:rsid w:val="00D16319"/>
    <w:rsid w:val="00D16390"/>
    <w:rsid w:val="00D17272"/>
    <w:rsid w:val="00D17E77"/>
    <w:rsid w:val="00D20768"/>
    <w:rsid w:val="00D23918"/>
    <w:rsid w:val="00D2463A"/>
    <w:rsid w:val="00D26672"/>
    <w:rsid w:val="00D342D7"/>
    <w:rsid w:val="00D34382"/>
    <w:rsid w:val="00D35236"/>
    <w:rsid w:val="00D40E49"/>
    <w:rsid w:val="00D420F7"/>
    <w:rsid w:val="00D44832"/>
    <w:rsid w:val="00D45D35"/>
    <w:rsid w:val="00D50488"/>
    <w:rsid w:val="00D52907"/>
    <w:rsid w:val="00D54A8C"/>
    <w:rsid w:val="00D54F08"/>
    <w:rsid w:val="00D5607D"/>
    <w:rsid w:val="00D573A5"/>
    <w:rsid w:val="00D60926"/>
    <w:rsid w:val="00D619F5"/>
    <w:rsid w:val="00D64879"/>
    <w:rsid w:val="00D65EDE"/>
    <w:rsid w:val="00D72A0F"/>
    <w:rsid w:val="00D74458"/>
    <w:rsid w:val="00D750E2"/>
    <w:rsid w:val="00D769E6"/>
    <w:rsid w:val="00D7711C"/>
    <w:rsid w:val="00D8507B"/>
    <w:rsid w:val="00D87465"/>
    <w:rsid w:val="00D9094C"/>
    <w:rsid w:val="00D91024"/>
    <w:rsid w:val="00D925A7"/>
    <w:rsid w:val="00D9282A"/>
    <w:rsid w:val="00DA0CD8"/>
    <w:rsid w:val="00DA50E7"/>
    <w:rsid w:val="00DA5BBA"/>
    <w:rsid w:val="00DB31F0"/>
    <w:rsid w:val="00DB53C0"/>
    <w:rsid w:val="00DB622D"/>
    <w:rsid w:val="00DB6AD6"/>
    <w:rsid w:val="00DC3FB9"/>
    <w:rsid w:val="00DC6797"/>
    <w:rsid w:val="00DD309F"/>
    <w:rsid w:val="00DD39B1"/>
    <w:rsid w:val="00DD4D85"/>
    <w:rsid w:val="00DD4FD0"/>
    <w:rsid w:val="00DD7804"/>
    <w:rsid w:val="00DD7CA8"/>
    <w:rsid w:val="00DE130A"/>
    <w:rsid w:val="00DE2908"/>
    <w:rsid w:val="00DE7CC8"/>
    <w:rsid w:val="00DF0B5E"/>
    <w:rsid w:val="00DF4A2B"/>
    <w:rsid w:val="00DF5341"/>
    <w:rsid w:val="00DF5F3D"/>
    <w:rsid w:val="00DF6959"/>
    <w:rsid w:val="00E07E56"/>
    <w:rsid w:val="00E1037E"/>
    <w:rsid w:val="00E10642"/>
    <w:rsid w:val="00E12B61"/>
    <w:rsid w:val="00E15209"/>
    <w:rsid w:val="00E177A7"/>
    <w:rsid w:val="00E23EF2"/>
    <w:rsid w:val="00E24AC7"/>
    <w:rsid w:val="00E252B8"/>
    <w:rsid w:val="00E308EB"/>
    <w:rsid w:val="00E37ABA"/>
    <w:rsid w:val="00E43249"/>
    <w:rsid w:val="00E50890"/>
    <w:rsid w:val="00E51A0A"/>
    <w:rsid w:val="00E546FD"/>
    <w:rsid w:val="00E57B8C"/>
    <w:rsid w:val="00E62A81"/>
    <w:rsid w:val="00E63116"/>
    <w:rsid w:val="00E64425"/>
    <w:rsid w:val="00E65A38"/>
    <w:rsid w:val="00E677D5"/>
    <w:rsid w:val="00E701FC"/>
    <w:rsid w:val="00E70DF5"/>
    <w:rsid w:val="00E72A8F"/>
    <w:rsid w:val="00E7646F"/>
    <w:rsid w:val="00E770EF"/>
    <w:rsid w:val="00E773B9"/>
    <w:rsid w:val="00E77BB6"/>
    <w:rsid w:val="00E80EEE"/>
    <w:rsid w:val="00E811C7"/>
    <w:rsid w:val="00E8143E"/>
    <w:rsid w:val="00E84539"/>
    <w:rsid w:val="00E85540"/>
    <w:rsid w:val="00E85A08"/>
    <w:rsid w:val="00E916B9"/>
    <w:rsid w:val="00E9233B"/>
    <w:rsid w:val="00E92E1F"/>
    <w:rsid w:val="00E97149"/>
    <w:rsid w:val="00EA2F30"/>
    <w:rsid w:val="00EA7FF2"/>
    <w:rsid w:val="00EB6C88"/>
    <w:rsid w:val="00EC0326"/>
    <w:rsid w:val="00EC1796"/>
    <w:rsid w:val="00EC20BC"/>
    <w:rsid w:val="00EC3857"/>
    <w:rsid w:val="00EC5FC5"/>
    <w:rsid w:val="00EC65B1"/>
    <w:rsid w:val="00ED1B10"/>
    <w:rsid w:val="00ED1F11"/>
    <w:rsid w:val="00ED6D31"/>
    <w:rsid w:val="00EE1927"/>
    <w:rsid w:val="00EE229D"/>
    <w:rsid w:val="00EE3742"/>
    <w:rsid w:val="00EE4DE4"/>
    <w:rsid w:val="00EE5DA0"/>
    <w:rsid w:val="00EE77F3"/>
    <w:rsid w:val="00EF07EC"/>
    <w:rsid w:val="00EF4D6F"/>
    <w:rsid w:val="00F01978"/>
    <w:rsid w:val="00F019CE"/>
    <w:rsid w:val="00F04405"/>
    <w:rsid w:val="00F07E32"/>
    <w:rsid w:val="00F17DAD"/>
    <w:rsid w:val="00F22322"/>
    <w:rsid w:val="00F22E5D"/>
    <w:rsid w:val="00F246C4"/>
    <w:rsid w:val="00F25F51"/>
    <w:rsid w:val="00F33B37"/>
    <w:rsid w:val="00F35149"/>
    <w:rsid w:val="00F37975"/>
    <w:rsid w:val="00F43BB9"/>
    <w:rsid w:val="00F46711"/>
    <w:rsid w:val="00F46EC8"/>
    <w:rsid w:val="00F471D6"/>
    <w:rsid w:val="00F57616"/>
    <w:rsid w:val="00F5765A"/>
    <w:rsid w:val="00F656A8"/>
    <w:rsid w:val="00F66917"/>
    <w:rsid w:val="00F7191A"/>
    <w:rsid w:val="00F71D08"/>
    <w:rsid w:val="00F71F28"/>
    <w:rsid w:val="00F730C6"/>
    <w:rsid w:val="00F74D8B"/>
    <w:rsid w:val="00F75046"/>
    <w:rsid w:val="00F753F2"/>
    <w:rsid w:val="00F76679"/>
    <w:rsid w:val="00F76C06"/>
    <w:rsid w:val="00F77B8E"/>
    <w:rsid w:val="00F8274A"/>
    <w:rsid w:val="00F8303E"/>
    <w:rsid w:val="00F867F6"/>
    <w:rsid w:val="00F901B7"/>
    <w:rsid w:val="00F908B0"/>
    <w:rsid w:val="00F91626"/>
    <w:rsid w:val="00F92EDE"/>
    <w:rsid w:val="00F9329A"/>
    <w:rsid w:val="00F9453F"/>
    <w:rsid w:val="00F94C00"/>
    <w:rsid w:val="00F9647F"/>
    <w:rsid w:val="00FA2B2D"/>
    <w:rsid w:val="00FA3052"/>
    <w:rsid w:val="00FA4D92"/>
    <w:rsid w:val="00FA6E6D"/>
    <w:rsid w:val="00FA714B"/>
    <w:rsid w:val="00FB1145"/>
    <w:rsid w:val="00FB1259"/>
    <w:rsid w:val="00FB1C10"/>
    <w:rsid w:val="00FB2A72"/>
    <w:rsid w:val="00FB2A76"/>
    <w:rsid w:val="00FB45DE"/>
    <w:rsid w:val="00FB4AC7"/>
    <w:rsid w:val="00FB4DC3"/>
    <w:rsid w:val="00FC09B5"/>
    <w:rsid w:val="00FC22F3"/>
    <w:rsid w:val="00FC2C68"/>
    <w:rsid w:val="00FC374A"/>
    <w:rsid w:val="00FC5D67"/>
    <w:rsid w:val="00FC5EB5"/>
    <w:rsid w:val="00FC636B"/>
    <w:rsid w:val="00FD062A"/>
    <w:rsid w:val="00FD12E7"/>
    <w:rsid w:val="00FD1621"/>
    <w:rsid w:val="00FD2BA7"/>
    <w:rsid w:val="00FD3922"/>
    <w:rsid w:val="00FD67E4"/>
    <w:rsid w:val="00FE1E0E"/>
    <w:rsid w:val="00FE2983"/>
    <w:rsid w:val="00FE5B0F"/>
    <w:rsid w:val="00FE66AA"/>
    <w:rsid w:val="00FE68CD"/>
    <w:rsid w:val="00FE76ED"/>
    <w:rsid w:val="00FF145B"/>
    <w:rsid w:val="00FF2E3E"/>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58"/>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5697">
      <w:bodyDiv w:val="1"/>
      <w:marLeft w:val="0"/>
      <w:marRight w:val="0"/>
      <w:marTop w:val="0"/>
      <w:marBottom w:val="0"/>
      <w:divBdr>
        <w:top w:val="none" w:sz="0" w:space="0" w:color="auto"/>
        <w:left w:val="none" w:sz="0" w:space="0" w:color="auto"/>
        <w:bottom w:val="none" w:sz="0" w:space="0" w:color="auto"/>
        <w:right w:val="none" w:sz="0" w:space="0" w:color="auto"/>
      </w:divBdr>
    </w:div>
    <w:div w:id="157158219">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1035809618">
      <w:bodyDiv w:val="1"/>
      <w:marLeft w:val="0"/>
      <w:marRight w:val="0"/>
      <w:marTop w:val="0"/>
      <w:marBottom w:val="0"/>
      <w:divBdr>
        <w:top w:val="none" w:sz="0" w:space="0" w:color="auto"/>
        <w:left w:val="none" w:sz="0" w:space="0" w:color="auto"/>
        <w:bottom w:val="none" w:sz="0" w:space="0" w:color="auto"/>
        <w:right w:val="none" w:sz="0" w:space="0" w:color="auto"/>
      </w:divBdr>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 w:id="1229998738">
      <w:bodyDiv w:val="1"/>
      <w:marLeft w:val="0"/>
      <w:marRight w:val="0"/>
      <w:marTop w:val="0"/>
      <w:marBottom w:val="0"/>
      <w:divBdr>
        <w:top w:val="none" w:sz="0" w:space="0" w:color="auto"/>
        <w:left w:val="none" w:sz="0" w:space="0" w:color="auto"/>
        <w:bottom w:val="none" w:sz="0" w:space="0" w:color="auto"/>
        <w:right w:val="none" w:sz="0" w:space="0" w:color="auto"/>
      </w:divBdr>
    </w:div>
    <w:div w:id="1274248774">
      <w:bodyDiv w:val="1"/>
      <w:marLeft w:val="0"/>
      <w:marRight w:val="0"/>
      <w:marTop w:val="0"/>
      <w:marBottom w:val="0"/>
      <w:divBdr>
        <w:top w:val="none" w:sz="0" w:space="0" w:color="auto"/>
        <w:left w:val="none" w:sz="0" w:space="0" w:color="auto"/>
        <w:bottom w:val="none" w:sz="0" w:space="0" w:color="auto"/>
        <w:right w:val="none" w:sz="0" w:space="0" w:color="auto"/>
      </w:divBdr>
    </w:div>
    <w:div w:id="1370106199">
      <w:bodyDiv w:val="1"/>
      <w:marLeft w:val="0"/>
      <w:marRight w:val="0"/>
      <w:marTop w:val="0"/>
      <w:marBottom w:val="0"/>
      <w:divBdr>
        <w:top w:val="none" w:sz="0" w:space="0" w:color="auto"/>
        <w:left w:val="none" w:sz="0" w:space="0" w:color="auto"/>
        <w:bottom w:val="none" w:sz="0" w:space="0" w:color="auto"/>
        <w:right w:val="none" w:sz="0" w:space="0" w:color="auto"/>
      </w:divBdr>
    </w:div>
    <w:div w:id="200639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a5f8e4fb00f3323bf1a23a1/EYFS_group_and_school_based_from_September_2026.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33FEE4-420A-422E-BB28-C1083BE75D21}">
  <ds:schemaRefs>
    <ds:schemaRef ds:uri="http://schemas.microsoft.com/sharepoint/v3/contenttype/forms"/>
  </ds:schemaRefs>
</ds:datastoreItem>
</file>

<file path=customXml/itemProps3.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customXml/itemProps4.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Simmonds, Jennifer S</cp:lastModifiedBy>
  <cp:revision>3</cp:revision>
  <cp:lastPrinted>2024-07-02T02:42:00Z</cp:lastPrinted>
  <dcterms:created xsi:type="dcterms:W3CDTF">2026-08-26T13:22:00Z</dcterms:created>
  <dcterms:modified xsi:type="dcterms:W3CDTF">2026-08-28T10:32:00Z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