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2A1" w14:textId="733AF9B1" w:rsidR="00AD58C0" w:rsidRPr="00060C4C" w:rsidRDefault="003C0395" w:rsidP="00060C4C">
      <w:pPr>
        <w:spacing w:after="0" w:line="240" w:lineRule="auto"/>
        <w:ind w:right="-46"/>
        <w:jc w:val="both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bCs/>
          <w:sz w:val="20"/>
          <w:szCs w:val="20"/>
        </w:rPr>
        <w:t>I</w:t>
      </w:r>
      <w:r w:rsidR="008E2365" w:rsidRPr="0045221A">
        <w:rPr>
          <w:rFonts w:ascii="Arial" w:hAnsi="Arial" w:cs="Arial"/>
          <w:sz w:val="20"/>
          <w:szCs w:val="20"/>
        </w:rPr>
        <w:t xml:space="preserve">f you need a salary advance </w:t>
      </w:r>
      <w:r w:rsidR="007F0ADB">
        <w:rPr>
          <w:rFonts w:ascii="Arial" w:hAnsi="Arial" w:cs="Arial"/>
          <w:sz w:val="20"/>
          <w:szCs w:val="20"/>
        </w:rPr>
        <w:t>to</w:t>
      </w:r>
      <w:r w:rsidR="008E2365" w:rsidRPr="0045221A">
        <w:rPr>
          <w:rFonts w:ascii="Arial" w:hAnsi="Arial" w:cs="Arial"/>
          <w:sz w:val="20"/>
          <w:szCs w:val="20"/>
        </w:rPr>
        <w:t xml:space="preserve"> pay for </w:t>
      </w:r>
      <w:r w:rsidR="00792C88">
        <w:rPr>
          <w:rFonts w:ascii="Arial" w:hAnsi="Arial" w:cs="Arial"/>
          <w:sz w:val="20"/>
          <w:szCs w:val="20"/>
        </w:rPr>
        <w:t>UK immigration</w:t>
      </w:r>
      <w:r w:rsidR="008E2365" w:rsidRPr="0045221A">
        <w:rPr>
          <w:rFonts w:ascii="Arial" w:hAnsi="Arial" w:cs="Arial"/>
          <w:sz w:val="20"/>
          <w:szCs w:val="20"/>
        </w:rPr>
        <w:t xml:space="preserve"> application fees, </w:t>
      </w:r>
      <w:r w:rsidR="007F0ADB">
        <w:rPr>
          <w:rFonts w:ascii="Arial" w:hAnsi="Arial" w:cs="Arial"/>
          <w:sz w:val="20"/>
          <w:szCs w:val="20"/>
        </w:rPr>
        <w:t>the</w:t>
      </w:r>
      <w:r w:rsidR="00467307" w:rsidRPr="00060C4C">
        <w:rPr>
          <w:rFonts w:ascii="Arial" w:hAnsi="Arial" w:cs="Arial"/>
          <w:sz w:val="20"/>
          <w:szCs w:val="20"/>
        </w:rPr>
        <w:t xml:space="preserve"> College </w:t>
      </w:r>
      <w:r w:rsidR="009977D8" w:rsidRPr="00060C4C">
        <w:rPr>
          <w:rFonts w:ascii="Arial" w:hAnsi="Arial" w:cs="Arial"/>
          <w:sz w:val="20"/>
          <w:szCs w:val="20"/>
        </w:rPr>
        <w:t>can</w:t>
      </w:r>
      <w:r w:rsidR="00467307" w:rsidRPr="00060C4C">
        <w:rPr>
          <w:rFonts w:ascii="Arial" w:hAnsi="Arial" w:cs="Arial"/>
          <w:sz w:val="20"/>
          <w:szCs w:val="20"/>
        </w:rPr>
        <w:t xml:space="preserve"> provide an </w:t>
      </w:r>
      <w:r w:rsidR="008E2365">
        <w:rPr>
          <w:rFonts w:ascii="Arial" w:hAnsi="Arial" w:cs="Arial"/>
          <w:sz w:val="20"/>
          <w:szCs w:val="20"/>
        </w:rPr>
        <w:t>interest-free</w:t>
      </w:r>
      <w:r w:rsidR="00467307" w:rsidRPr="00060C4C">
        <w:rPr>
          <w:rFonts w:ascii="Arial" w:hAnsi="Arial" w:cs="Arial"/>
          <w:sz w:val="20"/>
          <w:szCs w:val="20"/>
        </w:rPr>
        <w:t xml:space="preserve"> loan facility to assist</w:t>
      </w:r>
      <w:r w:rsidR="00C7142C" w:rsidRPr="00060C4C">
        <w:rPr>
          <w:rFonts w:ascii="Arial" w:hAnsi="Arial" w:cs="Arial"/>
          <w:sz w:val="20"/>
          <w:szCs w:val="20"/>
        </w:rPr>
        <w:t xml:space="preserve"> you </w:t>
      </w:r>
      <w:r w:rsidR="004924AA" w:rsidRPr="00060C4C">
        <w:rPr>
          <w:rFonts w:ascii="Arial" w:hAnsi="Arial" w:cs="Arial"/>
          <w:sz w:val="20"/>
          <w:szCs w:val="20"/>
        </w:rPr>
        <w:t>(</w:t>
      </w:r>
      <w:r w:rsidR="00792C88">
        <w:rPr>
          <w:rFonts w:ascii="Arial" w:hAnsi="Arial" w:cs="Arial"/>
          <w:sz w:val="20"/>
          <w:szCs w:val="20"/>
        </w:rPr>
        <w:t xml:space="preserve">as a </w:t>
      </w:r>
      <w:r w:rsidR="00655698" w:rsidRPr="00060C4C">
        <w:rPr>
          <w:rFonts w:ascii="Arial" w:hAnsi="Arial" w:cs="Arial"/>
          <w:sz w:val="20"/>
          <w:szCs w:val="20"/>
        </w:rPr>
        <w:t xml:space="preserve">current </w:t>
      </w:r>
      <w:r w:rsidR="00792C88">
        <w:rPr>
          <w:rFonts w:ascii="Arial" w:hAnsi="Arial" w:cs="Arial"/>
          <w:sz w:val="20"/>
          <w:szCs w:val="20"/>
        </w:rPr>
        <w:t>or</w:t>
      </w:r>
      <w:r w:rsidR="00792C88" w:rsidRPr="00060C4C">
        <w:rPr>
          <w:rFonts w:ascii="Arial" w:hAnsi="Arial" w:cs="Arial"/>
          <w:sz w:val="20"/>
          <w:szCs w:val="20"/>
        </w:rPr>
        <w:t xml:space="preserve"> </w:t>
      </w:r>
      <w:r w:rsidR="00655698" w:rsidRPr="00060C4C">
        <w:rPr>
          <w:rFonts w:ascii="Arial" w:hAnsi="Arial" w:cs="Arial"/>
          <w:sz w:val="20"/>
          <w:szCs w:val="20"/>
        </w:rPr>
        <w:t>prospective</w:t>
      </w:r>
      <w:r w:rsidR="00425AEF" w:rsidRPr="00060C4C">
        <w:rPr>
          <w:rFonts w:ascii="Arial" w:hAnsi="Arial" w:cs="Arial"/>
          <w:sz w:val="20"/>
          <w:szCs w:val="20"/>
        </w:rPr>
        <w:t xml:space="preserve"> </w:t>
      </w:r>
      <w:r w:rsidR="00792C88">
        <w:rPr>
          <w:rFonts w:ascii="Arial" w:hAnsi="Arial" w:cs="Arial"/>
          <w:sz w:val="20"/>
          <w:szCs w:val="20"/>
        </w:rPr>
        <w:t xml:space="preserve">member of </w:t>
      </w:r>
      <w:r w:rsidR="00655698" w:rsidRPr="00060C4C">
        <w:rPr>
          <w:rFonts w:ascii="Arial" w:hAnsi="Arial" w:cs="Arial"/>
          <w:sz w:val="20"/>
          <w:szCs w:val="20"/>
        </w:rPr>
        <w:t>staff</w:t>
      </w:r>
      <w:r w:rsidR="004924AA" w:rsidRPr="00060C4C">
        <w:rPr>
          <w:rFonts w:ascii="Arial" w:hAnsi="Arial" w:cs="Arial"/>
          <w:sz w:val="20"/>
          <w:szCs w:val="20"/>
        </w:rPr>
        <w:t>)</w:t>
      </w:r>
      <w:r w:rsidR="00655698" w:rsidRPr="00060C4C">
        <w:rPr>
          <w:rFonts w:ascii="Arial" w:hAnsi="Arial" w:cs="Arial"/>
          <w:sz w:val="20"/>
          <w:szCs w:val="20"/>
        </w:rPr>
        <w:t xml:space="preserve"> and </w:t>
      </w:r>
      <w:r w:rsidR="004924AA" w:rsidRPr="00060C4C">
        <w:rPr>
          <w:rFonts w:ascii="Arial" w:hAnsi="Arial" w:cs="Arial"/>
          <w:sz w:val="20"/>
          <w:szCs w:val="20"/>
        </w:rPr>
        <w:t>your</w:t>
      </w:r>
      <w:r w:rsidR="00655698" w:rsidRPr="00060C4C">
        <w:rPr>
          <w:rFonts w:ascii="Arial" w:hAnsi="Arial" w:cs="Arial"/>
          <w:sz w:val="20"/>
          <w:szCs w:val="20"/>
        </w:rPr>
        <w:t xml:space="preserve"> dependants</w:t>
      </w:r>
      <w:r w:rsidR="006D7CA8" w:rsidRPr="00060C4C">
        <w:rPr>
          <w:rFonts w:ascii="Arial" w:hAnsi="Arial" w:cs="Arial"/>
          <w:sz w:val="20"/>
          <w:szCs w:val="20"/>
        </w:rPr>
        <w:t xml:space="preserve"> with</w:t>
      </w:r>
      <w:r w:rsidR="002D10D1" w:rsidRPr="00060C4C">
        <w:rPr>
          <w:rFonts w:ascii="Arial" w:hAnsi="Arial" w:cs="Arial"/>
          <w:sz w:val="20"/>
          <w:szCs w:val="20"/>
        </w:rPr>
        <w:t xml:space="preserve"> payment of</w:t>
      </w:r>
      <w:r w:rsidR="00AD58C0" w:rsidRPr="00060C4C">
        <w:rPr>
          <w:rFonts w:ascii="Arial" w:hAnsi="Arial" w:cs="Arial"/>
          <w:sz w:val="20"/>
          <w:szCs w:val="20"/>
        </w:rPr>
        <w:t>:</w:t>
      </w:r>
    </w:p>
    <w:p w14:paraId="08337B86" w14:textId="230FABD4" w:rsidR="006B4C67" w:rsidRPr="00060C4C" w:rsidRDefault="008F318A" w:rsidP="00295349">
      <w:pPr>
        <w:pStyle w:val="ListParagraph"/>
        <w:numPr>
          <w:ilvl w:val="0"/>
          <w:numId w:val="7"/>
        </w:numPr>
        <w:spacing w:after="0" w:line="240" w:lineRule="auto"/>
        <w:ind w:right="424"/>
        <w:jc w:val="both"/>
        <w:rPr>
          <w:rFonts w:ascii="Arial" w:hAnsi="Arial" w:cs="Arial"/>
          <w:sz w:val="20"/>
          <w:szCs w:val="20"/>
        </w:rPr>
      </w:pPr>
      <w:hyperlink r:id="rId8" w:history="1">
        <w:r w:rsidR="00467307" w:rsidRPr="00060C4C">
          <w:rPr>
            <w:rStyle w:val="Hyperlink"/>
            <w:rFonts w:ascii="Arial" w:hAnsi="Arial" w:cs="Arial"/>
            <w:sz w:val="20"/>
            <w:szCs w:val="20"/>
          </w:rPr>
          <w:t xml:space="preserve">UK </w:t>
        </w:r>
        <w:r w:rsidR="00B841B6" w:rsidRPr="00060C4C">
          <w:rPr>
            <w:rStyle w:val="Hyperlink"/>
            <w:rFonts w:ascii="Arial" w:hAnsi="Arial" w:cs="Arial"/>
            <w:sz w:val="20"/>
            <w:szCs w:val="20"/>
          </w:rPr>
          <w:t>v</w:t>
        </w:r>
        <w:r w:rsidR="00467307" w:rsidRPr="00060C4C">
          <w:rPr>
            <w:rStyle w:val="Hyperlink"/>
            <w:rFonts w:ascii="Arial" w:hAnsi="Arial" w:cs="Arial"/>
            <w:sz w:val="20"/>
            <w:szCs w:val="20"/>
          </w:rPr>
          <w:t xml:space="preserve">isa </w:t>
        </w:r>
        <w:r w:rsidR="002D10D1" w:rsidRPr="00060C4C">
          <w:rPr>
            <w:rStyle w:val="Hyperlink"/>
            <w:rFonts w:ascii="Arial" w:hAnsi="Arial" w:cs="Arial"/>
            <w:sz w:val="20"/>
            <w:szCs w:val="20"/>
          </w:rPr>
          <w:t xml:space="preserve">application </w:t>
        </w:r>
        <w:r w:rsidR="00467307" w:rsidRPr="00060C4C">
          <w:rPr>
            <w:rStyle w:val="Hyperlink"/>
            <w:rFonts w:ascii="Arial" w:hAnsi="Arial" w:cs="Arial"/>
            <w:sz w:val="20"/>
            <w:szCs w:val="20"/>
          </w:rPr>
          <w:t>fees</w:t>
        </w:r>
      </w:hyperlink>
    </w:p>
    <w:p w14:paraId="7F5A6F8F" w14:textId="44892D14" w:rsidR="00AD58C0" w:rsidRPr="00060C4C" w:rsidRDefault="008F318A" w:rsidP="00295349">
      <w:pPr>
        <w:pStyle w:val="ListParagraph"/>
        <w:numPr>
          <w:ilvl w:val="0"/>
          <w:numId w:val="7"/>
        </w:numPr>
        <w:spacing w:after="0" w:line="240" w:lineRule="auto"/>
        <w:ind w:right="424"/>
        <w:jc w:val="both"/>
        <w:rPr>
          <w:rFonts w:ascii="Arial" w:hAnsi="Arial" w:cs="Arial"/>
          <w:sz w:val="20"/>
          <w:szCs w:val="20"/>
        </w:rPr>
      </w:pPr>
      <w:hyperlink r:id="rId9" w:history="1">
        <w:r w:rsidR="00FE285E" w:rsidRPr="00060C4C">
          <w:rPr>
            <w:rStyle w:val="Hyperlink"/>
            <w:rFonts w:ascii="Arial" w:hAnsi="Arial" w:cs="Arial"/>
            <w:sz w:val="20"/>
            <w:szCs w:val="20"/>
          </w:rPr>
          <w:t>Immigration Health</w:t>
        </w:r>
        <w:r w:rsidR="00B841B6" w:rsidRPr="00060C4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B96924" w:rsidRPr="00060C4C">
          <w:rPr>
            <w:rStyle w:val="Hyperlink"/>
            <w:rFonts w:ascii="Arial" w:hAnsi="Arial" w:cs="Arial"/>
            <w:sz w:val="20"/>
            <w:szCs w:val="20"/>
          </w:rPr>
          <w:t>Surcharge (IHS)</w:t>
        </w:r>
      </w:hyperlink>
      <w:r w:rsidR="00B96924" w:rsidRPr="00060C4C">
        <w:rPr>
          <w:rFonts w:ascii="Arial" w:hAnsi="Arial" w:cs="Arial"/>
          <w:sz w:val="20"/>
          <w:szCs w:val="20"/>
        </w:rPr>
        <w:t xml:space="preserve"> </w:t>
      </w:r>
      <w:r w:rsidR="00467307" w:rsidRPr="00060C4C">
        <w:rPr>
          <w:rFonts w:ascii="Arial" w:hAnsi="Arial" w:cs="Arial"/>
          <w:sz w:val="20"/>
          <w:szCs w:val="20"/>
        </w:rPr>
        <w:t>costs</w:t>
      </w:r>
    </w:p>
    <w:p w14:paraId="18227F13" w14:textId="457AFE02" w:rsidR="00AF5A77" w:rsidRPr="00060C4C" w:rsidRDefault="008F318A" w:rsidP="00295349">
      <w:pPr>
        <w:pStyle w:val="ListParagraph"/>
        <w:numPr>
          <w:ilvl w:val="0"/>
          <w:numId w:val="7"/>
        </w:numPr>
        <w:spacing w:after="0" w:line="240" w:lineRule="auto"/>
        <w:ind w:right="424"/>
        <w:jc w:val="both"/>
        <w:rPr>
          <w:rFonts w:ascii="Arial" w:hAnsi="Arial" w:cs="Arial"/>
          <w:sz w:val="20"/>
          <w:szCs w:val="20"/>
        </w:rPr>
      </w:pPr>
      <w:hyperlink r:id="rId10" w:history="1">
        <w:r w:rsidR="00040C22" w:rsidRPr="00060C4C">
          <w:rPr>
            <w:rStyle w:val="Hyperlink"/>
            <w:rFonts w:ascii="Arial" w:hAnsi="Arial" w:cs="Arial"/>
            <w:sz w:val="20"/>
            <w:szCs w:val="20"/>
          </w:rPr>
          <w:t xml:space="preserve">UK </w:t>
        </w:r>
        <w:r w:rsidR="00ED5325" w:rsidRPr="00060C4C">
          <w:rPr>
            <w:rStyle w:val="Hyperlink"/>
            <w:rFonts w:ascii="Arial" w:hAnsi="Arial" w:cs="Arial"/>
            <w:sz w:val="20"/>
            <w:szCs w:val="20"/>
          </w:rPr>
          <w:t>settlement (Indefinite Leave to Re</w:t>
        </w:r>
        <w:r w:rsidR="00E83EC3" w:rsidRPr="00060C4C">
          <w:rPr>
            <w:rStyle w:val="Hyperlink"/>
            <w:rFonts w:ascii="Arial" w:hAnsi="Arial" w:cs="Arial"/>
            <w:sz w:val="20"/>
            <w:szCs w:val="20"/>
          </w:rPr>
          <w:t>main</w:t>
        </w:r>
        <w:r w:rsidR="00F614F1" w:rsidRPr="00060C4C">
          <w:rPr>
            <w:rStyle w:val="Hyperlink"/>
            <w:rFonts w:ascii="Arial" w:hAnsi="Arial" w:cs="Arial"/>
            <w:sz w:val="20"/>
            <w:szCs w:val="20"/>
          </w:rPr>
          <w:t xml:space="preserve"> (ILR)</w:t>
        </w:r>
        <w:r w:rsidR="00E83EC3" w:rsidRPr="00060C4C">
          <w:rPr>
            <w:rStyle w:val="Hyperlink"/>
            <w:rFonts w:ascii="Arial" w:hAnsi="Arial" w:cs="Arial"/>
            <w:sz w:val="20"/>
            <w:szCs w:val="20"/>
          </w:rPr>
          <w:t>)</w:t>
        </w:r>
      </w:hyperlink>
      <w:r w:rsidR="00ED5325" w:rsidRPr="00060C4C">
        <w:rPr>
          <w:rFonts w:ascii="Arial" w:hAnsi="Arial" w:cs="Arial"/>
          <w:sz w:val="20"/>
          <w:szCs w:val="20"/>
        </w:rPr>
        <w:t xml:space="preserve"> </w:t>
      </w:r>
      <w:r w:rsidR="00040C22" w:rsidRPr="00060C4C">
        <w:rPr>
          <w:rFonts w:ascii="Arial" w:hAnsi="Arial" w:cs="Arial"/>
          <w:sz w:val="20"/>
          <w:szCs w:val="20"/>
        </w:rPr>
        <w:t xml:space="preserve">application </w:t>
      </w:r>
      <w:r w:rsidR="00AD58C0" w:rsidRPr="00060C4C">
        <w:rPr>
          <w:rFonts w:ascii="Arial" w:hAnsi="Arial" w:cs="Arial"/>
          <w:sz w:val="20"/>
          <w:szCs w:val="20"/>
        </w:rPr>
        <w:t>fees</w:t>
      </w:r>
    </w:p>
    <w:p w14:paraId="2386E1D1" w14:textId="0D3EC8B8" w:rsidR="00AD58C0" w:rsidRPr="00060C4C" w:rsidRDefault="008F318A" w:rsidP="00601645">
      <w:pPr>
        <w:pStyle w:val="ListParagraph"/>
        <w:numPr>
          <w:ilvl w:val="0"/>
          <w:numId w:val="7"/>
        </w:numPr>
        <w:spacing w:after="0" w:line="240" w:lineRule="auto"/>
        <w:ind w:right="424"/>
        <w:jc w:val="both"/>
        <w:rPr>
          <w:rFonts w:ascii="Arial" w:hAnsi="Arial" w:cs="Arial"/>
          <w:sz w:val="20"/>
          <w:szCs w:val="20"/>
        </w:rPr>
      </w:pPr>
      <w:hyperlink r:id="rId11" w:history="1">
        <w:r w:rsidR="00AF5A77" w:rsidRPr="00060C4C">
          <w:rPr>
            <w:rStyle w:val="Hyperlink"/>
            <w:rFonts w:ascii="Arial" w:hAnsi="Arial" w:cs="Arial"/>
            <w:sz w:val="20"/>
            <w:szCs w:val="20"/>
          </w:rPr>
          <w:t>UK</w:t>
        </w:r>
        <w:r w:rsidR="00AD58C0" w:rsidRPr="00060C4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2E1ADF" w:rsidRPr="00060C4C">
          <w:rPr>
            <w:rStyle w:val="Hyperlink"/>
            <w:rFonts w:ascii="Arial" w:hAnsi="Arial" w:cs="Arial"/>
            <w:sz w:val="20"/>
            <w:szCs w:val="20"/>
          </w:rPr>
          <w:t>c</w:t>
        </w:r>
        <w:r w:rsidR="00AD58C0" w:rsidRPr="00060C4C">
          <w:rPr>
            <w:rStyle w:val="Hyperlink"/>
            <w:rFonts w:ascii="Arial" w:hAnsi="Arial" w:cs="Arial"/>
            <w:sz w:val="20"/>
            <w:szCs w:val="20"/>
          </w:rPr>
          <w:t>itizenship</w:t>
        </w:r>
        <w:r w:rsidR="00E83EC3" w:rsidRPr="00060C4C">
          <w:rPr>
            <w:rStyle w:val="Hyperlink"/>
            <w:rFonts w:ascii="Arial" w:hAnsi="Arial" w:cs="Arial"/>
            <w:sz w:val="20"/>
            <w:szCs w:val="20"/>
          </w:rPr>
          <w:t xml:space="preserve"> (naturalisation)</w:t>
        </w:r>
      </w:hyperlink>
      <w:r w:rsidR="00AD58C0" w:rsidRPr="00060C4C">
        <w:rPr>
          <w:rFonts w:ascii="Arial" w:hAnsi="Arial" w:cs="Arial"/>
          <w:sz w:val="20"/>
          <w:szCs w:val="20"/>
        </w:rPr>
        <w:t xml:space="preserve"> costs</w:t>
      </w:r>
      <w:r w:rsidR="00601645">
        <w:rPr>
          <w:rFonts w:ascii="Arial" w:hAnsi="Arial" w:cs="Arial"/>
          <w:sz w:val="20"/>
          <w:szCs w:val="20"/>
        </w:rPr>
        <w:t xml:space="preserve"> </w:t>
      </w:r>
      <w:r w:rsidR="00601645" w:rsidRPr="00060C4C">
        <w:rPr>
          <w:rFonts w:ascii="Arial" w:hAnsi="Arial" w:cs="Arial"/>
          <w:sz w:val="20"/>
          <w:szCs w:val="20"/>
        </w:rPr>
        <w:t>(available to current staff only)</w:t>
      </w:r>
    </w:p>
    <w:p w14:paraId="6C16D4A3" w14:textId="02011B3C" w:rsidR="00792C88" w:rsidRPr="00060C4C" w:rsidRDefault="00792C88" w:rsidP="00792C88">
      <w:pPr>
        <w:pStyle w:val="ListParagraph"/>
        <w:numPr>
          <w:ilvl w:val="0"/>
          <w:numId w:val="7"/>
        </w:numPr>
        <w:spacing w:after="0" w:line="240" w:lineRule="auto"/>
        <w:ind w:right="424"/>
        <w:jc w:val="both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sz w:val="20"/>
          <w:szCs w:val="20"/>
        </w:rPr>
        <w:t xml:space="preserve">Associated legal support costs </w:t>
      </w:r>
    </w:p>
    <w:p w14:paraId="7468371D" w14:textId="77777777" w:rsidR="002D6293" w:rsidRPr="00060C4C" w:rsidRDefault="002D6293" w:rsidP="00295349">
      <w:pPr>
        <w:spacing w:after="0" w:line="240" w:lineRule="auto"/>
        <w:ind w:right="424"/>
        <w:jc w:val="both"/>
        <w:rPr>
          <w:rFonts w:ascii="Arial" w:hAnsi="Arial" w:cs="Arial"/>
          <w:i/>
          <w:sz w:val="20"/>
          <w:szCs w:val="20"/>
        </w:rPr>
      </w:pPr>
    </w:p>
    <w:p w14:paraId="655F3294" w14:textId="1018D594" w:rsidR="00FF3C2A" w:rsidRPr="00060C4C" w:rsidRDefault="00B32451" w:rsidP="00295349">
      <w:pPr>
        <w:spacing w:after="0" w:line="240" w:lineRule="auto"/>
        <w:ind w:right="-46"/>
        <w:jc w:val="both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b/>
          <w:bCs/>
          <w:sz w:val="20"/>
          <w:szCs w:val="20"/>
        </w:rPr>
        <w:t xml:space="preserve">Action for you: </w:t>
      </w:r>
      <w:r w:rsidRPr="00060C4C">
        <w:rPr>
          <w:rFonts w:ascii="Arial" w:hAnsi="Arial" w:cs="Arial"/>
          <w:sz w:val="20"/>
          <w:szCs w:val="20"/>
        </w:rPr>
        <w:t xml:space="preserve">complete this form and send </w:t>
      </w:r>
      <w:r w:rsidR="00B12E87" w:rsidRPr="00060C4C">
        <w:rPr>
          <w:rFonts w:ascii="Arial" w:hAnsi="Arial" w:cs="Arial"/>
          <w:sz w:val="20"/>
          <w:szCs w:val="20"/>
        </w:rPr>
        <w:t xml:space="preserve">it with relevant </w:t>
      </w:r>
      <w:r w:rsidR="00526818">
        <w:rPr>
          <w:rFonts w:ascii="Arial" w:hAnsi="Arial" w:cs="Arial"/>
          <w:sz w:val="20"/>
          <w:szCs w:val="20"/>
        </w:rPr>
        <w:t xml:space="preserve">supporting </w:t>
      </w:r>
      <w:r w:rsidR="00B12E87" w:rsidRPr="00060C4C">
        <w:rPr>
          <w:rFonts w:ascii="Arial" w:hAnsi="Arial" w:cs="Arial"/>
          <w:sz w:val="20"/>
          <w:szCs w:val="20"/>
        </w:rPr>
        <w:t xml:space="preserve">evidence </w:t>
      </w:r>
      <w:r w:rsidRPr="00060C4C">
        <w:rPr>
          <w:rFonts w:ascii="Arial" w:hAnsi="Arial" w:cs="Arial"/>
          <w:sz w:val="20"/>
          <w:szCs w:val="20"/>
        </w:rPr>
        <w:t>to your Department Operating Officer</w:t>
      </w:r>
      <w:r w:rsidR="00B12E87" w:rsidRPr="00060C4C">
        <w:rPr>
          <w:rFonts w:ascii="Arial" w:hAnsi="Arial" w:cs="Arial"/>
          <w:sz w:val="20"/>
          <w:szCs w:val="20"/>
        </w:rPr>
        <w:t>. If you are not sure who this is, send the completed form and evidence to your line manager.</w:t>
      </w:r>
    </w:p>
    <w:p w14:paraId="041E7065" w14:textId="77777777" w:rsidR="00735150" w:rsidRPr="00060C4C" w:rsidRDefault="00735150" w:rsidP="00295349">
      <w:pPr>
        <w:spacing w:after="0" w:line="240" w:lineRule="auto"/>
        <w:ind w:right="-46"/>
        <w:jc w:val="both"/>
        <w:rPr>
          <w:rFonts w:ascii="Arial" w:hAnsi="Arial" w:cs="Arial"/>
          <w:sz w:val="20"/>
          <w:szCs w:val="20"/>
        </w:rPr>
      </w:pPr>
    </w:p>
    <w:p w14:paraId="0F49E7AC" w14:textId="77251358" w:rsidR="00735150" w:rsidRPr="00060C4C" w:rsidRDefault="00F92FA1" w:rsidP="00295349">
      <w:pPr>
        <w:spacing w:after="0" w:line="240" w:lineRule="auto"/>
        <w:ind w:right="-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can find a</w:t>
      </w:r>
      <w:r w:rsidR="00792C88">
        <w:rPr>
          <w:rFonts w:ascii="Arial" w:hAnsi="Arial" w:cs="Arial"/>
          <w:sz w:val="20"/>
          <w:szCs w:val="20"/>
        </w:rPr>
        <w:t>n</w:t>
      </w:r>
      <w:r w:rsidR="00735150" w:rsidRPr="00060C4C">
        <w:rPr>
          <w:rFonts w:ascii="Arial" w:hAnsi="Arial" w:cs="Arial"/>
          <w:sz w:val="20"/>
          <w:szCs w:val="20"/>
        </w:rPr>
        <w:t xml:space="preserve"> outline of the full approval process at the end of this document. </w:t>
      </w:r>
    </w:p>
    <w:p w14:paraId="28FAFF44" w14:textId="77777777" w:rsidR="00735150" w:rsidRPr="00060C4C" w:rsidRDefault="00735150" w:rsidP="00295349">
      <w:pPr>
        <w:spacing w:after="0" w:line="240" w:lineRule="auto"/>
        <w:ind w:right="-46"/>
        <w:jc w:val="both"/>
        <w:rPr>
          <w:rFonts w:ascii="Arial" w:hAnsi="Arial" w:cs="Arial"/>
          <w:sz w:val="20"/>
          <w:szCs w:val="20"/>
        </w:rPr>
      </w:pPr>
    </w:p>
    <w:p w14:paraId="52864212" w14:textId="2E3B2093" w:rsidR="00A370D5" w:rsidRDefault="00735150" w:rsidP="00295349">
      <w:pPr>
        <w:spacing w:after="0" w:line="240" w:lineRule="auto"/>
        <w:ind w:right="-46"/>
        <w:jc w:val="both"/>
        <w:rPr>
          <w:rFonts w:ascii="Arial" w:hAnsi="Arial" w:cs="Arial"/>
          <w:b/>
          <w:sz w:val="20"/>
          <w:szCs w:val="20"/>
        </w:rPr>
      </w:pPr>
      <w:r w:rsidRPr="00060C4C">
        <w:rPr>
          <w:rFonts w:ascii="Arial" w:hAnsi="Arial" w:cs="Arial"/>
          <w:sz w:val="20"/>
          <w:szCs w:val="20"/>
        </w:rPr>
        <w:t>A</w:t>
      </w:r>
      <w:r w:rsidR="006F08D9" w:rsidRPr="00060C4C">
        <w:rPr>
          <w:rFonts w:ascii="Arial" w:hAnsi="Arial" w:cs="Arial"/>
          <w:sz w:val="20"/>
          <w:szCs w:val="20"/>
        </w:rPr>
        <w:t xml:space="preserve"> salary </w:t>
      </w:r>
      <w:r w:rsidRPr="00060C4C">
        <w:rPr>
          <w:rFonts w:ascii="Arial" w:hAnsi="Arial" w:cs="Arial"/>
          <w:sz w:val="20"/>
          <w:szCs w:val="20"/>
        </w:rPr>
        <w:t xml:space="preserve">advance </w:t>
      </w:r>
      <w:r w:rsidR="006F08D9" w:rsidRPr="00060C4C">
        <w:rPr>
          <w:rFonts w:ascii="Arial" w:hAnsi="Arial" w:cs="Arial"/>
          <w:sz w:val="20"/>
          <w:szCs w:val="20"/>
        </w:rPr>
        <w:t xml:space="preserve">will only be provided if the conditions are met. </w:t>
      </w:r>
      <w:r w:rsidR="00F92FA1">
        <w:rPr>
          <w:rFonts w:ascii="Arial" w:hAnsi="Arial" w:cs="Arial"/>
          <w:sz w:val="20"/>
          <w:szCs w:val="20"/>
        </w:rPr>
        <w:t>You can find f</w:t>
      </w:r>
      <w:r w:rsidR="006F08D9" w:rsidRPr="00060C4C">
        <w:rPr>
          <w:rFonts w:ascii="Arial" w:hAnsi="Arial" w:cs="Arial"/>
          <w:sz w:val="20"/>
          <w:szCs w:val="20"/>
        </w:rPr>
        <w:t xml:space="preserve">ull details of the relevant conditions at the end of this document. </w:t>
      </w:r>
      <w:r w:rsidR="00A0662F" w:rsidRPr="00060C4C">
        <w:rPr>
          <w:rFonts w:ascii="Arial" w:hAnsi="Arial" w:cs="Arial"/>
          <w:sz w:val="20"/>
          <w:szCs w:val="20"/>
        </w:rPr>
        <w:t>Please read this information to prevent delays in the process.</w:t>
      </w:r>
    </w:p>
    <w:p w14:paraId="36D8DD57" w14:textId="77777777" w:rsidR="00A370D5" w:rsidRPr="00060C4C" w:rsidRDefault="00A370D5" w:rsidP="00295349">
      <w:pPr>
        <w:spacing w:after="0" w:line="240" w:lineRule="auto"/>
        <w:ind w:right="-46"/>
        <w:jc w:val="both"/>
        <w:rPr>
          <w:rFonts w:ascii="Arial" w:hAnsi="Arial" w:cs="Arial"/>
          <w:sz w:val="20"/>
          <w:szCs w:val="20"/>
        </w:rPr>
      </w:pPr>
    </w:p>
    <w:p w14:paraId="446D5672" w14:textId="3C43F5E5" w:rsidR="0080740B" w:rsidRPr="00060C4C" w:rsidRDefault="0080740B" w:rsidP="00060C4C">
      <w:pPr>
        <w:spacing w:after="0" w:line="240" w:lineRule="auto"/>
        <w:ind w:right="-4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3498"/>
      </w:tblGrid>
      <w:tr w:rsidR="006877E8" w:rsidRPr="000C3D9A" w14:paraId="18F6ED33" w14:textId="77777777" w:rsidTr="00060C4C">
        <w:trPr>
          <w:jc w:val="center"/>
        </w:trPr>
        <w:tc>
          <w:tcPr>
            <w:tcW w:w="5954" w:type="dxa"/>
          </w:tcPr>
          <w:p w14:paraId="1B9B314F" w14:textId="77777777" w:rsidR="00FA3368" w:rsidRPr="000C3D9A" w:rsidRDefault="00FA3368" w:rsidP="003F60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Surname</w:t>
            </w:r>
            <w:r w:rsidR="00FB1F97" w:rsidRPr="000C3D9A">
              <w:rPr>
                <w:rFonts w:ascii="Arial" w:hAnsi="Arial" w:cs="Arial"/>
                <w:sz w:val="20"/>
                <w:szCs w:val="20"/>
              </w:rPr>
              <w:t>/family name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BF54C7" w14:textId="5FE7C4DA" w:rsidR="006877E8" w:rsidRPr="000C3D9A" w:rsidRDefault="007B2ABA" w:rsidP="003F604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Full n</w:t>
            </w:r>
            <w:r w:rsidR="006877E8" w:rsidRPr="000C3D9A">
              <w:rPr>
                <w:rFonts w:ascii="Arial" w:hAnsi="Arial" w:cs="Arial"/>
                <w:sz w:val="20"/>
                <w:szCs w:val="20"/>
              </w:rPr>
              <w:t>ame</w:t>
            </w:r>
            <w:r w:rsidR="00494F62">
              <w:rPr>
                <w:rFonts w:ascii="Arial" w:hAnsi="Arial" w:cs="Arial"/>
                <w:sz w:val="20"/>
                <w:szCs w:val="20"/>
              </w:rPr>
              <w:t>,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F97" w:rsidRPr="000C3D9A">
              <w:rPr>
                <w:rFonts w:ascii="Arial" w:hAnsi="Arial" w:cs="Arial"/>
                <w:sz w:val="20"/>
                <w:szCs w:val="20"/>
              </w:rPr>
              <w:t>including surname/family name</w:t>
            </w:r>
            <w:r w:rsidR="00494F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C3D9A">
              <w:rPr>
                <w:rFonts w:ascii="Arial" w:hAnsi="Arial" w:cs="Arial"/>
                <w:sz w:val="20"/>
                <w:szCs w:val="20"/>
                <w:u w:val="single"/>
              </w:rPr>
              <w:t>as printed on passport</w:t>
            </w:r>
            <w:r w:rsidR="00FB1F97" w:rsidRPr="000C3D9A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="006877E8" w:rsidRPr="000C3D9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6877E8"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7E8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77E8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77E8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77E8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66242F28" w14:textId="77777777" w:rsidR="00EF137A" w:rsidRPr="000C3D9A" w:rsidRDefault="00EF137A" w:rsidP="00EC6D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Date of birth: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(DD/MM/YYYY)</w:t>
            </w:r>
          </w:p>
          <w:p w14:paraId="1531FBB5" w14:textId="4D41C6E0" w:rsidR="00EF137A" w:rsidRPr="000C3D9A" w:rsidRDefault="00EC6DCD" w:rsidP="00EF13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9210FE" w14:textId="1625F7A8" w:rsidR="00EC6DCD" w:rsidRPr="000C3D9A" w:rsidRDefault="00EC6DCD" w:rsidP="00EF137A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C3D9A">
              <w:rPr>
                <w:rFonts w:ascii="Arial" w:hAnsi="Arial" w:cs="Arial"/>
                <w:i/>
                <w:sz w:val="18"/>
                <w:szCs w:val="18"/>
              </w:rPr>
              <w:t xml:space="preserve">(We will use this to </w:t>
            </w:r>
            <w:r w:rsidR="00AB165D" w:rsidRPr="000C3D9A">
              <w:rPr>
                <w:rFonts w:ascii="Arial" w:hAnsi="Arial" w:cs="Arial"/>
                <w:i/>
                <w:sz w:val="18"/>
                <w:szCs w:val="18"/>
              </w:rPr>
              <w:t xml:space="preserve">notify you </w:t>
            </w:r>
            <w:r w:rsidRPr="000C3D9A">
              <w:rPr>
                <w:rFonts w:ascii="Arial" w:hAnsi="Arial" w:cs="Arial"/>
                <w:i/>
                <w:sz w:val="18"/>
                <w:szCs w:val="18"/>
              </w:rPr>
              <w:t>when</w:t>
            </w:r>
            <w:r w:rsidR="009301BE" w:rsidRPr="000C3D9A">
              <w:rPr>
                <w:rFonts w:ascii="Arial" w:hAnsi="Arial" w:cs="Arial"/>
                <w:i/>
                <w:sz w:val="18"/>
                <w:szCs w:val="18"/>
              </w:rPr>
              <w:t xml:space="preserve"> we have sent</w:t>
            </w:r>
            <w:r w:rsidRPr="000C3D9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B165D" w:rsidRPr="000C3D9A">
              <w:rPr>
                <w:rFonts w:ascii="Arial" w:hAnsi="Arial" w:cs="Arial"/>
                <w:i/>
                <w:sz w:val="18"/>
                <w:szCs w:val="18"/>
              </w:rPr>
              <w:t>payment to your bank account</w:t>
            </w:r>
            <w:r w:rsidRPr="000C3D9A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686" w:type="dxa"/>
          </w:tcPr>
          <w:p w14:paraId="33A2A9A1" w14:textId="78BAFE69" w:rsidR="00EF137A" w:rsidRPr="000C3D9A" w:rsidRDefault="00EF137A" w:rsidP="006877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Title</w:t>
            </w:r>
            <w:r w:rsidR="00F92FA1">
              <w:rPr>
                <w:rFonts w:ascii="Arial" w:hAnsi="Arial" w:cs="Arial"/>
                <w:sz w:val="20"/>
                <w:szCs w:val="20"/>
              </w:rPr>
              <w:t>: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5629">
              <w:rPr>
                <w:rFonts w:ascii="Arial" w:hAnsi="Arial" w:cs="Arial"/>
                <w:sz w:val="20"/>
                <w:szCs w:val="20"/>
              </w:rPr>
              <w:t> </w:t>
            </w:r>
            <w:r w:rsidR="00895629">
              <w:rPr>
                <w:rFonts w:ascii="Arial" w:hAnsi="Arial" w:cs="Arial"/>
                <w:sz w:val="20"/>
                <w:szCs w:val="20"/>
              </w:rPr>
              <w:t> </w:t>
            </w:r>
            <w:r w:rsidR="00895629">
              <w:rPr>
                <w:rFonts w:ascii="Arial" w:hAnsi="Arial" w:cs="Arial"/>
                <w:sz w:val="20"/>
                <w:szCs w:val="20"/>
              </w:rPr>
              <w:t> </w:t>
            </w:r>
            <w:r w:rsidR="00895629">
              <w:rPr>
                <w:rFonts w:ascii="Arial" w:hAnsi="Arial" w:cs="Arial"/>
                <w:sz w:val="20"/>
                <w:szCs w:val="20"/>
              </w:rPr>
              <w:t> </w:t>
            </w:r>
            <w:r w:rsidR="00895629">
              <w:rPr>
                <w:rFonts w:ascii="Arial" w:hAnsi="Arial" w:cs="Arial"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5258AA" w14:textId="5A0E8480" w:rsidR="006877E8" w:rsidRPr="000C3D9A" w:rsidRDefault="006877E8" w:rsidP="006877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CID: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32C7"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A32C7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32C7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32C7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32C7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32C7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2016B3" w14:textId="77777777" w:rsidR="00EF137A" w:rsidRPr="000C3D9A" w:rsidRDefault="00EF137A" w:rsidP="006877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Dept/Div/Sch/Inst: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13998F" w14:textId="77777777" w:rsidR="00EF137A" w:rsidRPr="000C3D9A" w:rsidRDefault="00EF137A" w:rsidP="006877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Campus: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046E52" w14:textId="77777777" w:rsidR="003510D5" w:rsidRDefault="003510D5" w:rsidP="006877E8">
      <w:pPr>
        <w:spacing w:after="0"/>
        <w:rPr>
          <w:rFonts w:ascii="Arial" w:hAnsi="Arial" w:cs="Arial"/>
          <w:b/>
          <w:sz w:val="20"/>
          <w:szCs w:val="20"/>
        </w:rPr>
      </w:pPr>
    </w:p>
    <w:p w14:paraId="0297021D" w14:textId="77777777" w:rsidR="00EF3093" w:rsidRPr="000C3D9A" w:rsidRDefault="00EF3093" w:rsidP="006877E8">
      <w:pPr>
        <w:spacing w:after="0"/>
        <w:rPr>
          <w:rFonts w:ascii="Arial" w:hAnsi="Arial" w:cs="Arial"/>
          <w:b/>
          <w:sz w:val="20"/>
          <w:szCs w:val="20"/>
        </w:rPr>
      </w:pPr>
    </w:p>
    <w:p w14:paraId="339B9F88" w14:textId="2011DAD2" w:rsidR="006877E8" w:rsidRPr="000C3D9A" w:rsidRDefault="006877E8" w:rsidP="006877E8">
      <w:pPr>
        <w:spacing w:after="0"/>
        <w:rPr>
          <w:rFonts w:ascii="Arial" w:hAnsi="Arial" w:cs="Arial"/>
          <w:b/>
          <w:sz w:val="20"/>
          <w:szCs w:val="20"/>
        </w:rPr>
      </w:pPr>
      <w:r w:rsidRPr="000C3D9A">
        <w:rPr>
          <w:rFonts w:ascii="Arial" w:hAnsi="Arial" w:cs="Arial"/>
          <w:b/>
          <w:sz w:val="20"/>
          <w:szCs w:val="20"/>
        </w:rPr>
        <w:t>Details of Salary Advance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1049"/>
        <w:gridCol w:w="1117"/>
        <w:gridCol w:w="115"/>
        <w:gridCol w:w="2087"/>
        <w:gridCol w:w="2176"/>
        <w:gridCol w:w="272"/>
      </w:tblGrid>
      <w:tr w:rsidR="00787E33" w:rsidRPr="000C3D9A" w14:paraId="7027AF7B" w14:textId="77777777" w:rsidTr="00060C4C">
        <w:trPr>
          <w:gridAfter w:val="1"/>
          <w:wAfter w:w="289" w:type="dxa"/>
          <w:jc w:val="center"/>
        </w:trPr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8C136B" w14:textId="77777777" w:rsidR="00787E33" w:rsidRPr="000C3D9A" w:rsidRDefault="00787E33" w:rsidP="00687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 xml:space="preserve">I apply for a salary advance of: </w:t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CBDB77" w14:textId="24B7DA95" w:rsidR="0061200F" w:rsidRPr="000C3D9A" w:rsidRDefault="00787E33" w:rsidP="00687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  <w:p w14:paraId="664B41C9" w14:textId="77777777" w:rsidR="00787E33" w:rsidRPr="000C3D9A" w:rsidRDefault="00787E33" w:rsidP="009334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0D5" w:rsidRPr="00A370D5" w14:paraId="43162210" w14:textId="77777777" w:rsidTr="00060C4C">
        <w:trPr>
          <w:gridAfter w:val="1"/>
          <w:wAfter w:w="289" w:type="dxa"/>
          <w:jc w:val="center"/>
        </w:trPr>
        <w:tc>
          <w:tcPr>
            <w:tcW w:w="45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AE598" w14:textId="77777777" w:rsidR="00A370D5" w:rsidRPr="000C3D9A" w:rsidRDefault="00A370D5" w:rsidP="00A370D5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This loan is for </w:t>
            </w:r>
            <w:r w:rsidRPr="000C3D9A">
              <w:rPr>
                <w:rFonts w:ascii="Arial" w:hAnsi="Arial" w:cs="Arial"/>
                <w:i/>
                <w:sz w:val="20"/>
                <w:szCs w:val="20"/>
              </w:rPr>
              <w:t>(tick all that apply)</w:t>
            </w:r>
            <w:r w:rsidRPr="000C3D9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96B210" w14:textId="77777777" w:rsidR="00A370D5" w:rsidRPr="000C3D9A" w:rsidRDefault="00A370D5" w:rsidP="00A370D5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UK visa application  </w:t>
            </w:r>
          </w:p>
          <w:p w14:paraId="3239F258" w14:textId="77777777" w:rsidR="00A370D5" w:rsidRPr="000C3D9A" w:rsidRDefault="00A370D5" w:rsidP="00A370D5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Immigration Health Surcharge   </w:t>
            </w:r>
          </w:p>
          <w:p w14:paraId="561EB8C8" w14:textId="5FA2337D" w:rsidR="00F92FA1" w:rsidRPr="000C3D9A" w:rsidRDefault="00F92FA1" w:rsidP="00060C4C">
            <w:pPr>
              <w:ind w:right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C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C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0C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0C4C">
              <w:rPr>
                <w:rFonts w:ascii="Arial" w:hAnsi="Arial" w:cs="Arial"/>
                <w:sz w:val="20"/>
                <w:szCs w:val="20"/>
              </w:rPr>
              <w:t xml:space="preserve"> Associated legal support costs</w:t>
            </w:r>
          </w:p>
          <w:p w14:paraId="0A84C625" w14:textId="77777777" w:rsidR="00A370D5" w:rsidRPr="000C3D9A" w:rsidRDefault="00A370D5" w:rsidP="00792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1F579" w14:textId="77777777" w:rsidR="00A370D5" w:rsidRDefault="00A370D5" w:rsidP="00933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E45A3" w14:textId="5906738D" w:rsidR="00792C88" w:rsidRPr="000C3D9A" w:rsidRDefault="00792C88" w:rsidP="00792C8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UK settlement application      </w:t>
            </w:r>
          </w:p>
          <w:p w14:paraId="3F837445" w14:textId="77777777" w:rsidR="00A370D5" w:rsidRPr="000C3D9A" w:rsidRDefault="00A370D5" w:rsidP="00A370D5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UK citizenship application     </w:t>
            </w:r>
          </w:p>
          <w:p w14:paraId="31105728" w14:textId="77777777" w:rsidR="00A370D5" w:rsidRPr="000C3D9A" w:rsidRDefault="00A370D5" w:rsidP="00A370D5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UK citizenship ceremony</w:t>
            </w:r>
          </w:p>
          <w:p w14:paraId="13FF4566" w14:textId="503B359E" w:rsidR="00A370D5" w:rsidRPr="000C3D9A" w:rsidRDefault="00A370D5" w:rsidP="009334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4F1" w:rsidRPr="000C3D9A" w14:paraId="26F8A2A5" w14:textId="77777777" w:rsidTr="00060C4C">
        <w:trPr>
          <w:gridAfter w:val="1"/>
          <w:wAfter w:w="289" w:type="dxa"/>
          <w:jc w:val="center"/>
        </w:trPr>
        <w:tc>
          <w:tcPr>
            <w:tcW w:w="90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70617" w14:textId="1694C1B1" w:rsidR="00302DCA" w:rsidRPr="000C3D9A" w:rsidRDefault="00B62F90" w:rsidP="00B4676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The loan will cover </w:t>
            </w:r>
            <w:r w:rsidRPr="000C3D9A">
              <w:rPr>
                <w:rFonts w:ascii="Arial" w:hAnsi="Arial" w:cs="Arial"/>
                <w:i/>
                <w:sz w:val="20"/>
                <w:szCs w:val="20"/>
              </w:rPr>
              <w:t>(tick all that apply)</w:t>
            </w:r>
            <w:r w:rsidR="00D413F3" w:rsidRPr="000C3D9A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0C3D9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12EE660" w14:textId="77777777" w:rsidR="00302DCA" w:rsidRPr="000C3D9A" w:rsidRDefault="00F21026" w:rsidP="00B46763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="00B62F90" w:rsidRPr="000C3D9A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i/>
                <w:sz w:val="20"/>
                <w:szCs w:val="20"/>
              </w:rPr>
            </w:r>
            <w:r w:rsidR="008F318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  <w:r w:rsidR="00B62F90" w:rsidRPr="000C3D9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62F90" w:rsidRPr="000C3D9A">
              <w:rPr>
                <w:rFonts w:ascii="Arial" w:hAnsi="Arial" w:cs="Arial"/>
                <w:sz w:val="20"/>
                <w:szCs w:val="20"/>
              </w:rPr>
              <w:t xml:space="preserve">My costs                       </w:t>
            </w:r>
          </w:p>
          <w:p w14:paraId="355F6028" w14:textId="69849E43" w:rsidR="00B62F90" w:rsidRPr="000C3D9A" w:rsidRDefault="00F21026" w:rsidP="00594FF6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="00B62F90"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B62F90" w:rsidRPr="000C3D9A">
              <w:rPr>
                <w:rFonts w:ascii="Arial" w:hAnsi="Arial" w:cs="Arial"/>
                <w:sz w:val="20"/>
                <w:szCs w:val="20"/>
              </w:rPr>
              <w:t xml:space="preserve"> My depend</w:t>
            </w:r>
            <w:r w:rsidR="001A32C7" w:rsidRPr="000C3D9A">
              <w:rPr>
                <w:rFonts w:ascii="Arial" w:hAnsi="Arial" w:cs="Arial"/>
                <w:sz w:val="20"/>
                <w:szCs w:val="20"/>
              </w:rPr>
              <w:t>a</w:t>
            </w:r>
            <w:r w:rsidR="00B62F90" w:rsidRPr="000C3D9A">
              <w:rPr>
                <w:rFonts w:ascii="Arial" w:hAnsi="Arial" w:cs="Arial"/>
                <w:sz w:val="20"/>
                <w:szCs w:val="20"/>
              </w:rPr>
              <w:t>nts’ costs</w:t>
            </w:r>
            <w:r w:rsidR="00594FF6" w:rsidRPr="000C3D9A">
              <w:rPr>
                <w:rFonts w:ascii="Arial" w:hAnsi="Arial" w:cs="Arial"/>
                <w:sz w:val="20"/>
                <w:szCs w:val="20"/>
              </w:rPr>
              <w:t xml:space="preserve"> - p</w:t>
            </w:r>
            <w:r w:rsidR="00B62F90" w:rsidRPr="000C3D9A">
              <w:rPr>
                <w:rFonts w:ascii="Arial" w:hAnsi="Arial" w:cs="Arial"/>
                <w:sz w:val="20"/>
                <w:szCs w:val="20"/>
              </w:rPr>
              <w:t>rovide name and relationship of depend</w:t>
            </w:r>
            <w:r w:rsidR="001A32C7" w:rsidRPr="000C3D9A">
              <w:rPr>
                <w:rFonts w:ascii="Arial" w:hAnsi="Arial" w:cs="Arial"/>
                <w:sz w:val="20"/>
                <w:szCs w:val="20"/>
              </w:rPr>
              <w:t>a</w:t>
            </w:r>
            <w:r w:rsidR="00B62F90" w:rsidRPr="000C3D9A">
              <w:rPr>
                <w:rFonts w:ascii="Arial" w:hAnsi="Arial" w:cs="Arial"/>
                <w:sz w:val="20"/>
                <w:szCs w:val="20"/>
              </w:rPr>
              <w:t xml:space="preserve">nts </w:t>
            </w:r>
            <w:r w:rsidR="003510D5" w:rsidRPr="000C3D9A">
              <w:rPr>
                <w:rFonts w:ascii="Arial" w:hAnsi="Arial" w:cs="Arial"/>
                <w:sz w:val="20"/>
                <w:szCs w:val="20"/>
              </w:rPr>
              <w:t>below</w:t>
            </w:r>
            <w:r w:rsidR="00B62F90" w:rsidRPr="000C3D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E08FD" w:rsidRPr="000C3D9A" w14:paraId="1E602132" w14:textId="77777777" w:rsidTr="00060C4C">
        <w:trPr>
          <w:gridAfter w:val="1"/>
          <w:wAfter w:w="289" w:type="dxa"/>
          <w:jc w:val="center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C2AEE1" w14:textId="77777777" w:rsidR="000E08FD" w:rsidRDefault="000E08FD" w:rsidP="009334F1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1686DF63" w14:textId="09092D5F" w:rsidR="000E08FD" w:rsidRPr="000C3D9A" w:rsidRDefault="000E08FD" w:rsidP="000E0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655BD" w14:textId="16EAD75A" w:rsidR="000E08FD" w:rsidRPr="000C3D9A" w:rsidRDefault="000E08FD" w:rsidP="000E08FD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12F290A" w14:textId="5F03FA8A" w:rsidR="000E08FD" w:rsidRDefault="000E08FD" w:rsidP="000E08FD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A52B97" w14:textId="401E4F35" w:rsidR="000E08FD" w:rsidRPr="000C3D9A" w:rsidRDefault="000E08FD" w:rsidP="009334F1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7E61B968" w14:textId="491D0476" w:rsidR="000E08FD" w:rsidRDefault="000E08FD" w:rsidP="000E08FD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E9E17" w14:textId="794105C5" w:rsidR="000E08FD" w:rsidRPr="000C3D9A" w:rsidRDefault="000E08FD" w:rsidP="009334F1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 Relationship:</w:t>
            </w:r>
          </w:p>
          <w:p w14:paraId="106BB22B" w14:textId="4E235B8A" w:rsidR="000E08FD" w:rsidRPr="000C3D9A" w:rsidRDefault="000E08FD" w:rsidP="009334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ABA80" w14:textId="3D7BA702" w:rsidR="000E08FD" w:rsidRPr="000C3D9A" w:rsidRDefault="000E08FD" w:rsidP="009334F1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5A5DB9C9" w14:textId="4BC2C474" w:rsidR="000E08FD" w:rsidRDefault="000E08FD" w:rsidP="00170FEF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7EBCD48D" w14:textId="1466D910" w:rsidR="000E08FD" w:rsidRDefault="000E08FD" w:rsidP="00170FEF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D18ECD" w14:textId="7D93EF42" w:rsidR="000E08FD" w:rsidRPr="000C3D9A" w:rsidRDefault="000E08FD" w:rsidP="000E08FD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52BB" w:rsidRPr="000C3D9A" w14:paraId="74AF0C24" w14:textId="77777777" w:rsidTr="00540027">
        <w:trPr>
          <w:gridAfter w:val="1"/>
          <w:wAfter w:w="289" w:type="dxa"/>
          <w:jc w:val="center"/>
        </w:trPr>
        <w:tc>
          <w:tcPr>
            <w:tcW w:w="90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3C811" w14:textId="77777777" w:rsidR="00BE52BB" w:rsidRPr="000C3D9A" w:rsidRDefault="00BE52BB" w:rsidP="006877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77E8" w:rsidRPr="000C3D9A" w14:paraId="726932F4" w14:textId="77777777" w:rsidTr="00762496">
        <w:tblPrEx>
          <w:jc w:val="left"/>
        </w:tblPrEx>
        <w:tc>
          <w:tcPr>
            <w:tcW w:w="930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64305" w14:textId="1FB84F20" w:rsidR="006877E8" w:rsidRPr="000C3D9A" w:rsidRDefault="00824ADC" w:rsidP="00687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E614E1" w:rsidRPr="000C3D9A">
              <w:rPr>
                <w:rFonts w:ascii="Arial" w:hAnsi="Arial" w:cs="Arial"/>
                <w:b/>
                <w:sz w:val="20"/>
                <w:szCs w:val="20"/>
              </w:rPr>
              <w:t>rospective employees only</w:t>
            </w:r>
          </w:p>
          <w:p w14:paraId="69D9ED3C" w14:textId="09F76FFC" w:rsidR="00B11351" w:rsidRPr="000C3D9A" w:rsidRDefault="000E08FD" w:rsidP="006877E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4233FA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>omplete t</w:t>
            </w:r>
            <w:r w:rsidR="006877E8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his section </w:t>
            </w:r>
            <w:r w:rsidR="00C43F84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</w:t>
            </w:r>
            <w:r w:rsidR="009C02CA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you </w:t>
            </w:r>
            <w:r w:rsidR="006877E8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have </w:t>
            </w:r>
            <w:r w:rsidR="006877E8" w:rsidRPr="000C3D9A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not</w:t>
            </w:r>
            <w:r w:rsidR="006877E8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yet </w:t>
            </w:r>
            <w:r w:rsidR="00F61A81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>started work</w:t>
            </w:r>
            <w:r w:rsidR="006877E8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with </w:t>
            </w:r>
            <w:r w:rsidR="00F61A81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="006877E8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>College.</w:t>
            </w:r>
          </w:p>
          <w:p w14:paraId="64A5F812" w14:textId="45305281" w:rsidR="006877E8" w:rsidRPr="000C3D9A" w:rsidRDefault="006877E8" w:rsidP="006877E8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0C3D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Current </w:t>
            </w:r>
            <w:r w:rsidR="00C43F84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staff </w:t>
            </w:r>
            <w:r w:rsidRPr="000C3D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should proceed to </w:t>
            </w:r>
            <w:r w:rsidR="00E614E1" w:rsidRPr="000C3D9A">
              <w:rPr>
                <w:rFonts w:ascii="Arial" w:hAnsi="Arial" w:cs="Arial"/>
                <w:i/>
                <w:iCs/>
                <w:sz w:val="20"/>
                <w:szCs w:val="20"/>
              </w:rPr>
              <w:t>the repayment section below.</w:t>
            </w:r>
            <w:r w:rsidRPr="000C3D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E2AC1E6" w14:textId="77777777" w:rsidR="006877E8" w:rsidRPr="000C3D9A" w:rsidRDefault="006877E8" w:rsidP="00687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D7BF4" w14:textId="77777777" w:rsidR="006877E8" w:rsidRPr="000C3D9A" w:rsidRDefault="000336C5" w:rsidP="000336C5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i/>
                <w:sz w:val="20"/>
                <w:szCs w:val="20"/>
              </w:rPr>
              <w:t xml:space="preserve">Tick </w:t>
            </w:r>
            <w:r w:rsidR="006877E8" w:rsidRPr="000C3D9A">
              <w:rPr>
                <w:rFonts w:ascii="Arial" w:hAnsi="Arial" w:cs="Arial"/>
                <w:i/>
                <w:sz w:val="20"/>
                <w:szCs w:val="20"/>
              </w:rPr>
              <w:t>either box A or B below:</w:t>
            </w:r>
          </w:p>
        </w:tc>
      </w:tr>
      <w:tr w:rsidR="00E614E1" w:rsidRPr="000C3D9A" w14:paraId="53E417AF" w14:textId="77777777" w:rsidTr="00762496">
        <w:tblPrEx>
          <w:jc w:val="left"/>
        </w:tblPrEx>
        <w:tc>
          <w:tcPr>
            <w:tcW w:w="930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3006D" w14:textId="64AC37F5" w:rsidR="00E614E1" w:rsidRPr="000C3D9A" w:rsidRDefault="00E614E1" w:rsidP="009539C1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0C3D9A">
              <w:rPr>
                <w:rFonts w:ascii="Arial" w:hAnsi="Arial" w:cs="Arial"/>
                <w:sz w:val="20"/>
                <w:szCs w:val="20"/>
              </w:rPr>
              <w:t xml:space="preserve"> I am able to pay the </w:t>
            </w:r>
            <w:r w:rsidR="003D6B2D" w:rsidRPr="000C3D9A">
              <w:rPr>
                <w:rFonts w:ascii="Arial" w:hAnsi="Arial" w:cs="Arial"/>
                <w:sz w:val="20"/>
                <w:szCs w:val="20"/>
              </w:rPr>
              <w:t xml:space="preserve">UK </w:t>
            </w:r>
            <w:r w:rsidR="00A07E57">
              <w:rPr>
                <w:rFonts w:ascii="Arial" w:hAnsi="Arial" w:cs="Arial"/>
                <w:sz w:val="20"/>
                <w:szCs w:val="20"/>
              </w:rPr>
              <w:t xml:space="preserve">immigration application 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fees up-front but require a salary advance when I </w:t>
            </w:r>
            <w:r w:rsidR="007823B4" w:rsidRPr="000C3D9A">
              <w:rPr>
                <w:rFonts w:ascii="Arial" w:hAnsi="Arial" w:cs="Arial"/>
                <w:sz w:val="20"/>
                <w:szCs w:val="20"/>
              </w:rPr>
              <w:t>start work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60C4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This is the College’s preferred method of salary advancement</w:t>
            </w:r>
            <w:r w:rsidR="00A227CE" w:rsidRPr="00060C4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</w:p>
        </w:tc>
      </w:tr>
      <w:tr w:rsidR="006877E8" w:rsidRPr="000C3D9A" w14:paraId="02825884" w14:textId="77777777" w:rsidTr="00762496">
        <w:tblPrEx>
          <w:jc w:val="left"/>
        </w:tblPrEx>
        <w:tc>
          <w:tcPr>
            <w:tcW w:w="930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25C79" w14:textId="63A6E358" w:rsidR="000336C5" w:rsidRPr="00A07E57" w:rsidRDefault="00E614E1" w:rsidP="00A07E57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B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I am unable to pay the </w:t>
            </w:r>
            <w:r w:rsidR="003D6B2D" w:rsidRPr="000C3D9A">
              <w:rPr>
                <w:rFonts w:ascii="Arial" w:hAnsi="Arial" w:cs="Arial"/>
                <w:sz w:val="20"/>
                <w:szCs w:val="20"/>
              </w:rPr>
              <w:t xml:space="preserve">UK </w:t>
            </w:r>
            <w:r w:rsidR="00A07E57">
              <w:rPr>
                <w:rFonts w:ascii="Arial" w:hAnsi="Arial" w:cs="Arial"/>
                <w:sz w:val="20"/>
                <w:szCs w:val="20"/>
              </w:rPr>
              <w:t xml:space="preserve">immigration application </w:t>
            </w:r>
            <w:r w:rsidRPr="000C3D9A">
              <w:rPr>
                <w:rFonts w:ascii="Arial" w:hAnsi="Arial" w:cs="Arial"/>
                <w:sz w:val="20"/>
                <w:szCs w:val="20"/>
              </w:rPr>
              <w:t>fees up-front and require a salary advance now.</w:t>
            </w:r>
            <w:r w:rsidR="00A07E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7E57">
              <w:rPr>
                <w:rFonts w:ascii="Arial" w:hAnsi="Arial" w:cs="Arial"/>
                <w:sz w:val="20"/>
                <w:szCs w:val="20"/>
              </w:rPr>
              <w:t>Please</w:t>
            </w:r>
            <w:r w:rsidR="000336C5" w:rsidRPr="00A07E57">
              <w:rPr>
                <w:rFonts w:ascii="Arial" w:hAnsi="Arial" w:cs="Arial"/>
                <w:sz w:val="20"/>
                <w:szCs w:val="20"/>
              </w:rPr>
              <w:t xml:space="preserve"> provide your bank details below:</w:t>
            </w:r>
          </w:p>
        </w:tc>
      </w:tr>
      <w:tr w:rsidR="000336C5" w:rsidRPr="000C3D9A" w14:paraId="706C8701" w14:textId="77777777" w:rsidTr="00762496">
        <w:tblPrEx>
          <w:jc w:val="left"/>
        </w:tblPrEx>
        <w:tc>
          <w:tcPr>
            <w:tcW w:w="4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F1465B" w14:textId="77777777" w:rsidR="000336C5" w:rsidRPr="000C3D9A" w:rsidRDefault="000336C5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Name of Bank: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A66D90" w14:textId="77777777" w:rsidR="00494F62" w:rsidRDefault="000336C5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Address of Bank: </w:t>
            </w:r>
          </w:p>
          <w:p w14:paraId="4024D039" w14:textId="11549A0C" w:rsidR="000336C5" w:rsidRPr="000C3D9A" w:rsidRDefault="00F21026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36C5"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54F944" w14:textId="77777777" w:rsidR="000336C5" w:rsidRPr="000C3D9A" w:rsidRDefault="00F21026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36C5"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9EB8862" w14:textId="77777777" w:rsidR="000336C5" w:rsidRPr="000C3D9A" w:rsidRDefault="00F21026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36C5"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336C5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F1F1D" w14:textId="77777777" w:rsidR="00E614E1" w:rsidRPr="000C3D9A" w:rsidRDefault="00E614E1" w:rsidP="00E614E1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Name of account holder if not your account:</w:t>
            </w:r>
          </w:p>
          <w:p w14:paraId="3C29493E" w14:textId="77777777" w:rsidR="00E614E1" w:rsidRPr="000C3D9A" w:rsidRDefault="00F21026" w:rsidP="00E614E1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4E1"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14E1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14E1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14E1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14E1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14E1"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EBA1B9" w14:textId="77777777" w:rsidR="000336C5" w:rsidRPr="000C3D9A" w:rsidRDefault="000336C5" w:rsidP="00E614E1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Swift code: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A6F72D" w14:textId="255E4526" w:rsidR="000E08FD" w:rsidRDefault="000336C5" w:rsidP="00E258F0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Account number: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E08FD">
              <w:rPr>
                <w:rFonts w:ascii="Arial" w:hAnsi="Arial" w:cs="Arial"/>
                <w:sz w:val="20"/>
                <w:szCs w:val="20"/>
              </w:rPr>
              <w:t>;</w:t>
            </w:r>
            <w:r w:rsidR="00E258F0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8FD">
              <w:rPr>
                <w:rFonts w:ascii="Arial" w:hAnsi="Arial" w:cs="Arial"/>
                <w:sz w:val="20"/>
                <w:szCs w:val="20"/>
              </w:rPr>
              <w:t>o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r </w:t>
            </w:r>
          </w:p>
          <w:p w14:paraId="0FF2CB43" w14:textId="028104EF" w:rsidR="000336C5" w:rsidRPr="000C3D9A" w:rsidRDefault="000336C5" w:rsidP="00E258F0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IBAN number: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77E8" w:rsidRPr="000C3D9A" w14:paraId="7D3EA02E" w14:textId="77777777" w:rsidTr="00762496">
        <w:tblPrEx>
          <w:jc w:val="left"/>
        </w:tblPrEx>
        <w:tc>
          <w:tcPr>
            <w:tcW w:w="9305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4DDB2B" w14:textId="77777777" w:rsidR="000E08FD" w:rsidRDefault="000E08FD" w:rsidP="004A0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A293FE" w14:textId="77777777" w:rsidR="00A07E57" w:rsidRDefault="00A07E57" w:rsidP="004A04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841E03" w14:textId="4C147EB6" w:rsidR="004A0475" w:rsidRPr="000C3D9A" w:rsidRDefault="00D22B54" w:rsidP="004A047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>Repayment</w:t>
            </w:r>
          </w:p>
          <w:p w14:paraId="7D801B40" w14:textId="0579558B" w:rsidR="00CC1AC0" w:rsidRPr="000C3D9A" w:rsidRDefault="00646C80" w:rsidP="005F551B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i/>
                <w:sz w:val="20"/>
                <w:szCs w:val="20"/>
              </w:rPr>
              <w:t xml:space="preserve">Repayment of the advance will </w:t>
            </w:r>
            <w:r w:rsidR="0061713D" w:rsidRPr="000C3D9A">
              <w:rPr>
                <w:rFonts w:ascii="Arial" w:hAnsi="Arial" w:cs="Arial"/>
                <w:i/>
                <w:sz w:val="20"/>
                <w:szCs w:val="20"/>
              </w:rPr>
              <w:t xml:space="preserve">start </w:t>
            </w:r>
            <w:r w:rsidRPr="000C3D9A">
              <w:rPr>
                <w:rFonts w:ascii="Arial" w:hAnsi="Arial" w:cs="Arial"/>
                <w:i/>
                <w:sz w:val="20"/>
                <w:szCs w:val="20"/>
              </w:rPr>
              <w:t>with the first salary payment after the advance has been made</w:t>
            </w:r>
            <w:r w:rsidR="004A0475" w:rsidRPr="000C3D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A24F00" w14:textId="77777777" w:rsidR="004A0475" w:rsidRPr="000C3D9A" w:rsidRDefault="004A0475" w:rsidP="001A3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D8A72" w14:textId="1971788E" w:rsidR="000C244E" w:rsidRPr="000C3D9A" w:rsidRDefault="00F21026" w:rsidP="00E258F0">
            <w:pPr>
              <w:ind w:right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A4032"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 w:rsidRPr="000C3D9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A4032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475" w:rsidRPr="000C3D9A">
              <w:rPr>
                <w:rFonts w:ascii="Arial" w:hAnsi="Arial" w:cs="Arial"/>
                <w:sz w:val="20"/>
                <w:szCs w:val="20"/>
              </w:rPr>
              <w:t xml:space="preserve">I agree to recovery of this advance </w:t>
            </w:r>
            <w:r w:rsidR="007B3198">
              <w:rPr>
                <w:rFonts w:ascii="Arial" w:hAnsi="Arial" w:cs="Arial"/>
                <w:sz w:val="20"/>
                <w:szCs w:val="20"/>
              </w:rPr>
              <w:t>in</w:t>
            </w:r>
            <w:r w:rsidR="007B3198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475" w:rsidRPr="000C3D9A">
              <w:rPr>
                <w:rFonts w:ascii="Arial" w:hAnsi="Arial" w:cs="Arial"/>
                <w:sz w:val="20"/>
                <w:szCs w:val="20"/>
              </w:rPr>
              <w:t xml:space="preserve">equal instalments </w:t>
            </w:r>
            <w:r w:rsidR="0048194E">
              <w:rPr>
                <w:rFonts w:ascii="Arial" w:hAnsi="Arial" w:cs="Arial"/>
                <w:sz w:val="20"/>
                <w:szCs w:val="20"/>
              </w:rPr>
              <w:t>by</w:t>
            </w:r>
            <w:r w:rsidR="004A0475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51F8">
              <w:rPr>
                <w:rFonts w:ascii="Arial" w:hAnsi="Arial" w:cs="Arial"/>
                <w:sz w:val="20"/>
                <w:szCs w:val="20"/>
              </w:rPr>
              <w:t xml:space="preserve">either </w:t>
            </w:r>
            <w:r w:rsidR="004A0475" w:rsidRPr="000C3D9A">
              <w:rPr>
                <w:rFonts w:ascii="Arial" w:hAnsi="Arial" w:cs="Arial"/>
                <w:sz w:val="20"/>
                <w:szCs w:val="20"/>
              </w:rPr>
              <w:t xml:space="preserve">my contract </w:t>
            </w:r>
            <w:r w:rsidR="0048194E">
              <w:rPr>
                <w:rFonts w:ascii="Arial" w:hAnsi="Arial" w:cs="Arial"/>
                <w:sz w:val="20"/>
                <w:szCs w:val="20"/>
              </w:rPr>
              <w:t>end date (</w:t>
            </w:r>
            <w:r w:rsidR="00424ADD">
              <w:rPr>
                <w:rFonts w:ascii="Arial" w:hAnsi="Arial" w:cs="Arial"/>
                <w:sz w:val="20"/>
                <w:szCs w:val="20"/>
              </w:rPr>
              <w:t>where applicable</w:t>
            </w:r>
            <w:r w:rsidR="0048194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251F8">
              <w:rPr>
                <w:rFonts w:ascii="Arial" w:hAnsi="Arial" w:cs="Arial"/>
                <w:sz w:val="20"/>
                <w:szCs w:val="20"/>
              </w:rPr>
              <w:t>or visa end date, whichever is earliest</w:t>
            </w:r>
            <w:r w:rsidR="00D91533" w:rsidRPr="000C3D9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B4D3F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9C02CA" w:rsidRPr="000C3D9A">
              <w:rPr>
                <w:rFonts w:ascii="Arial" w:hAnsi="Arial" w:cs="Arial"/>
                <w:sz w:val="20"/>
                <w:szCs w:val="20"/>
              </w:rPr>
              <w:t xml:space="preserve">UK </w:t>
            </w:r>
            <w:r w:rsidR="0061713D" w:rsidRPr="000C3D9A">
              <w:rPr>
                <w:rFonts w:ascii="Arial" w:hAnsi="Arial" w:cs="Arial"/>
                <w:sz w:val="20"/>
                <w:szCs w:val="20"/>
              </w:rPr>
              <w:t xml:space="preserve">settlement </w:t>
            </w:r>
            <w:r w:rsidR="009C02CA" w:rsidRPr="000C3D9A">
              <w:rPr>
                <w:rFonts w:ascii="Arial" w:hAnsi="Arial" w:cs="Arial"/>
                <w:sz w:val="20"/>
                <w:szCs w:val="20"/>
              </w:rPr>
              <w:t>or citizenship</w:t>
            </w:r>
            <w:r w:rsidR="009A6BEB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6B7B">
              <w:rPr>
                <w:rFonts w:ascii="Arial" w:hAnsi="Arial" w:cs="Arial"/>
                <w:sz w:val="20"/>
                <w:szCs w:val="20"/>
              </w:rPr>
              <w:t>only</w:t>
            </w:r>
            <w:r w:rsidR="0016708D" w:rsidRPr="000C3D9A">
              <w:rPr>
                <w:rFonts w:ascii="Arial" w:hAnsi="Arial" w:cs="Arial"/>
                <w:sz w:val="20"/>
                <w:szCs w:val="20"/>
              </w:rPr>
              <w:t>,</w:t>
            </w:r>
            <w:r w:rsidR="009C02CA" w:rsidRPr="000C3D9A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872617">
              <w:rPr>
                <w:rFonts w:ascii="Arial" w:hAnsi="Arial" w:cs="Arial"/>
                <w:sz w:val="20"/>
                <w:szCs w:val="20"/>
              </w:rPr>
              <w:t>agree to recover</w:t>
            </w:r>
            <w:r w:rsidR="007B3198">
              <w:rPr>
                <w:rFonts w:ascii="Arial" w:hAnsi="Arial" w:cs="Arial"/>
                <w:sz w:val="20"/>
                <w:szCs w:val="20"/>
              </w:rPr>
              <w:t>y</w:t>
            </w:r>
            <w:r w:rsidR="009C02CA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0B38">
              <w:rPr>
                <w:rFonts w:ascii="Arial" w:hAnsi="Arial" w:cs="Arial"/>
                <w:sz w:val="20"/>
                <w:szCs w:val="20"/>
              </w:rPr>
              <w:t xml:space="preserve">of this advance </w:t>
            </w:r>
            <w:r w:rsidR="009C02CA" w:rsidRPr="000C3D9A">
              <w:rPr>
                <w:rFonts w:ascii="Arial" w:hAnsi="Arial" w:cs="Arial"/>
                <w:sz w:val="20"/>
                <w:szCs w:val="20"/>
              </w:rPr>
              <w:t xml:space="preserve">over </w:t>
            </w:r>
            <w:r w:rsidR="00084BD7" w:rsidRPr="000C3D9A">
              <w:rPr>
                <w:rFonts w:ascii="Arial" w:hAnsi="Arial" w:cs="Arial"/>
                <w:sz w:val="20"/>
                <w:szCs w:val="20"/>
              </w:rPr>
              <w:t>24</w:t>
            </w:r>
            <w:r w:rsidR="009C02CA" w:rsidRPr="000C3D9A">
              <w:rPr>
                <w:rFonts w:ascii="Arial" w:hAnsi="Arial" w:cs="Arial"/>
                <w:sz w:val="20"/>
                <w:szCs w:val="20"/>
              </w:rPr>
              <w:t xml:space="preserve"> month</w:t>
            </w:r>
            <w:r w:rsidR="00361E5E" w:rsidRPr="000C3D9A">
              <w:rPr>
                <w:rFonts w:ascii="Arial" w:hAnsi="Arial" w:cs="Arial"/>
                <w:sz w:val="20"/>
                <w:szCs w:val="20"/>
              </w:rPr>
              <w:t>s</w:t>
            </w:r>
            <w:r w:rsidR="00F542FE">
              <w:rPr>
                <w:rFonts w:ascii="Arial" w:hAnsi="Arial" w:cs="Arial"/>
                <w:sz w:val="20"/>
                <w:szCs w:val="20"/>
              </w:rPr>
              <w:t xml:space="preserve"> or by my contract end date</w:t>
            </w:r>
            <w:r w:rsidR="000C244E" w:rsidRPr="000C3D9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542FE">
              <w:rPr>
                <w:rFonts w:ascii="Arial" w:hAnsi="Arial" w:cs="Arial"/>
                <w:sz w:val="20"/>
                <w:szCs w:val="20"/>
              </w:rPr>
              <w:t>whichever is earliest</w:t>
            </w:r>
            <w:r w:rsidR="00010402" w:rsidRPr="000C3D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74E9EB" w14:textId="48A99963" w:rsidR="00CC1AC0" w:rsidRPr="000C3D9A" w:rsidRDefault="00CC1AC0" w:rsidP="000C24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475" w:rsidRPr="000C3D9A" w14:paraId="2FF994EF" w14:textId="77777777" w:rsidTr="00762496">
        <w:tblPrEx>
          <w:jc w:val="left"/>
        </w:tblPrEx>
        <w:tc>
          <w:tcPr>
            <w:tcW w:w="9305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E3C2D" w14:textId="2BFB4F7A" w:rsidR="00C53640" w:rsidRPr="000C3D9A" w:rsidRDefault="00A825E6" w:rsidP="00E614E1">
            <w:p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C3D9A">
              <w:rPr>
                <w:rFonts w:ascii="Arial" w:hAnsi="Arial" w:cs="Arial"/>
                <w:i/>
                <w:sz w:val="20"/>
                <w:szCs w:val="20"/>
              </w:rPr>
              <w:lastRenderedPageBreak/>
              <w:t>You should only c</w:t>
            </w:r>
            <w:r w:rsidR="00646C80" w:rsidRPr="000C3D9A">
              <w:rPr>
                <w:rFonts w:ascii="Arial" w:hAnsi="Arial" w:cs="Arial"/>
                <w:i/>
                <w:sz w:val="20"/>
                <w:szCs w:val="20"/>
              </w:rPr>
              <w:t xml:space="preserve">omplete this section if you wish to repay the advance over a shorter period </w:t>
            </w:r>
            <w:r w:rsidR="009539C1" w:rsidRPr="000C3D9A">
              <w:rPr>
                <w:rFonts w:ascii="Arial" w:hAnsi="Arial" w:cs="Arial"/>
                <w:i/>
                <w:sz w:val="20"/>
                <w:szCs w:val="20"/>
              </w:rPr>
              <w:t xml:space="preserve">or </w:t>
            </w:r>
            <w:r w:rsidR="00AF5C17" w:rsidRPr="000C3D9A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 w:rsidR="00DB0B38">
              <w:rPr>
                <w:rFonts w:ascii="Arial" w:hAnsi="Arial" w:cs="Arial"/>
                <w:i/>
                <w:sz w:val="20"/>
                <w:szCs w:val="20"/>
              </w:rPr>
              <w:t xml:space="preserve">you have exceptionally </w:t>
            </w:r>
            <w:r w:rsidR="00A137EB" w:rsidRPr="000C3D9A">
              <w:rPr>
                <w:rFonts w:ascii="Arial" w:hAnsi="Arial" w:cs="Arial"/>
                <w:i/>
                <w:sz w:val="20"/>
                <w:szCs w:val="20"/>
              </w:rPr>
              <w:t xml:space="preserve">agreed a </w:t>
            </w:r>
            <w:r w:rsidR="007F01E5">
              <w:rPr>
                <w:rFonts w:ascii="Arial" w:hAnsi="Arial" w:cs="Arial"/>
                <w:i/>
                <w:sz w:val="20"/>
                <w:szCs w:val="20"/>
              </w:rPr>
              <w:t>longer repayment</w:t>
            </w:r>
            <w:r w:rsidR="007F01E5" w:rsidRPr="000C3D9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539C1" w:rsidRPr="000C3D9A">
              <w:rPr>
                <w:rFonts w:ascii="Arial" w:hAnsi="Arial" w:cs="Arial"/>
                <w:i/>
                <w:sz w:val="20"/>
                <w:szCs w:val="20"/>
              </w:rPr>
              <w:t>period</w:t>
            </w:r>
            <w:r w:rsidR="00DB0B38" w:rsidRPr="000C3D9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B0B38">
              <w:rPr>
                <w:rFonts w:ascii="Arial" w:hAnsi="Arial" w:cs="Arial"/>
                <w:i/>
                <w:sz w:val="20"/>
                <w:szCs w:val="20"/>
              </w:rPr>
              <w:t xml:space="preserve">with </w:t>
            </w:r>
            <w:r w:rsidR="00DB0B38" w:rsidRPr="000C3D9A">
              <w:rPr>
                <w:rFonts w:ascii="Arial" w:hAnsi="Arial" w:cs="Arial"/>
                <w:i/>
                <w:sz w:val="20"/>
                <w:szCs w:val="20"/>
              </w:rPr>
              <w:t>the Staff Compliance Team</w:t>
            </w:r>
            <w:r w:rsidR="00996EC8" w:rsidRPr="000C3D9A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5403EAF5" w14:textId="4FA6E6F7" w:rsidR="004A0475" w:rsidRPr="000C3D9A" w:rsidRDefault="00996EC8" w:rsidP="00E614E1">
            <w:p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C3D9A">
              <w:rPr>
                <w:rFonts w:ascii="Arial" w:hAnsi="Arial" w:cs="Arial"/>
                <w:i/>
                <w:sz w:val="20"/>
                <w:szCs w:val="20"/>
              </w:rPr>
              <w:t xml:space="preserve">Tick </w:t>
            </w:r>
            <w:r w:rsidR="00C53640" w:rsidRPr="000C3D9A">
              <w:rPr>
                <w:rFonts w:ascii="Arial" w:hAnsi="Arial" w:cs="Arial"/>
                <w:i/>
                <w:sz w:val="20"/>
                <w:szCs w:val="20"/>
              </w:rPr>
              <w:t xml:space="preserve">either </w:t>
            </w:r>
            <w:r w:rsidRPr="000C3D9A">
              <w:rPr>
                <w:rFonts w:ascii="Arial" w:hAnsi="Arial" w:cs="Arial"/>
                <w:i/>
                <w:sz w:val="20"/>
                <w:szCs w:val="20"/>
              </w:rPr>
              <w:t>box</w:t>
            </w:r>
            <w:r w:rsidR="00637A9C" w:rsidRPr="000C3D9A">
              <w:rPr>
                <w:rFonts w:ascii="Arial" w:hAnsi="Arial" w:cs="Arial"/>
                <w:i/>
                <w:sz w:val="20"/>
                <w:szCs w:val="20"/>
              </w:rPr>
              <w:t xml:space="preserve"> A</w:t>
            </w:r>
            <w:r w:rsidR="00F75128">
              <w:rPr>
                <w:rFonts w:ascii="Arial" w:hAnsi="Arial" w:cs="Arial"/>
                <w:i/>
                <w:sz w:val="20"/>
                <w:szCs w:val="20"/>
              </w:rPr>
              <w:t xml:space="preserve"> or</w:t>
            </w:r>
            <w:r w:rsidR="00637A9C" w:rsidRPr="000C3D9A">
              <w:rPr>
                <w:rFonts w:ascii="Arial" w:hAnsi="Arial" w:cs="Arial"/>
                <w:i/>
                <w:sz w:val="20"/>
                <w:szCs w:val="20"/>
              </w:rPr>
              <w:t xml:space="preserve"> B </w:t>
            </w:r>
            <w:r w:rsidRPr="000C3D9A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0C3D9A">
              <w:rPr>
                <w:rFonts w:ascii="Arial" w:hAnsi="Arial" w:cs="Arial"/>
                <w:i/>
                <w:sz w:val="20"/>
                <w:szCs w:val="20"/>
              </w:rPr>
              <w:t xml:space="preserve">nter </w:t>
            </w:r>
            <w:r w:rsidR="00A910BA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856749" w:rsidRPr="000C3D9A">
              <w:rPr>
                <w:rFonts w:ascii="Arial" w:hAnsi="Arial" w:cs="Arial"/>
                <w:i/>
                <w:sz w:val="20"/>
                <w:szCs w:val="20"/>
              </w:rPr>
              <w:t xml:space="preserve">relevant </w:t>
            </w:r>
            <w:r w:rsidRPr="000C3D9A">
              <w:rPr>
                <w:rFonts w:ascii="Arial" w:hAnsi="Arial" w:cs="Arial"/>
                <w:i/>
                <w:sz w:val="20"/>
                <w:szCs w:val="20"/>
              </w:rPr>
              <w:t xml:space="preserve">number of months, ensuring this </w:t>
            </w:r>
            <w:r w:rsidR="003A2F92" w:rsidRPr="000C3D9A">
              <w:rPr>
                <w:rFonts w:ascii="Arial" w:hAnsi="Arial" w:cs="Arial"/>
                <w:i/>
                <w:sz w:val="20"/>
                <w:szCs w:val="20"/>
              </w:rPr>
              <w:t xml:space="preserve">is </w:t>
            </w:r>
            <w:r w:rsidRPr="000C3D9A">
              <w:rPr>
                <w:rFonts w:ascii="Arial" w:hAnsi="Arial" w:cs="Arial"/>
                <w:i/>
                <w:sz w:val="20"/>
                <w:szCs w:val="20"/>
              </w:rPr>
              <w:t>before your contract or visa end date.</w:t>
            </w:r>
          </w:p>
          <w:p w14:paraId="35598B20" w14:textId="00301AAA" w:rsidR="004A0475" w:rsidRPr="000C3D9A" w:rsidRDefault="008A4032" w:rsidP="00534126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237A0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7A0"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37A0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7A0" w:rsidRPr="000C3D9A" w:rsidDel="00826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475" w:rsidRPr="000C3D9A">
              <w:rPr>
                <w:rFonts w:ascii="Arial" w:hAnsi="Arial" w:cs="Arial"/>
                <w:sz w:val="20"/>
                <w:szCs w:val="20"/>
              </w:rPr>
              <w:t xml:space="preserve">I wish to </w:t>
            </w:r>
            <w:r w:rsidR="00144D32">
              <w:rPr>
                <w:rFonts w:ascii="Arial" w:hAnsi="Arial" w:cs="Arial"/>
                <w:sz w:val="20"/>
                <w:szCs w:val="20"/>
              </w:rPr>
              <w:t>repay</w:t>
            </w:r>
            <w:r w:rsidR="004A0475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D32" w:rsidRPr="000C3D9A">
              <w:rPr>
                <w:rFonts w:ascii="Arial" w:hAnsi="Arial" w:cs="Arial"/>
                <w:sz w:val="20"/>
                <w:szCs w:val="20"/>
              </w:rPr>
              <w:t xml:space="preserve">the debt </w:t>
            </w:r>
            <w:r w:rsidR="004A0475" w:rsidRPr="000C3D9A">
              <w:rPr>
                <w:rFonts w:ascii="Arial" w:hAnsi="Arial" w:cs="Arial"/>
                <w:sz w:val="20"/>
                <w:szCs w:val="20"/>
              </w:rPr>
              <w:t xml:space="preserve">over a </w:t>
            </w:r>
            <w:r w:rsidR="004A0475" w:rsidRPr="00060C4C">
              <w:rPr>
                <w:rFonts w:ascii="Arial" w:hAnsi="Arial" w:cs="Arial"/>
                <w:b/>
                <w:bCs/>
                <w:sz w:val="20"/>
                <w:szCs w:val="20"/>
              </w:rPr>
              <w:t>shorter</w:t>
            </w:r>
            <w:r w:rsidR="004A0475" w:rsidRPr="000C3D9A">
              <w:rPr>
                <w:rFonts w:ascii="Arial" w:hAnsi="Arial" w:cs="Arial"/>
                <w:sz w:val="20"/>
                <w:szCs w:val="20"/>
              </w:rPr>
              <w:t xml:space="preserve"> period and request that you take it over </w:t>
            </w:r>
            <w:r w:rsidR="00F21026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46C80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646C80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646C80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646C80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646C80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646C80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="004A0475" w:rsidRPr="000C3D9A">
              <w:rPr>
                <w:rFonts w:ascii="Arial" w:hAnsi="Arial" w:cs="Arial"/>
                <w:sz w:val="20"/>
                <w:szCs w:val="20"/>
              </w:rPr>
              <w:t xml:space="preserve"> months</w:t>
            </w:r>
            <w:r w:rsidR="00826B9A" w:rsidRPr="000C3D9A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4A0475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5304BE" w14:textId="0A827C54" w:rsidR="00FE3CE1" w:rsidRDefault="008A4032" w:rsidP="004C51D3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B </w:t>
            </w:r>
            <w:r w:rsidR="00324AF9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AF9"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AF9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24AF9" w:rsidRPr="000C3D9A" w:rsidDel="00826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0D1" w:rsidRPr="00060C4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FE3CE1" w:rsidRPr="00060C4C">
              <w:rPr>
                <w:rFonts w:ascii="Arial" w:hAnsi="Arial" w:cs="Arial"/>
                <w:bCs/>
                <w:sz w:val="20"/>
                <w:szCs w:val="20"/>
              </w:rPr>
              <w:t xml:space="preserve">s </w:t>
            </w:r>
            <w:r w:rsidR="00D370D1">
              <w:rPr>
                <w:rFonts w:ascii="Arial" w:hAnsi="Arial" w:cs="Arial"/>
                <w:bCs/>
                <w:sz w:val="20"/>
                <w:szCs w:val="20"/>
              </w:rPr>
              <w:t xml:space="preserve">exceptionally </w:t>
            </w:r>
            <w:r w:rsidR="00FE3CE1" w:rsidRPr="00060C4C">
              <w:rPr>
                <w:rFonts w:ascii="Arial" w:hAnsi="Arial" w:cs="Arial"/>
                <w:bCs/>
                <w:sz w:val="20"/>
                <w:szCs w:val="20"/>
              </w:rPr>
              <w:t xml:space="preserve">agreed with the </w:t>
            </w:r>
            <w:r w:rsidR="00FE3CE1" w:rsidRPr="000C3D9A">
              <w:rPr>
                <w:rFonts w:ascii="Arial" w:hAnsi="Arial" w:cs="Arial"/>
                <w:sz w:val="20"/>
                <w:szCs w:val="20"/>
              </w:rPr>
              <w:t>Staff Compliance Team</w:t>
            </w:r>
            <w:r w:rsidR="00FE3CE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E3CE1" w:rsidRPr="000C3D9A">
              <w:rPr>
                <w:rFonts w:ascii="Arial" w:hAnsi="Arial" w:cs="Arial"/>
                <w:sz w:val="20"/>
                <w:szCs w:val="20"/>
              </w:rPr>
              <w:t xml:space="preserve">I wish </w:t>
            </w:r>
            <w:r w:rsidR="00144D32" w:rsidRPr="000C3D9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44D32">
              <w:rPr>
                <w:rFonts w:ascii="Arial" w:hAnsi="Arial" w:cs="Arial"/>
                <w:sz w:val="20"/>
                <w:szCs w:val="20"/>
              </w:rPr>
              <w:t>repay</w:t>
            </w:r>
            <w:r w:rsidR="00144D32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3CE1" w:rsidRPr="000C3D9A">
              <w:rPr>
                <w:rFonts w:ascii="Arial" w:hAnsi="Arial" w:cs="Arial"/>
                <w:sz w:val="20"/>
                <w:szCs w:val="20"/>
              </w:rPr>
              <w:t xml:space="preserve">the debt </w:t>
            </w:r>
            <w:r w:rsidR="00D370D1">
              <w:rPr>
                <w:rFonts w:ascii="Arial" w:hAnsi="Arial" w:cs="Arial"/>
                <w:sz w:val="20"/>
                <w:szCs w:val="20"/>
              </w:rPr>
              <w:t xml:space="preserve">over a </w:t>
            </w:r>
            <w:r w:rsidR="00D370D1" w:rsidRPr="00060C4C">
              <w:rPr>
                <w:rFonts w:ascii="Arial" w:hAnsi="Arial" w:cs="Arial"/>
                <w:b/>
                <w:bCs/>
                <w:sz w:val="20"/>
                <w:szCs w:val="20"/>
              </w:rPr>
              <w:t>longer</w:t>
            </w:r>
            <w:r w:rsidR="00D370D1">
              <w:rPr>
                <w:rFonts w:ascii="Arial" w:hAnsi="Arial" w:cs="Arial"/>
                <w:sz w:val="20"/>
                <w:szCs w:val="20"/>
              </w:rPr>
              <w:t xml:space="preserve"> period </w:t>
            </w:r>
            <w:r w:rsidR="00FE3CE1" w:rsidRPr="000C3D9A">
              <w:rPr>
                <w:rFonts w:ascii="Arial" w:hAnsi="Arial" w:cs="Arial"/>
                <w:sz w:val="20"/>
                <w:szCs w:val="20"/>
              </w:rPr>
              <w:t xml:space="preserve">and request you take it over </w:t>
            </w:r>
            <w:r w:rsidR="00FE3CE1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E3CE1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FE3CE1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FE3CE1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FE3CE1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FE3CE1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FE3CE1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FE3CE1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FE3CE1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FE3CE1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="00FE3CE1" w:rsidRPr="000C3D9A">
              <w:rPr>
                <w:rFonts w:ascii="Arial" w:hAnsi="Arial" w:cs="Arial"/>
                <w:sz w:val="20"/>
                <w:szCs w:val="20"/>
              </w:rPr>
              <w:t xml:space="preserve">  months</w:t>
            </w:r>
          </w:p>
          <w:p w14:paraId="4365B5BB" w14:textId="1B2FB6A8" w:rsidR="00BE52BB" w:rsidRPr="000C3D9A" w:rsidDel="0045703C" w:rsidRDefault="00BE52BB" w:rsidP="004C5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7E8" w:rsidRPr="000C3D9A" w14:paraId="0DC08F6F" w14:textId="77777777" w:rsidTr="00762496">
        <w:tblPrEx>
          <w:jc w:val="left"/>
        </w:tblPrEx>
        <w:tc>
          <w:tcPr>
            <w:tcW w:w="4623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14D3720A" w14:textId="77777777" w:rsidR="00E258F0" w:rsidRPr="000C3D9A" w:rsidRDefault="00E258F0" w:rsidP="004A0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14:paraId="0ECA9B9D" w14:textId="77777777" w:rsidR="00CC1AC0" w:rsidRPr="000C3D9A" w:rsidRDefault="00CC1AC0" w:rsidP="005F55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77E8" w:rsidRPr="000C3D9A" w14:paraId="76FDE917" w14:textId="77777777" w:rsidTr="00762496">
        <w:tblPrEx>
          <w:jc w:val="left"/>
        </w:tblPrEx>
        <w:tc>
          <w:tcPr>
            <w:tcW w:w="930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61AEC" w14:textId="46AE74C3" w:rsidR="006877E8" w:rsidRDefault="00110D76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If</w:t>
            </w:r>
            <w:r w:rsidR="006877E8" w:rsidRPr="000C3D9A">
              <w:rPr>
                <w:rFonts w:ascii="Arial" w:hAnsi="Arial" w:cs="Arial"/>
                <w:sz w:val="20"/>
                <w:szCs w:val="20"/>
              </w:rPr>
              <w:t xml:space="preserve"> I leave </w:t>
            </w:r>
            <w:r w:rsidR="00BA12BC">
              <w:rPr>
                <w:rFonts w:ascii="Arial" w:hAnsi="Arial" w:cs="Arial"/>
                <w:sz w:val="20"/>
                <w:szCs w:val="20"/>
              </w:rPr>
              <w:t>employment</w:t>
            </w:r>
            <w:r w:rsidR="006877E8" w:rsidRPr="000C3D9A">
              <w:rPr>
                <w:rFonts w:ascii="Arial" w:hAnsi="Arial" w:cs="Arial"/>
                <w:sz w:val="20"/>
                <w:szCs w:val="20"/>
              </w:rPr>
              <w:t xml:space="preserve"> before </w:t>
            </w:r>
            <w:r w:rsidR="00A137EB" w:rsidRPr="000C3D9A">
              <w:rPr>
                <w:rFonts w:ascii="Arial" w:hAnsi="Arial" w:cs="Arial"/>
                <w:sz w:val="20"/>
                <w:szCs w:val="20"/>
              </w:rPr>
              <w:t xml:space="preserve">I have fully </w:t>
            </w:r>
            <w:r w:rsidR="002C6176" w:rsidRPr="000C3D9A">
              <w:rPr>
                <w:rFonts w:ascii="Arial" w:hAnsi="Arial" w:cs="Arial"/>
                <w:sz w:val="20"/>
                <w:szCs w:val="20"/>
              </w:rPr>
              <w:t>repaid</w:t>
            </w:r>
            <w:r w:rsidR="00A137EB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7E8" w:rsidRPr="000C3D9A">
              <w:rPr>
                <w:rFonts w:ascii="Arial" w:hAnsi="Arial" w:cs="Arial"/>
                <w:sz w:val="20"/>
                <w:szCs w:val="20"/>
              </w:rPr>
              <w:t xml:space="preserve">the salary advance, I understand that the </w:t>
            </w:r>
            <w:r w:rsidR="00BA12BC">
              <w:rPr>
                <w:rFonts w:ascii="Arial" w:hAnsi="Arial" w:cs="Arial"/>
                <w:sz w:val="20"/>
                <w:szCs w:val="20"/>
              </w:rPr>
              <w:t xml:space="preserve">College </w:t>
            </w:r>
            <w:r w:rsidR="006877E8" w:rsidRPr="000C3D9A">
              <w:rPr>
                <w:rFonts w:ascii="Arial" w:hAnsi="Arial" w:cs="Arial"/>
                <w:sz w:val="20"/>
                <w:szCs w:val="20"/>
              </w:rPr>
              <w:t>will deduct</w:t>
            </w:r>
            <w:r w:rsidR="00BA12BC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6877E8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2BC" w:rsidRPr="000C3D9A">
              <w:rPr>
                <w:rFonts w:ascii="Arial" w:hAnsi="Arial" w:cs="Arial"/>
                <w:sz w:val="20"/>
                <w:szCs w:val="20"/>
              </w:rPr>
              <w:t xml:space="preserve">outstanding debt </w:t>
            </w:r>
            <w:r w:rsidR="006877E8" w:rsidRPr="000C3D9A">
              <w:rPr>
                <w:rFonts w:ascii="Arial" w:hAnsi="Arial" w:cs="Arial"/>
                <w:sz w:val="20"/>
                <w:szCs w:val="20"/>
              </w:rPr>
              <w:t>from my final salary, or, if this is insufficient, I undertake to repay the balance immediately.</w:t>
            </w:r>
          </w:p>
          <w:p w14:paraId="2F4B4E0C" w14:textId="79BE82CF" w:rsidR="00FC4F19" w:rsidRPr="000C3D9A" w:rsidRDefault="00FC4F19" w:rsidP="00687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7E8" w:rsidRPr="000C3D9A" w14:paraId="4ECD8F47" w14:textId="77777777" w:rsidTr="00762496">
        <w:tblPrEx>
          <w:jc w:val="left"/>
        </w:tblPrEx>
        <w:tc>
          <w:tcPr>
            <w:tcW w:w="4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5ABDE0" w14:textId="261A8121" w:rsidR="006877E8" w:rsidRPr="000C3D9A" w:rsidRDefault="006877E8" w:rsidP="00687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79C22" w14:textId="2F686BA7" w:rsidR="006877E8" w:rsidRPr="000C3D9A" w:rsidRDefault="006877E8" w:rsidP="00687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45E29E1B" w14:textId="77777777" w:rsidR="006E2B06" w:rsidRPr="000C3D9A" w:rsidRDefault="006E2B06" w:rsidP="006877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01CA7" w14:textId="77777777" w:rsidR="006877E8" w:rsidRPr="000C3D9A" w:rsidRDefault="006877E8" w:rsidP="006877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3D9A">
        <w:rPr>
          <w:rFonts w:ascii="Arial" w:hAnsi="Arial" w:cs="Arial"/>
          <w:b/>
          <w:sz w:val="20"/>
          <w:szCs w:val="20"/>
        </w:rPr>
        <w:t>Department/Division/School/Institute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15"/>
        <w:gridCol w:w="3701"/>
      </w:tblGrid>
      <w:tr w:rsidR="005A6113" w:rsidRPr="000C3D9A" w14:paraId="7D4D0234" w14:textId="77777777" w:rsidTr="00060C4C">
        <w:trPr>
          <w:jc w:val="center"/>
        </w:trPr>
        <w:tc>
          <w:tcPr>
            <w:tcW w:w="9640" w:type="dxa"/>
            <w:gridSpan w:val="2"/>
            <w:tcBorders>
              <w:bottom w:val="nil"/>
            </w:tcBorders>
          </w:tcPr>
          <w:p w14:paraId="6AC69587" w14:textId="77777777" w:rsidR="005A6113" w:rsidRDefault="005A6113" w:rsidP="009216FF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7E0188" w:rsidRPr="000C3D9A">
              <w:rPr>
                <w:rFonts w:ascii="Arial" w:hAnsi="Arial" w:cs="Arial"/>
                <w:sz w:val="20"/>
                <w:szCs w:val="20"/>
              </w:rPr>
              <w:t xml:space="preserve">confirm that </w:t>
            </w:r>
            <w:r w:rsidR="0036254F" w:rsidRPr="000C3D9A">
              <w:rPr>
                <w:rFonts w:ascii="Arial" w:hAnsi="Arial" w:cs="Arial"/>
                <w:sz w:val="20"/>
                <w:szCs w:val="20"/>
              </w:rPr>
              <w:t>the above request meets the conditions for the UK immigration application fees salary advance</w:t>
            </w:r>
            <w:r w:rsidRPr="000C3D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F912A4" w14:textId="53BC361B" w:rsidR="006E7341" w:rsidRPr="000C3D9A" w:rsidRDefault="006E7341" w:rsidP="009216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113" w:rsidRPr="000C3D9A" w14:paraId="08E2E6AE" w14:textId="77777777" w:rsidTr="00060C4C">
        <w:trPr>
          <w:jc w:val="center"/>
        </w:trPr>
        <w:tc>
          <w:tcPr>
            <w:tcW w:w="5671" w:type="dxa"/>
            <w:tcBorders>
              <w:top w:val="nil"/>
              <w:right w:val="nil"/>
            </w:tcBorders>
          </w:tcPr>
          <w:p w14:paraId="415D5F4B" w14:textId="77777777" w:rsidR="005A6113" w:rsidRPr="000C3D9A" w:rsidRDefault="005A6113" w:rsidP="009216FF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61D85A1" w14:textId="12F33415" w:rsidR="005A6113" w:rsidRPr="000C3D9A" w:rsidRDefault="004C7F33" w:rsidP="009216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D9A">
              <w:rPr>
                <w:rFonts w:ascii="Arial" w:hAnsi="Arial" w:cs="Arial"/>
                <w:i/>
                <w:iCs/>
                <w:sz w:val="20"/>
                <w:szCs w:val="20"/>
              </w:rPr>
              <w:t>Departmental Operations Manager or equivalent</w:t>
            </w:r>
          </w:p>
        </w:tc>
        <w:tc>
          <w:tcPr>
            <w:tcW w:w="3969" w:type="dxa"/>
            <w:tcBorders>
              <w:top w:val="nil"/>
              <w:left w:val="nil"/>
            </w:tcBorders>
          </w:tcPr>
          <w:p w14:paraId="7927D9FE" w14:textId="77777777" w:rsidR="005A6113" w:rsidRPr="000C3D9A" w:rsidRDefault="005A6113" w:rsidP="009216FF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</w:rPr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21768D" w14:textId="77777777" w:rsidR="005A6113" w:rsidRPr="000C3D9A" w:rsidRDefault="005A6113" w:rsidP="006877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14"/>
        <w:gridCol w:w="3602"/>
      </w:tblGrid>
      <w:tr w:rsidR="006877E8" w:rsidRPr="000C3D9A" w14:paraId="0A43CF5A" w14:textId="77777777" w:rsidTr="00060C4C">
        <w:trPr>
          <w:jc w:val="center"/>
        </w:trPr>
        <w:tc>
          <w:tcPr>
            <w:tcW w:w="9640" w:type="dxa"/>
            <w:gridSpan w:val="2"/>
            <w:tcBorders>
              <w:bottom w:val="nil"/>
            </w:tcBorders>
          </w:tcPr>
          <w:p w14:paraId="4A5180DC" w14:textId="77777777" w:rsidR="006877E8" w:rsidRDefault="006877E8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I agree that </w:t>
            </w:r>
            <w:r w:rsidR="00985909" w:rsidRPr="000C3D9A">
              <w:rPr>
                <w:rFonts w:ascii="Arial" w:hAnsi="Arial" w:cs="Arial"/>
                <w:sz w:val="20"/>
                <w:szCs w:val="20"/>
              </w:rPr>
              <w:t xml:space="preserve">the department </w:t>
            </w:r>
            <w:r w:rsidR="00D74175" w:rsidRPr="000C3D9A">
              <w:rPr>
                <w:rFonts w:ascii="Arial" w:hAnsi="Arial" w:cs="Arial"/>
                <w:sz w:val="20"/>
                <w:szCs w:val="20"/>
              </w:rPr>
              <w:t xml:space="preserve">will cover </w:t>
            </w:r>
            <w:r w:rsidRPr="000C3D9A">
              <w:rPr>
                <w:rFonts w:ascii="Arial" w:hAnsi="Arial" w:cs="Arial"/>
                <w:sz w:val="20"/>
                <w:szCs w:val="20"/>
              </w:rPr>
              <w:t>any amount not recovered from the individual from Departmental/Divisional/School/Institute funds.</w:t>
            </w:r>
          </w:p>
          <w:p w14:paraId="54382DD9" w14:textId="1CAD41F4" w:rsidR="006E7341" w:rsidRPr="000C3D9A" w:rsidRDefault="006E7341" w:rsidP="00687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7E8" w:rsidRPr="000C3D9A" w14:paraId="1BA7C8B9" w14:textId="77777777" w:rsidTr="00060C4C">
        <w:trPr>
          <w:jc w:val="center"/>
        </w:trPr>
        <w:tc>
          <w:tcPr>
            <w:tcW w:w="5671" w:type="dxa"/>
            <w:tcBorders>
              <w:top w:val="nil"/>
              <w:right w:val="nil"/>
            </w:tcBorders>
          </w:tcPr>
          <w:p w14:paraId="67D8745E" w14:textId="77777777" w:rsidR="006877E8" w:rsidRPr="000C3D9A" w:rsidRDefault="006877E8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5F53208" w14:textId="77777777" w:rsidR="006877E8" w:rsidRPr="000C3D9A" w:rsidRDefault="006877E8" w:rsidP="006877E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3D9A">
              <w:rPr>
                <w:rFonts w:ascii="Arial" w:hAnsi="Arial" w:cs="Arial"/>
                <w:i/>
                <w:sz w:val="20"/>
                <w:szCs w:val="20"/>
              </w:rPr>
              <w:t>Head of Department/Division/School/Institute</w:t>
            </w:r>
          </w:p>
        </w:tc>
        <w:tc>
          <w:tcPr>
            <w:tcW w:w="3969" w:type="dxa"/>
            <w:tcBorders>
              <w:top w:val="nil"/>
              <w:left w:val="nil"/>
            </w:tcBorders>
          </w:tcPr>
          <w:p w14:paraId="7A11E5BF" w14:textId="77777777" w:rsidR="006877E8" w:rsidRPr="000C3D9A" w:rsidRDefault="006877E8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ECC3042" w14:textId="77777777" w:rsidR="00FC6652" w:rsidRPr="000C3D9A" w:rsidRDefault="00FC6652" w:rsidP="006877E8">
      <w:pPr>
        <w:spacing w:after="0"/>
        <w:rPr>
          <w:rFonts w:ascii="Arial" w:hAnsi="Arial" w:cs="Arial"/>
          <w:b/>
          <w:sz w:val="20"/>
          <w:szCs w:val="20"/>
        </w:rPr>
      </w:pPr>
    </w:p>
    <w:p w14:paraId="4A641FA7" w14:textId="135759D5" w:rsidR="006877E8" w:rsidRPr="000C3D9A" w:rsidRDefault="00DB2A8C" w:rsidP="00060C4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3D9A">
        <w:rPr>
          <w:rFonts w:ascii="Arial" w:hAnsi="Arial" w:cs="Arial"/>
          <w:b/>
          <w:sz w:val="20"/>
          <w:szCs w:val="20"/>
        </w:rPr>
        <w:t>Staff Compliance Team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97"/>
        <w:gridCol w:w="3719"/>
      </w:tblGrid>
      <w:tr w:rsidR="006877E8" w:rsidRPr="000C3D9A" w14:paraId="7FEBC406" w14:textId="77777777" w:rsidTr="00060C4C">
        <w:trPr>
          <w:jc w:val="center"/>
        </w:trPr>
        <w:tc>
          <w:tcPr>
            <w:tcW w:w="9640" w:type="dxa"/>
            <w:gridSpan w:val="2"/>
            <w:tcBorders>
              <w:bottom w:val="nil"/>
            </w:tcBorders>
          </w:tcPr>
          <w:p w14:paraId="3D36F74B" w14:textId="77777777" w:rsidR="00325BE6" w:rsidRPr="000C3D9A" w:rsidRDefault="006877E8" w:rsidP="007D0455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I confirm that</w:t>
            </w:r>
            <w:r w:rsidR="00325BE6" w:rsidRPr="000C3D9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086DEC" w14:textId="1680D6BD" w:rsidR="00325BE6" w:rsidRPr="000C3D9A" w:rsidRDefault="00325BE6" w:rsidP="0029534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T</w:t>
            </w:r>
            <w:r w:rsidR="006877E8" w:rsidRPr="000C3D9A">
              <w:rPr>
                <w:rFonts w:ascii="Arial" w:hAnsi="Arial" w:cs="Arial"/>
                <w:sz w:val="20"/>
                <w:szCs w:val="20"/>
              </w:rPr>
              <w:t>h</w:t>
            </w:r>
            <w:r w:rsidR="00A76ECA">
              <w:rPr>
                <w:rFonts w:ascii="Arial" w:hAnsi="Arial" w:cs="Arial"/>
                <w:sz w:val="20"/>
                <w:szCs w:val="20"/>
              </w:rPr>
              <w:t>is</w:t>
            </w:r>
            <w:r w:rsidR="006877E8" w:rsidRPr="000C3D9A">
              <w:rPr>
                <w:rFonts w:ascii="Arial" w:hAnsi="Arial" w:cs="Arial"/>
                <w:sz w:val="20"/>
                <w:szCs w:val="20"/>
              </w:rPr>
              <w:t xml:space="preserve"> request meets the conditions for </w:t>
            </w:r>
            <w:r w:rsidR="003D6B2D" w:rsidRPr="000C3D9A">
              <w:rPr>
                <w:rFonts w:ascii="Arial" w:hAnsi="Arial" w:cs="Arial"/>
                <w:sz w:val="20"/>
                <w:szCs w:val="20"/>
              </w:rPr>
              <w:t xml:space="preserve">the UK </w:t>
            </w:r>
            <w:r w:rsidR="00C05BB6" w:rsidRPr="000C3D9A">
              <w:rPr>
                <w:rFonts w:ascii="Arial" w:hAnsi="Arial" w:cs="Arial"/>
                <w:sz w:val="20"/>
                <w:szCs w:val="20"/>
              </w:rPr>
              <w:t xml:space="preserve">immigration application fees </w:t>
            </w:r>
            <w:r w:rsidR="006877E8" w:rsidRPr="000C3D9A">
              <w:rPr>
                <w:rFonts w:ascii="Arial" w:hAnsi="Arial" w:cs="Arial"/>
                <w:sz w:val="20"/>
                <w:szCs w:val="20"/>
              </w:rPr>
              <w:t xml:space="preserve">salary </w:t>
            </w:r>
            <w:r w:rsidR="0093560A" w:rsidRPr="000C3D9A">
              <w:rPr>
                <w:rFonts w:ascii="Arial" w:hAnsi="Arial" w:cs="Arial"/>
                <w:sz w:val="20"/>
                <w:szCs w:val="20"/>
              </w:rPr>
              <w:t>advance.</w:t>
            </w:r>
            <w:r w:rsidR="0045703C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F2A9D7" w14:textId="062DEB6C" w:rsidR="00325BE6" w:rsidRPr="000C3D9A" w:rsidRDefault="00325BE6" w:rsidP="0029534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W</w:t>
            </w:r>
            <w:r w:rsidR="0045703C" w:rsidRPr="000C3D9A">
              <w:rPr>
                <w:rFonts w:ascii="Arial" w:hAnsi="Arial" w:cs="Arial"/>
                <w:sz w:val="20"/>
                <w:szCs w:val="20"/>
              </w:rPr>
              <w:t xml:space="preserve">here the authorisation is not from the Head of Department, the named </w:t>
            </w:r>
            <w:r w:rsidR="00C042FE" w:rsidRPr="000C3D9A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="0045703C" w:rsidRPr="000C3D9A">
              <w:rPr>
                <w:rFonts w:ascii="Arial" w:hAnsi="Arial" w:cs="Arial"/>
                <w:sz w:val="20"/>
                <w:szCs w:val="20"/>
              </w:rPr>
              <w:t>is authorised to approve this advance</w:t>
            </w:r>
            <w:r w:rsidR="000E6FF2" w:rsidRPr="000C3D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10171" w14:textId="542ECFBF" w:rsidR="00325BE6" w:rsidRPr="000C3D9A" w:rsidRDefault="008A7A5F" w:rsidP="00325BE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T</w:t>
            </w:r>
            <w:r w:rsidR="00EC6DCD" w:rsidRPr="000C3D9A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325BE6" w:rsidRPr="000C3D9A">
              <w:rPr>
                <w:rFonts w:ascii="Arial" w:hAnsi="Arial" w:cs="Arial"/>
                <w:sz w:val="20"/>
                <w:szCs w:val="20"/>
              </w:rPr>
              <w:t>individual</w:t>
            </w:r>
            <w:r w:rsidR="00A76ECA">
              <w:rPr>
                <w:rFonts w:ascii="Arial" w:hAnsi="Arial" w:cs="Arial"/>
                <w:sz w:val="20"/>
                <w:szCs w:val="20"/>
              </w:rPr>
              <w:t>’s</w:t>
            </w:r>
            <w:r w:rsidR="00C730D0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DCD" w:rsidRPr="000C3D9A">
              <w:rPr>
                <w:rFonts w:ascii="Arial" w:hAnsi="Arial" w:cs="Arial"/>
                <w:sz w:val="20"/>
                <w:szCs w:val="20"/>
              </w:rPr>
              <w:t xml:space="preserve">full name </w:t>
            </w:r>
            <w:r w:rsidR="00325BE6" w:rsidRPr="000C3D9A">
              <w:rPr>
                <w:rFonts w:ascii="Arial" w:hAnsi="Arial" w:cs="Arial"/>
                <w:sz w:val="20"/>
                <w:szCs w:val="20"/>
              </w:rPr>
              <w:t xml:space="preserve">and date of birth </w:t>
            </w:r>
            <w:r w:rsidR="00A76ECA">
              <w:rPr>
                <w:rFonts w:ascii="Arial" w:hAnsi="Arial" w:cs="Arial"/>
                <w:sz w:val="20"/>
                <w:szCs w:val="20"/>
              </w:rPr>
              <w:t xml:space="preserve">appear </w:t>
            </w:r>
            <w:r w:rsidR="00EC6DCD" w:rsidRPr="000C3D9A">
              <w:rPr>
                <w:rFonts w:ascii="Arial" w:hAnsi="Arial" w:cs="Arial"/>
                <w:sz w:val="20"/>
                <w:szCs w:val="20"/>
              </w:rPr>
              <w:t>as printed on the passport</w:t>
            </w:r>
            <w:r w:rsidR="00325BE6" w:rsidRPr="000C3D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EC5391" w14:textId="2826AAF8" w:rsidR="00325BE6" w:rsidRPr="000C3D9A" w:rsidRDefault="0080740B" w:rsidP="0029534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Where the individual is a prospective member of staff, their provisional contract start date</w:t>
            </w:r>
            <w:r w:rsidR="00EF137A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is: </w:t>
            </w:r>
            <w:r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</w:p>
          <w:p w14:paraId="0F4E762E" w14:textId="5177FDAD" w:rsidR="00534126" w:rsidRPr="000C3D9A" w:rsidRDefault="00F86B51" w:rsidP="0029534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34126" w:rsidRPr="000C3D9A">
              <w:rPr>
                <w:rFonts w:ascii="Arial" w:hAnsi="Arial" w:cs="Arial"/>
                <w:sz w:val="20"/>
                <w:szCs w:val="20"/>
              </w:rPr>
              <w:t xml:space="preserve">he salary advance should be recovered </w:t>
            </w:r>
            <w:r w:rsidR="00094CD4">
              <w:rPr>
                <w:rFonts w:ascii="Arial" w:hAnsi="Arial" w:cs="Arial"/>
                <w:sz w:val="20"/>
                <w:szCs w:val="20"/>
              </w:rPr>
              <w:t xml:space="preserve">in equal instalments </w:t>
            </w:r>
            <w:r w:rsidR="00534126" w:rsidRPr="000C3D9A">
              <w:rPr>
                <w:rFonts w:ascii="Arial" w:hAnsi="Arial" w:cs="Arial"/>
                <w:sz w:val="20"/>
                <w:szCs w:val="20"/>
              </w:rPr>
              <w:t>by:</w:t>
            </w:r>
          </w:p>
          <w:p w14:paraId="50187477" w14:textId="6BF13902" w:rsidR="00534126" w:rsidRPr="000C3D9A" w:rsidRDefault="00534126" w:rsidP="00156B2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A</w:t>
            </w:r>
            <w:r w:rsidR="0036254F" w:rsidRPr="000C3D9A">
              <w:rPr>
                <w:rFonts w:ascii="Arial" w:hAnsi="Arial" w:cs="Arial"/>
                <w:sz w:val="20"/>
                <w:szCs w:val="20"/>
              </w:rPr>
              <w:t>: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06B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206B"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206B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8177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C3D9A">
              <w:rPr>
                <w:rFonts w:ascii="Arial" w:hAnsi="Arial" w:cs="Arial"/>
                <w:sz w:val="20"/>
                <w:szCs w:val="20"/>
              </w:rPr>
              <w:t>ontract</w:t>
            </w:r>
            <w:r w:rsidR="0016708D" w:rsidRPr="000C3D9A">
              <w:rPr>
                <w:rFonts w:ascii="Arial" w:hAnsi="Arial" w:cs="Arial"/>
                <w:sz w:val="20"/>
                <w:szCs w:val="20"/>
              </w:rPr>
              <w:t>/</w:t>
            </w:r>
            <w:r w:rsidRPr="000C3D9A">
              <w:rPr>
                <w:rFonts w:ascii="Arial" w:hAnsi="Arial" w:cs="Arial"/>
                <w:sz w:val="20"/>
                <w:szCs w:val="20"/>
              </w:rPr>
              <w:t>visa end date</w:t>
            </w:r>
            <w:r w:rsidR="00427971" w:rsidRPr="000C3D9A">
              <w:rPr>
                <w:rFonts w:ascii="Arial" w:hAnsi="Arial" w:cs="Arial"/>
                <w:sz w:val="20"/>
                <w:szCs w:val="20"/>
              </w:rPr>
              <w:t>: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026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A3E1C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E72EA5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E72EA5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E72EA5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E72EA5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E72EA5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="00F35A70" w:rsidRPr="000C3D9A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</w:p>
          <w:p w14:paraId="5538CF96" w14:textId="2EAF180A" w:rsidR="003F6045" w:rsidRPr="000C3D9A" w:rsidRDefault="00534126" w:rsidP="00156B21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B</w:t>
            </w:r>
            <w:r w:rsidR="0036254F" w:rsidRPr="000C3D9A">
              <w:rPr>
                <w:rFonts w:ascii="Arial" w:hAnsi="Arial" w:cs="Arial"/>
                <w:sz w:val="20"/>
                <w:szCs w:val="20"/>
              </w:rPr>
              <w:t>: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06B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206B"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206B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817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7AA">
              <w:rPr>
                <w:rFonts w:ascii="Arial" w:hAnsi="Arial" w:cs="Arial"/>
                <w:sz w:val="20"/>
                <w:szCs w:val="20"/>
              </w:rPr>
              <w:t>O</w:t>
            </w:r>
            <w:r w:rsidR="002E0B5E" w:rsidRPr="000C3D9A">
              <w:rPr>
                <w:rFonts w:ascii="Arial" w:hAnsi="Arial" w:cs="Arial"/>
                <w:sz w:val="20"/>
                <w:szCs w:val="20"/>
              </w:rPr>
              <w:t xml:space="preserve">ver 24 months </w:t>
            </w:r>
            <w:r w:rsidR="00E8177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7CC9" w:rsidRPr="00060C4C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36254F" w:rsidRPr="000C3D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6DE3" w:rsidRPr="000C3D9A">
              <w:rPr>
                <w:rFonts w:ascii="Arial" w:hAnsi="Arial" w:cs="Arial"/>
                <w:b/>
                <w:sz w:val="20"/>
                <w:szCs w:val="20"/>
              </w:rPr>
              <w:t xml:space="preserve">UK </w:t>
            </w:r>
            <w:r w:rsidR="002C18B2" w:rsidRPr="000C3D9A">
              <w:rPr>
                <w:rFonts w:ascii="Arial" w:hAnsi="Arial" w:cs="Arial"/>
                <w:b/>
                <w:bCs/>
                <w:sz w:val="20"/>
                <w:szCs w:val="20"/>
              </w:rPr>
              <w:t>settlement</w:t>
            </w:r>
            <w:r w:rsidR="002C18B2"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DE3" w:rsidRPr="000C3D9A">
              <w:rPr>
                <w:rFonts w:ascii="Arial" w:hAnsi="Arial" w:cs="Arial"/>
                <w:b/>
                <w:sz w:val="20"/>
                <w:szCs w:val="20"/>
              </w:rPr>
              <w:t>or citizenship</w:t>
            </w:r>
            <w:r w:rsidR="00923703" w:rsidRPr="000C3D9A">
              <w:rPr>
                <w:rFonts w:ascii="Arial" w:hAnsi="Arial" w:cs="Arial"/>
                <w:b/>
                <w:sz w:val="20"/>
                <w:szCs w:val="20"/>
              </w:rPr>
              <w:t xml:space="preserve"> only</w:t>
            </w:r>
            <w:r w:rsidR="00F35A70" w:rsidRPr="000C3D9A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539C1" w:rsidRPr="000C3D9A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4E6B292" w14:textId="006C1C75" w:rsidR="009539C1" w:rsidRDefault="009539C1" w:rsidP="0037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C: </w:t>
            </w:r>
            <w:r w:rsidR="002A206B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206B"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206B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817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7AA">
              <w:rPr>
                <w:rFonts w:ascii="Arial" w:hAnsi="Arial" w:cs="Arial"/>
                <w:sz w:val="20"/>
                <w:szCs w:val="20"/>
              </w:rPr>
              <w:t>O</w:t>
            </w:r>
            <w:r w:rsidR="00EB04A7" w:rsidRPr="000C3D9A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="00EB04A7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B04A7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EB04A7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EB04A7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EB04A7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EB04A7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EB04A7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EB04A7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EB04A7" w:rsidRPr="000C3D9A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EB04A7" w:rsidRPr="000C3D9A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="00EB04A7" w:rsidRPr="000C3D9A">
              <w:rPr>
                <w:rFonts w:ascii="Arial" w:hAnsi="Arial" w:cs="Arial"/>
                <w:sz w:val="20"/>
                <w:szCs w:val="20"/>
              </w:rPr>
              <w:t xml:space="preserve"> months </w:t>
            </w:r>
            <w:r w:rsidR="00E83C3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t xml:space="preserve">where </w:t>
            </w:r>
            <w:r w:rsidR="00931B22">
              <w:rPr>
                <w:rFonts w:ascii="Arial" w:hAnsi="Arial" w:cs="Arial"/>
                <w:b/>
                <w:sz w:val="20"/>
                <w:szCs w:val="20"/>
              </w:rPr>
              <w:t>shorter</w:t>
            </w:r>
            <w:r w:rsidR="00FC12E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62496">
              <w:rPr>
                <w:rFonts w:ascii="Arial" w:hAnsi="Arial" w:cs="Arial"/>
                <w:b/>
                <w:sz w:val="20"/>
                <w:szCs w:val="20"/>
              </w:rPr>
              <w:t xml:space="preserve">longer </w:t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t xml:space="preserve">period </w:t>
            </w:r>
            <w:r w:rsidR="00762496">
              <w:rPr>
                <w:rFonts w:ascii="Arial" w:hAnsi="Arial" w:cs="Arial"/>
                <w:b/>
                <w:sz w:val="20"/>
                <w:szCs w:val="20"/>
              </w:rPr>
              <w:t>agreed</w:t>
            </w:r>
            <w:r w:rsidRPr="000C3D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808142" w14:textId="4E439681" w:rsidR="006E7341" w:rsidRPr="000C3D9A" w:rsidRDefault="006E7341" w:rsidP="0037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7E8" w:rsidRPr="000C3D9A" w14:paraId="30DAAA9C" w14:textId="77777777" w:rsidTr="00060C4C">
        <w:trPr>
          <w:jc w:val="center"/>
        </w:trPr>
        <w:tc>
          <w:tcPr>
            <w:tcW w:w="5671" w:type="dxa"/>
            <w:tcBorders>
              <w:top w:val="nil"/>
              <w:bottom w:val="single" w:sz="4" w:space="0" w:color="auto"/>
              <w:right w:val="nil"/>
            </w:tcBorders>
          </w:tcPr>
          <w:p w14:paraId="3956C7C8" w14:textId="77777777" w:rsidR="00FC6652" w:rsidRPr="000C3D9A" w:rsidRDefault="006877E8" w:rsidP="00B4676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9395E" w14:textId="77777777" w:rsidR="006877E8" w:rsidRPr="000C3D9A" w:rsidRDefault="006877E8" w:rsidP="00B40D8A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CFE5E2" w14:textId="3813E102" w:rsidR="003068EA" w:rsidRDefault="003068EA">
      <w:pPr>
        <w:spacing w:after="0"/>
        <w:ind w:right="566"/>
        <w:rPr>
          <w:rFonts w:ascii="Arial" w:hAnsi="Arial" w:cs="Arial"/>
          <w:sz w:val="20"/>
          <w:szCs w:val="20"/>
        </w:rPr>
      </w:pPr>
    </w:p>
    <w:p w14:paraId="6DABE789" w14:textId="77777777" w:rsidR="003068EA" w:rsidRDefault="00306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B2E651" w14:textId="3A490EFB" w:rsidR="007A59CD" w:rsidRPr="000C3D9A" w:rsidRDefault="006877E8">
      <w:pPr>
        <w:spacing w:after="0"/>
        <w:ind w:right="566"/>
        <w:rPr>
          <w:rFonts w:ascii="Arial" w:hAnsi="Arial" w:cs="Arial"/>
          <w:b/>
          <w:sz w:val="20"/>
          <w:szCs w:val="20"/>
        </w:rPr>
      </w:pPr>
      <w:r w:rsidRPr="000C3D9A">
        <w:rPr>
          <w:rFonts w:ascii="Arial" w:hAnsi="Arial" w:cs="Arial"/>
          <w:b/>
          <w:sz w:val="20"/>
          <w:szCs w:val="20"/>
        </w:rPr>
        <w:lastRenderedPageBreak/>
        <w:t>Pay</w:t>
      </w:r>
      <w:r w:rsidR="003C7327" w:rsidRPr="000C3D9A">
        <w:rPr>
          <w:rFonts w:ascii="Arial" w:hAnsi="Arial" w:cs="Arial"/>
          <w:b/>
          <w:sz w:val="20"/>
          <w:szCs w:val="20"/>
        </w:rPr>
        <w:t>roll</w:t>
      </w:r>
      <w:r w:rsidR="00FC6652" w:rsidRPr="000C3D9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1825"/>
        <w:gridCol w:w="1080"/>
        <w:gridCol w:w="3437"/>
      </w:tblGrid>
      <w:tr w:rsidR="006877E8" w:rsidRPr="000C3D9A" w14:paraId="54E21E24" w14:textId="77777777" w:rsidTr="00060C4C">
        <w:trPr>
          <w:jc w:val="center"/>
        </w:trPr>
        <w:tc>
          <w:tcPr>
            <w:tcW w:w="2836" w:type="dxa"/>
          </w:tcPr>
          <w:p w14:paraId="6B3A9BBF" w14:textId="77777777" w:rsidR="00030853" w:rsidRPr="000C3D9A" w:rsidRDefault="00030853" w:rsidP="00687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5E500" w14:textId="77777777" w:rsidR="006877E8" w:rsidRPr="000C3D9A" w:rsidRDefault="006877E8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>Deduction: £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2"/>
          </w:tcPr>
          <w:p w14:paraId="3FDEF928" w14:textId="77777777" w:rsidR="00030853" w:rsidRPr="000C3D9A" w:rsidRDefault="00030853" w:rsidP="00687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94A4C" w14:textId="77777777" w:rsidR="006877E8" w:rsidRPr="000C3D9A" w:rsidRDefault="006877E8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Start: 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47742C7C" w14:textId="77777777" w:rsidR="00030853" w:rsidRPr="000C3D9A" w:rsidRDefault="00030853" w:rsidP="00687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B79F2" w14:textId="77777777" w:rsidR="006877E8" w:rsidRPr="000C3D9A" w:rsidRDefault="006877E8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End: 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E6FF2" w:rsidRPr="000C3D9A" w14:paraId="1FFBA2CB" w14:textId="77777777" w:rsidTr="00060C4C">
        <w:trPr>
          <w:jc w:val="center"/>
        </w:trPr>
        <w:tc>
          <w:tcPr>
            <w:tcW w:w="9640" w:type="dxa"/>
            <w:gridSpan w:val="4"/>
          </w:tcPr>
          <w:p w14:paraId="01AB3422" w14:textId="1FD08F1F" w:rsidR="000E6FF2" w:rsidRPr="000C3D9A" w:rsidRDefault="00E72EA5">
            <w:p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C3D9A">
              <w:rPr>
                <w:rFonts w:ascii="Arial" w:hAnsi="Arial" w:cs="Arial"/>
                <w:i/>
                <w:sz w:val="20"/>
                <w:szCs w:val="20"/>
              </w:rPr>
              <w:t xml:space="preserve">Please recover debt as set out in </w:t>
            </w:r>
            <w:r w:rsidR="00035199" w:rsidRPr="000C3D9A">
              <w:rPr>
                <w:rFonts w:ascii="Arial" w:hAnsi="Arial" w:cs="Arial"/>
                <w:i/>
                <w:sz w:val="20"/>
                <w:szCs w:val="20"/>
              </w:rPr>
              <w:t xml:space="preserve">Staff Compliance Team </w:t>
            </w:r>
            <w:r w:rsidRPr="000C3D9A">
              <w:rPr>
                <w:rFonts w:ascii="Arial" w:hAnsi="Arial" w:cs="Arial"/>
                <w:i/>
                <w:sz w:val="20"/>
                <w:szCs w:val="20"/>
              </w:rPr>
              <w:t>box above</w:t>
            </w:r>
          </w:p>
        </w:tc>
      </w:tr>
      <w:tr w:rsidR="006877E8" w:rsidRPr="000C3D9A" w14:paraId="639820CC" w14:textId="77777777" w:rsidTr="00060C4C">
        <w:trPr>
          <w:jc w:val="center"/>
        </w:trPr>
        <w:tc>
          <w:tcPr>
            <w:tcW w:w="4797" w:type="dxa"/>
            <w:gridSpan w:val="2"/>
          </w:tcPr>
          <w:p w14:paraId="13A10032" w14:textId="77777777" w:rsidR="00030853" w:rsidRPr="000C3D9A" w:rsidRDefault="00030853" w:rsidP="00687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13C5B" w14:textId="77777777" w:rsidR="006877E8" w:rsidRPr="000C3D9A" w:rsidRDefault="006877E8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Salary advance ref: 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43" w:type="dxa"/>
            <w:gridSpan w:val="2"/>
          </w:tcPr>
          <w:p w14:paraId="38C53FC2" w14:textId="77777777" w:rsidR="00030853" w:rsidRPr="000C3D9A" w:rsidRDefault="00030853" w:rsidP="00687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BC102" w14:textId="77777777" w:rsidR="006877E8" w:rsidRPr="000C3D9A" w:rsidRDefault="006877E8" w:rsidP="006877E8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B8163B" w:rsidRPr="000C3D9A">
              <w:rPr>
                <w:rFonts w:ascii="Arial" w:hAnsi="Arial" w:cs="Arial"/>
                <w:sz w:val="20"/>
                <w:szCs w:val="20"/>
              </w:rPr>
              <w:t xml:space="preserve">Total of </w:t>
            </w:r>
            <w:r w:rsidRPr="000C3D9A">
              <w:rPr>
                <w:rFonts w:ascii="Arial" w:hAnsi="Arial" w:cs="Arial"/>
                <w:sz w:val="20"/>
                <w:szCs w:val="20"/>
              </w:rPr>
              <w:t>advance/loan</w:t>
            </w:r>
            <w:r w:rsidR="00B8163B" w:rsidRPr="000C3D9A">
              <w:rPr>
                <w:rFonts w:ascii="Arial" w:hAnsi="Arial" w:cs="Arial"/>
                <w:sz w:val="20"/>
                <w:szCs w:val="20"/>
              </w:rPr>
              <w:t>s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outstanding: 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46763" w:rsidRPr="000C3D9A" w14:paraId="405D704C" w14:textId="77777777" w:rsidTr="00060C4C">
        <w:trPr>
          <w:jc w:val="center"/>
        </w:trPr>
        <w:tc>
          <w:tcPr>
            <w:tcW w:w="9640" w:type="dxa"/>
            <w:gridSpan w:val="4"/>
          </w:tcPr>
          <w:p w14:paraId="5E2F1F5B" w14:textId="77777777" w:rsidR="00030853" w:rsidRPr="000C3D9A" w:rsidRDefault="00030853" w:rsidP="00B4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2D075" w14:textId="0603F5D7" w:rsidR="00B46763" w:rsidRPr="000C3D9A" w:rsidRDefault="00B46763" w:rsidP="00B46763">
            <w:pPr>
              <w:rPr>
                <w:rFonts w:ascii="Arial" w:hAnsi="Arial" w:cs="Arial"/>
                <w:sz w:val="20"/>
                <w:szCs w:val="20"/>
              </w:rPr>
            </w:pPr>
            <w:r w:rsidRPr="000C3D9A">
              <w:rPr>
                <w:rFonts w:ascii="Arial" w:hAnsi="Arial" w:cs="Arial"/>
                <w:sz w:val="20"/>
                <w:szCs w:val="20"/>
              </w:rPr>
              <w:t xml:space="preserve">Form forwarded to Accounts Payable: 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0C3D9A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0C3D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18A">
              <w:rPr>
                <w:rFonts w:ascii="Arial" w:hAnsi="Arial" w:cs="Arial"/>
                <w:sz w:val="20"/>
                <w:szCs w:val="20"/>
              </w:rPr>
            </w:r>
            <w:r w:rsidR="008F31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1026" w:rsidRPr="000C3D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0C3D9A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5F3EA8">
              <w:rPr>
                <w:rFonts w:ascii="Arial" w:hAnsi="Arial" w:cs="Arial"/>
                <w:sz w:val="20"/>
                <w:szCs w:val="20"/>
              </w:rPr>
              <w:t>,</w:t>
            </w:r>
            <w:r w:rsidRPr="000C3D9A">
              <w:rPr>
                <w:rFonts w:ascii="Arial" w:hAnsi="Arial" w:cs="Arial"/>
                <w:sz w:val="20"/>
                <w:szCs w:val="20"/>
              </w:rPr>
              <w:t xml:space="preserve"> as receiving loan after </w:t>
            </w:r>
            <w:r w:rsidR="00C2319C" w:rsidRPr="000C3D9A">
              <w:rPr>
                <w:rFonts w:ascii="Arial" w:hAnsi="Arial" w:cs="Arial"/>
                <w:sz w:val="20"/>
                <w:szCs w:val="20"/>
              </w:rPr>
              <w:t>work start</w:t>
            </w:r>
            <w:r w:rsidR="0008756E" w:rsidRPr="000C3D9A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4293EFA5" w14:textId="77777777" w:rsidR="00EF137A" w:rsidRPr="000C3D9A" w:rsidRDefault="00EF137A" w:rsidP="00B4676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877E8" w:rsidRPr="000C3D9A" w14:paraId="19FA2D48" w14:textId="77777777" w:rsidTr="00060C4C">
        <w:trPr>
          <w:jc w:val="center"/>
        </w:trPr>
        <w:tc>
          <w:tcPr>
            <w:tcW w:w="4797" w:type="dxa"/>
            <w:gridSpan w:val="2"/>
          </w:tcPr>
          <w:p w14:paraId="5BA9E7E7" w14:textId="77777777" w:rsidR="00030853" w:rsidRPr="000C3D9A" w:rsidRDefault="00030853" w:rsidP="006877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27006" w14:textId="77777777" w:rsidR="006877E8" w:rsidRPr="000C3D9A" w:rsidRDefault="006877E8" w:rsidP="00687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43" w:type="dxa"/>
            <w:gridSpan w:val="2"/>
          </w:tcPr>
          <w:p w14:paraId="4A004742" w14:textId="77777777" w:rsidR="00030853" w:rsidRPr="000C3D9A" w:rsidRDefault="00030853" w:rsidP="006877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BA87D8" w14:textId="77777777" w:rsidR="006877E8" w:rsidRPr="000C3D9A" w:rsidRDefault="006877E8" w:rsidP="00687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3D9A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3D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3D9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1026" w:rsidRPr="000C3D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FE9977E" w14:textId="7D381EE0" w:rsidR="00A0662F" w:rsidRPr="000C3D9A" w:rsidRDefault="00A0662F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6D056A2A" w14:textId="77777777" w:rsidR="00A0662F" w:rsidRPr="000C3D9A" w:rsidRDefault="00A0662F">
      <w:pPr>
        <w:rPr>
          <w:rFonts w:ascii="Arial" w:hAnsi="Arial" w:cs="Arial"/>
          <w:sz w:val="20"/>
          <w:szCs w:val="20"/>
        </w:rPr>
      </w:pPr>
      <w:r w:rsidRPr="000C3D9A">
        <w:rPr>
          <w:rFonts w:ascii="Arial" w:hAnsi="Arial" w:cs="Arial"/>
          <w:sz w:val="20"/>
          <w:szCs w:val="20"/>
        </w:rPr>
        <w:br w:type="page"/>
      </w:r>
    </w:p>
    <w:p w14:paraId="5FD1E424" w14:textId="74107F5A" w:rsidR="00A910BA" w:rsidRPr="00060C4C" w:rsidRDefault="00A910BA" w:rsidP="00A0662F">
      <w:pPr>
        <w:tabs>
          <w:tab w:val="left" w:pos="5664"/>
        </w:tabs>
        <w:spacing w:after="0" w:line="240" w:lineRule="auto"/>
        <w:ind w:right="424"/>
        <w:rPr>
          <w:rFonts w:ascii="Arial" w:hAnsi="Arial" w:cs="Arial"/>
          <w:b/>
          <w:sz w:val="20"/>
          <w:szCs w:val="20"/>
          <w:u w:val="single"/>
        </w:rPr>
      </w:pPr>
      <w:r w:rsidRPr="00060C4C">
        <w:rPr>
          <w:rFonts w:ascii="Arial" w:hAnsi="Arial" w:cs="Arial"/>
          <w:b/>
          <w:sz w:val="20"/>
          <w:szCs w:val="20"/>
          <w:u w:val="single"/>
        </w:rPr>
        <w:lastRenderedPageBreak/>
        <w:t>Information on Salary Advance Process</w:t>
      </w:r>
    </w:p>
    <w:p w14:paraId="3EE08965" w14:textId="77777777" w:rsidR="00A910BA" w:rsidRDefault="00A910BA" w:rsidP="00A0662F">
      <w:pPr>
        <w:tabs>
          <w:tab w:val="left" w:pos="5664"/>
        </w:tabs>
        <w:spacing w:after="0" w:line="240" w:lineRule="auto"/>
        <w:ind w:right="424"/>
        <w:rPr>
          <w:rFonts w:ascii="Arial" w:hAnsi="Arial" w:cs="Arial"/>
          <w:b/>
          <w:sz w:val="20"/>
          <w:szCs w:val="20"/>
        </w:rPr>
      </w:pPr>
    </w:p>
    <w:p w14:paraId="3EF2A8F3" w14:textId="5844BB4A" w:rsidR="00A0662F" w:rsidRDefault="00A0662F">
      <w:pPr>
        <w:tabs>
          <w:tab w:val="left" w:pos="5664"/>
        </w:tabs>
        <w:spacing w:after="0" w:line="240" w:lineRule="auto"/>
        <w:ind w:right="424"/>
        <w:rPr>
          <w:rFonts w:ascii="Arial" w:hAnsi="Arial" w:cs="Arial"/>
          <w:b/>
          <w:sz w:val="20"/>
          <w:szCs w:val="20"/>
        </w:rPr>
      </w:pPr>
      <w:r w:rsidRPr="00060C4C">
        <w:rPr>
          <w:rFonts w:ascii="Arial" w:hAnsi="Arial" w:cs="Arial"/>
          <w:b/>
          <w:sz w:val="20"/>
          <w:szCs w:val="20"/>
        </w:rPr>
        <w:t>Conditions of advance</w:t>
      </w:r>
    </w:p>
    <w:p w14:paraId="4E54EC74" w14:textId="77777777" w:rsidR="00DD6C05" w:rsidRPr="00060C4C" w:rsidRDefault="00DD6C05" w:rsidP="00060C4C">
      <w:pPr>
        <w:tabs>
          <w:tab w:val="left" w:pos="5664"/>
        </w:tabs>
        <w:spacing w:after="0" w:line="240" w:lineRule="auto"/>
        <w:ind w:right="424"/>
        <w:rPr>
          <w:rFonts w:ascii="Arial" w:hAnsi="Arial" w:cs="Arial"/>
          <w:b/>
          <w:sz w:val="20"/>
          <w:szCs w:val="20"/>
        </w:rPr>
      </w:pPr>
    </w:p>
    <w:p w14:paraId="34B7226D" w14:textId="34E56260" w:rsidR="00A0662F" w:rsidRPr="00060C4C" w:rsidRDefault="00A0662F" w:rsidP="00060C4C">
      <w:pPr>
        <w:pStyle w:val="ListParagraph"/>
        <w:numPr>
          <w:ilvl w:val="0"/>
          <w:numId w:val="3"/>
        </w:numPr>
        <w:tabs>
          <w:tab w:val="left" w:pos="5664"/>
        </w:tabs>
        <w:spacing w:after="0" w:line="240" w:lineRule="auto"/>
        <w:ind w:right="424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sz w:val="20"/>
          <w:szCs w:val="20"/>
        </w:rPr>
        <w:t xml:space="preserve">You must be applying for a UK visa, </w:t>
      </w:r>
      <w:r w:rsidR="00DA106C">
        <w:rPr>
          <w:rFonts w:ascii="Arial" w:hAnsi="Arial" w:cs="Arial"/>
          <w:sz w:val="20"/>
          <w:szCs w:val="20"/>
        </w:rPr>
        <w:t xml:space="preserve">and/or </w:t>
      </w:r>
      <w:r w:rsidRPr="00060C4C">
        <w:rPr>
          <w:rFonts w:ascii="Arial" w:hAnsi="Arial" w:cs="Arial"/>
          <w:sz w:val="20"/>
          <w:szCs w:val="20"/>
        </w:rPr>
        <w:t xml:space="preserve">required to pay the </w:t>
      </w:r>
      <w:r w:rsidR="00421DC1">
        <w:rPr>
          <w:rFonts w:ascii="Arial" w:hAnsi="Arial" w:cs="Arial"/>
          <w:sz w:val="20"/>
          <w:szCs w:val="20"/>
        </w:rPr>
        <w:t>Immigration Health Surcharge (IHS</w:t>
      </w:r>
      <w:r w:rsidR="0052159C">
        <w:rPr>
          <w:rFonts w:ascii="Arial" w:hAnsi="Arial" w:cs="Arial"/>
          <w:sz w:val="20"/>
          <w:szCs w:val="20"/>
        </w:rPr>
        <w:t>)</w:t>
      </w:r>
      <w:r w:rsidR="0052159C" w:rsidRPr="00060C4C">
        <w:rPr>
          <w:rFonts w:ascii="Arial" w:hAnsi="Arial" w:cs="Arial"/>
          <w:sz w:val="20"/>
          <w:szCs w:val="20"/>
        </w:rPr>
        <w:t xml:space="preserve"> or</w:t>
      </w:r>
      <w:r w:rsidRPr="00060C4C">
        <w:rPr>
          <w:rFonts w:ascii="Arial" w:hAnsi="Arial" w:cs="Arial"/>
          <w:sz w:val="20"/>
          <w:szCs w:val="20"/>
        </w:rPr>
        <w:t xml:space="preserve"> be applying for UK settlement </w:t>
      </w:r>
      <w:r w:rsidR="00C818EF" w:rsidRPr="00064C15">
        <w:rPr>
          <w:rFonts w:ascii="Arial" w:hAnsi="Arial" w:cs="Arial"/>
          <w:sz w:val="20"/>
          <w:szCs w:val="20"/>
        </w:rPr>
        <w:t xml:space="preserve">(Indefinite Leave to Remain (ILR)) </w:t>
      </w:r>
      <w:r w:rsidRPr="00060C4C">
        <w:rPr>
          <w:rFonts w:ascii="Arial" w:hAnsi="Arial" w:cs="Arial"/>
          <w:sz w:val="20"/>
          <w:szCs w:val="20"/>
        </w:rPr>
        <w:t xml:space="preserve">or </w:t>
      </w:r>
      <w:r w:rsidR="00B522DA">
        <w:rPr>
          <w:rFonts w:ascii="Arial" w:hAnsi="Arial" w:cs="Arial"/>
          <w:sz w:val="20"/>
          <w:szCs w:val="20"/>
        </w:rPr>
        <w:t xml:space="preserve">UK </w:t>
      </w:r>
      <w:r w:rsidRPr="00060C4C">
        <w:rPr>
          <w:rFonts w:ascii="Arial" w:hAnsi="Arial" w:cs="Arial"/>
          <w:sz w:val="20"/>
          <w:szCs w:val="20"/>
        </w:rPr>
        <w:t>citizenship</w:t>
      </w:r>
      <w:r w:rsidR="00C818EF" w:rsidRPr="00064C15">
        <w:rPr>
          <w:rFonts w:ascii="Arial" w:hAnsi="Arial" w:cs="Arial"/>
          <w:sz w:val="20"/>
          <w:szCs w:val="20"/>
        </w:rPr>
        <w:t xml:space="preserve"> (naturalisation) or </w:t>
      </w:r>
      <w:r w:rsidR="00064C15" w:rsidRPr="00064C15">
        <w:rPr>
          <w:rFonts w:ascii="Arial" w:hAnsi="Arial" w:cs="Arial"/>
          <w:sz w:val="20"/>
          <w:szCs w:val="20"/>
        </w:rPr>
        <w:t>associated legal support costs</w:t>
      </w:r>
      <w:r w:rsidRPr="00060C4C">
        <w:rPr>
          <w:rFonts w:ascii="Arial" w:hAnsi="Arial" w:cs="Arial"/>
          <w:sz w:val="20"/>
          <w:szCs w:val="20"/>
        </w:rPr>
        <w:t>.</w:t>
      </w:r>
    </w:p>
    <w:p w14:paraId="70B08EFB" w14:textId="61B20C65" w:rsidR="00A0662F" w:rsidRPr="00060C4C" w:rsidRDefault="00A0662F" w:rsidP="00060C4C">
      <w:pPr>
        <w:pStyle w:val="ListParagraph"/>
        <w:numPr>
          <w:ilvl w:val="0"/>
          <w:numId w:val="3"/>
        </w:numPr>
        <w:spacing w:after="0" w:line="240" w:lineRule="auto"/>
        <w:ind w:right="-46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sz w:val="20"/>
          <w:szCs w:val="20"/>
        </w:rPr>
        <w:t xml:space="preserve">You must have received and accepted a formal offer of employment (conditional or unconditional) or extension of employment or, in the case of UK </w:t>
      </w:r>
      <w:r w:rsidR="00B522DA">
        <w:rPr>
          <w:rFonts w:ascii="Arial" w:hAnsi="Arial" w:cs="Arial"/>
          <w:sz w:val="20"/>
          <w:szCs w:val="20"/>
        </w:rPr>
        <w:t>settlement</w:t>
      </w:r>
      <w:r w:rsidRPr="00060C4C">
        <w:rPr>
          <w:rFonts w:ascii="Arial" w:hAnsi="Arial" w:cs="Arial"/>
          <w:sz w:val="20"/>
          <w:szCs w:val="20"/>
        </w:rPr>
        <w:t xml:space="preserve"> or citizenship applications, be a current member of staff.</w:t>
      </w:r>
    </w:p>
    <w:p w14:paraId="406A15CA" w14:textId="3C4BF22D" w:rsidR="00A0662F" w:rsidRPr="00060C4C" w:rsidRDefault="00A0662F" w:rsidP="00060C4C">
      <w:pPr>
        <w:pStyle w:val="ListParagraph"/>
        <w:numPr>
          <w:ilvl w:val="0"/>
          <w:numId w:val="3"/>
        </w:numPr>
        <w:spacing w:after="0" w:line="240" w:lineRule="auto"/>
        <w:ind w:right="-46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sz w:val="20"/>
          <w:szCs w:val="20"/>
        </w:rPr>
        <w:t xml:space="preserve">The salary advance will only be for the costs outlined </w:t>
      </w:r>
      <w:r w:rsidR="00B522DA">
        <w:rPr>
          <w:rFonts w:ascii="Arial" w:hAnsi="Arial" w:cs="Arial"/>
          <w:sz w:val="20"/>
          <w:szCs w:val="20"/>
        </w:rPr>
        <w:t>at</w:t>
      </w:r>
      <w:r w:rsidRPr="00060C4C">
        <w:rPr>
          <w:rFonts w:ascii="Arial" w:hAnsi="Arial" w:cs="Arial"/>
          <w:sz w:val="20"/>
          <w:szCs w:val="20"/>
        </w:rPr>
        <w:t xml:space="preserve"> </w:t>
      </w:r>
      <w:r w:rsidR="00B522DA">
        <w:rPr>
          <w:rFonts w:ascii="Arial" w:hAnsi="Arial" w:cs="Arial"/>
          <w:sz w:val="20"/>
          <w:szCs w:val="20"/>
        </w:rPr>
        <w:t>point 1</w:t>
      </w:r>
      <w:r w:rsidRPr="00060C4C">
        <w:rPr>
          <w:rFonts w:ascii="Arial" w:hAnsi="Arial" w:cs="Arial"/>
          <w:sz w:val="20"/>
          <w:szCs w:val="20"/>
        </w:rPr>
        <w:t xml:space="preserve"> above. </w:t>
      </w:r>
    </w:p>
    <w:p w14:paraId="40D2C1B8" w14:textId="5237E8F8" w:rsidR="00A0662F" w:rsidRPr="00060C4C" w:rsidRDefault="00A0662F" w:rsidP="00060C4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b/>
          <w:sz w:val="20"/>
          <w:szCs w:val="20"/>
        </w:rPr>
        <w:t>Please note:</w:t>
      </w:r>
      <w:r w:rsidRPr="00060C4C">
        <w:rPr>
          <w:rFonts w:ascii="Arial" w:hAnsi="Arial" w:cs="Arial"/>
          <w:sz w:val="20"/>
          <w:szCs w:val="20"/>
        </w:rPr>
        <w:t xml:space="preserve"> the IHS will be collected upfront and will correspond to the number of years of leave </w:t>
      </w:r>
      <w:r w:rsidR="00892B89">
        <w:rPr>
          <w:rFonts w:ascii="Arial" w:hAnsi="Arial" w:cs="Arial"/>
          <w:sz w:val="20"/>
          <w:szCs w:val="20"/>
        </w:rPr>
        <w:t xml:space="preserve">you </w:t>
      </w:r>
      <w:r w:rsidRPr="00060C4C">
        <w:rPr>
          <w:rFonts w:ascii="Arial" w:hAnsi="Arial" w:cs="Arial"/>
          <w:sz w:val="20"/>
          <w:szCs w:val="20"/>
        </w:rPr>
        <w:t>appl</w:t>
      </w:r>
      <w:r w:rsidR="00892B89">
        <w:rPr>
          <w:rFonts w:ascii="Arial" w:hAnsi="Arial" w:cs="Arial"/>
          <w:sz w:val="20"/>
          <w:szCs w:val="20"/>
        </w:rPr>
        <w:t xml:space="preserve">y </w:t>
      </w:r>
      <w:r w:rsidRPr="00060C4C">
        <w:rPr>
          <w:rFonts w:ascii="Arial" w:hAnsi="Arial" w:cs="Arial"/>
          <w:sz w:val="20"/>
          <w:szCs w:val="20"/>
        </w:rPr>
        <w:t>for. Where leave applied for is not for a whole number of years, the IHS fee will increase to reflect the number of additional months. The first additional month will not attract an extra fee, and any more than 6 additional months will attract a full year’s extra fee</w:t>
      </w:r>
      <w:r w:rsidR="000D35DA" w:rsidRPr="00060C4C">
        <w:rPr>
          <w:rFonts w:ascii="Arial" w:hAnsi="Arial" w:cs="Arial"/>
          <w:sz w:val="20"/>
          <w:szCs w:val="20"/>
        </w:rPr>
        <w:t xml:space="preserve">. </w:t>
      </w:r>
      <w:r w:rsidRPr="00060C4C">
        <w:rPr>
          <w:rFonts w:ascii="Arial" w:hAnsi="Arial" w:cs="Arial"/>
          <w:color w:val="161515"/>
          <w:sz w:val="20"/>
          <w:szCs w:val="20"/>
          <w:shd w:val="clear" w:color="auto" w:fill="FFFFFF"/>
        </w:rPr>
        <w:t>Please use the </w:t>
      </w:r>
      <w:hyperlink r:id="rId12" w:tooltip="UKVI online IHS calculator" w:history="1">
        <w:r w:rsidRPr="00060C4C">
          <w:rPr>
            <w:rStyle w:val="Hyperlink"/>
            <w:rFonts w:ascii="Arial" w:hAnsi="Arial" w:cs="Arial"/>
            <w:color w:val="006EAF"/>
            <w:sz w:val="20"/>
            <w:szCs w:val="20"/>
            <w:bdr w:val="none" w:sz="0" w:space="0" w:color="auto" w:frame="1"/>
            <w:shd w:val="clear" w:color="auto" w:fill="FFFFFF"/>
          </w:rPr>
          <w:t>online IHS calculator</w:t>
        </w:r>
      </w:hyperlink>
      <w:r w:rsidRPr="00060C4C">
        <w:rPr>
          <w:rFonts w:ascii="Arial" w:hAnsi="Arial" w:cs="Arial"/>
          <w:color w:val="161515"/>
          <w:sz w:val="20"/>
          <w:szCs w:val="20"/>
          <w:shd w:val="clear" w:color="auto" w:fill="FFFFFF"/>
        </w:rPr>
        <w:t> to calculate your IHS costs.</w:t>
      </w:r>
    </w:p>
    <w:p w14:paraId="705E99CA" w14:textId="77777777" w:rsidR="00A0662F" w:rsidRPr="00060C4C" w:rsidRDefault="00A0662F" w:rsidP="00060C4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sz w:val="20"/>
          <w:szCs w:val="20"/>
        </w:rPr>
        <w:t>If applying for UK citizenship, you may apply for initial costs and then make a second application for ceremony fees if your application is successful.</w:t>
      </w:r>
    </w:p>
    <w:p w14:paraId="783ED470" w14:textId="7DD2A536" w:rsidR="00A0662F" w:rsidRPr="00060C4C" w:rsidRDefault="003C789D" w:rsidP="00060C4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sz w:val="20"/>
          <w:szCs w:val="20"/>
        </w:rPr>
        <w:t>T</w:t>
      </w:r>
      <w:r w:rsidR="00A0662F" w:rsidRPr="00060C4C">
        <w:rPr>
          <w:rFonts w:ascii="Arial" w:hAnsi="Arial" w:cs="Arial"/>
          <w:sz w:val="20"/>
          <w:szCs w:val="20"/>
        </w:rPr>
        <w:t xml:space="preserve">he salary advance will be recovered </w:t>
      </w:r>
      <w:r w:rsidR="006D7D0B" w:rsidRPr="009436D7">
        <w:rPr>
          <w:rFonts w:ascii="Arial" w:hAnsi="Arial" w:cs="Arial"/>
          <w:sz w:val="20"/>
          <w:szCs w:val="20"/>
        </w:rPr>
        <w:t xml:space="preserve">in equal instalments by either </w:t>
      </w:r>
      <w:r w:rsidR="00E47213">
        <w:rPr>
          <w:rFonts w:ascii="Arial" w:hAnsi="Arial" w:cs="Arial"/>
          <w:sz w:val="20"/>
          <w:szCs w:val="20"/>
        </w:rPr>
        <w:t>your</w:t>
      </w:r>
      <w:r w:rsidR="006D7D0B" w:rsidRPr="009436D7">
        <w:rPr>
          <w:rFonts w:ascii="Arial" w:hAnsi="Arial" w:cs="Arial"/>
          <w:sz w:val="20"/>
          <w:szCs w:val="20"/>
        </w:rPr>
        <w:t xml:space="preserve"> contract end date (where applicable) or visa end date, whichever is earliest. For UK settlement or citizenship only, </w:t>
      </w:r>
      <w:r w:rsidR="008F21AB" w:rsidRPr="009436D7">
        <w:rPr>
          <w:rFonts w:ascii="Arial" w:hAnsi="Arial" w:cs="Arial"/>
          <w:sz w:val="20"/>
          <w:szCs w:val="20"/>
        </w:rPr>
        <w:t>the salary</w:t>
      </w:r>
      <w:r w:rsidR="006D7D0B" w:rsidRPr="009436D7">
        <w:rPr>
          <w:rFonts w:ascii="Arial" w:hAnsi="Arial" w:cs="Arial"/>
          <w:sz w:val="20"/>
          <w:szCs w:val="20"/>
        </w:rPr>
        <w:t xml:space="preserve"> advance </w:t>
      </w:r>
      <w:r w:rsidR="008F21AB" w:rsidRPr="009436D7">
        <w:rPr>
          <w:rFonts w:ascii="Arial" w:hAnsi="Arial" w:cs="Arial"/>
          <w:sz w:val="20"/>
          <w:szCs w:val="20"/>
        </w:rPr>
        <w:t xml:space="preserve">will be recovered </w:t>
      </w:r>
      <w:r w:rsidR="006D7D0B" w:rsidRPr="009436D7">
        <w:rPr>
          <w:rFonts w:ascii="Arial" w:hAnsi="Arial" w:cs="Arial"/>
          <w:sz w:val="20"/>
          <w:szCs w:val="20"/>
        </w:rPr>
        <w:t xml:space="preserve">over 24 months or by </w:t>
      </w:r>
      <w:r w:rsidR="00E47213">
        <w:rPr>
          <w:rFonts w:ascii="Arial" w:hAnsi="Arial" w:cs="Arial"/>
          <w:sz w:val="20"/>
          <w:szCs w:val="20"/>
        </w:rPr>
        <w:t>your</w:t>
      </w:r>
      <w:r w:rsidR="006D7D0B" w:rsidRPr="009436D7">
        <w:rPr>
          <w:rFonts w:ascii="Arial" w:hAnsi="Arial" w:cs="Arial"/>
          <w:sz w:val="20"/>
          <w:szCs w:val="20"/>
        </w:rPr>
        <w:t xml:space="preserve"> contract end date, whichever is earliest</w:t>
      </w:r>
      <w:r w:rsidR="00A3719A" w:rsidRPr="009436D7">
        <w:rPr>
          <w:rFonts w:ascii="Arial" w:hAnsi="Arial" w:cs="Arial"/>
          <w:sz w:val="20"/>
          <w:szCs w:val="20"/>
        </w:rPr>
        <w:t>.</w:t>
      </w:r>
      <w:r w:rsidR="001C053C" w:rsidRPr="009436D7">
        <w:rPr>
          <w:rFonts w:ascii="Arial" w:hAnsi="Arial" w:cs="Arial"/>
          <w:sz w:val="20"/>
          <w:szCs w:val="20"/>
        </w:rPr>
        <w:t xml:space="preserve"> The only exceptions will be where </w:t>
      </w:r>
      <w:r w:rsidR="004D039F">
        <w:rPr>
          <w:rFonts w:ascii="Arial" w:hAnsi="Arial" w:cs="Arial"/>
          <w:sz w:val="20"/>
          <w:szCs w:val="20"/>
        </w:rPr>
        <w:t xml:space="preserve">you have requested </w:t>
      </w:r>
      <w:r w:rsidR="001C053C" w:rsidRPr="009436D7">
        <w:rPr>
          <w:rFonts w:ascii="Arial" w:hAnsi="Arial" w:cs="Arial"/>
          <w:sz w:val="20"/>
          <w:szCs w:val="20"/>
        </w:rPr>
        <w:t>a</w:t>
      </w:r>
      <w:r w:rsidR="00767DBE" w:rsidRPr="009436D7">
        <w:rPr>
          <w:rFonts w:ascii="Arial" w:hAnsi="Arial" w:cs="Arial"/>
          <w:sz w:val="20"/>
          <w:szCs w:val="20"/>
        </w:rPr>
        <w:t xml:space="preserve"> shorter </w:t>
      </w:r>
      <w:r w:rsidR="005C69A8" w:rsidRPr="009436D7">
        <w:rPr>
          <w:rFonts w:ascii="Arial" w:hAnsi="Arial" w:cs="Arial"/>
          <w:sz w:val="20"/>
          <w:szCs w:val="20"/>
        </w:rPr>
        <w:t xml:space="preserve">repayment </w:t>
      </w:r>
      <w:r w:rsidR="0052159C" w:rsidRPr="009436D7">
        <w:rPr>
          <w:rFonts w:ascii="Arial" w:hAnsi="Arial" w:cs="Arial"/>
          <w:sz w:val="20"/>
          <w:szCs w:val="20"/>
        </w:rPr>
        <w:t>period,</w:t>
      </w:r>
      <w:r w:rsidR="005C69A8" w:rsidRPr="009436D7">
        <w:rPr>
          <w:rFonts w:ascii="Arial" w:hAnsi="Arial" w:cs="Arial"/>
          <w:sz w:val="20"/>
          <w:szCs w:val="20"/>
        </w:rPr>
        <w:t xml:space="preserve"> </w:t>
      </w:r>
      <w:r w:rsidR="00767DBE" w:rsidRPr="009436D7">
        <w:rPr>
          <w:rFonts w:ascii="Arial" w:hAnsi="Arial" w:cs="Arial"/>
          <w:sz w:val="20"/>
          <w:szCs w:val="20"/>
        </w:rPr>
        <w:t xml:space="preserve">or </w:t>
      </w:r>
      <w:r w:rsidR="00844DB2" w:rsidRPr="009436D7">
        <w:rPr>
          <w:rFonts w:ascii="Arial" w:hAnsi="Arial" w:cs="Arial"/>
          <w:sz w:val="20"/>
          <w:szCs w:val="20"/>
        </w:rPr>
        <w:t xml:space="preserve">the Staff Compliance Team has </w:t>
      </w:r>
      <w:r w:rsidR="009436D7" w:rsidRPr="009436D7">
        <w:rPr>
          <w:rFonts w:ascii="Arial" w:hAnsi="Arial" w:cs="Arial"/>
          <w:sz w:val="20"/>
          <w:szCs w:val="20"/>
        </w:rPr>
        <w:t xml:space="preserve">exceptionally </w:t>
      </w:r>
      <w:r w:rsidR="00844DB2" w:rsidRPr="009436D7">
        <w:rPr>
          <w:rFonts w:ascii="Arial" w:hAnsi="Arial" w:cs="Arial"/>
          <w:sz w:val="20"/>
          <w:szCs w:val="20"/>
        </w:rPr>
        <w:t xml:space="preserve">agreed </w:t>
      </w:r>
      <w:r w:rsidR="005C69A8" w:rsidRPr="009436D7">
        <w:rPr>
          <w:rFonts w:ascii="Arial" w:hAnsi="Arial" w:cs="Arial"/>
          <w:sz w:val="20"/>
          <w:szCs w:val="20"/>
        </w:rPr>
        <w:t xml:space="preserve">a </w:t>
      </w:r>
      <w:r w:rsidR="00767DBE" w:rsidRPr="009436D7">
        <w:rPr>
          <w:rFonts w:ascii="Arial" w:hAnsi="Arial" w:cs="Arial"/>
          <w:sz w:val="20"/>
          <w:szCs w:val="20"/>
        </w:rPr>
        <w:t xml:space="preserve">longer </w:t>
      </w:r>
      <w:r w:rsidR="00844DB2" w:rsidRPr="009436D7">
        <w:rPr>
          <w:rFonts w:ascii="Arial" w:hAnsi="Arial" w:cs="Arial"/>
          <w:sz w:val="20"/>
          <w:szCs w:val="20"/>
        </w:rPr>
        <w:t xml:space="preserve">repayment </w:t>
      </w:r>
      <w:r w:rsidR="00767DBE" w:rsidRPr="009436D7">
        <w:rPr>
          <w:rFonts w:ascii="Arial" w:hAnsi="Arial" w:cs="Arial"/>
          <w:sz w:val="20"/>
          <w:szCs w:val="20"/>
        </w:rPr>
        <w:t>period</w:t>
      </w:r>
      <w:r w:rsidR="00A0662F" w:rsidRPr="00060C4C">
        <w:rPr>
          <w:rFonts w:ascii="Arial" w:hAnsi="Arial" w:cs="Arial"/>
          <w:sz w:val="20"/>
          <w:szCs w:val="20"/>
        </w:rPr>
        <w:t>.</w:t>
      </w:r>
    </w:p>
    <w:p w14:paraId="1D68C8D9" w14:textId="739ECB33" w:rsidR="00A0662F" w:rsidRPr="00060C4C" w:rsidRDefault="00A0662F" w:rsidP="00060C4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sz w:val="20"/>
          <w:szCs w:val="20"/>
        </w:rPr>
        <w:t>If you leave College employment before you repay the loan the College will deduct the outstanding debt from your final salary</w:t>
      </w:r>
      <w:r w:rsidR="008A52B7">
        <w:rPr>
          <w:rFonts w:ascii="Arial" w:hAnsi="Arial" w:cs="Arial"/>
          <w:sz w:val="20"/>
          <w:szCs w:val="20"/>
        </w:rPr>
        <w:t xml:space="preserve"> or, if this is insufficient, you will be required to repay the balance immediately</w:t>
      </w:r>
      <w:r w:rsidRPr="00060C4C">
        <w:rPr>
          <w:rFonts w:ascii="Arial" w:hAnsi="Arial" w:cs="Arial"/>
          <w:sz w:val="20"/>
          <w:szCs w:val="20"/>
        </w:rPr>
        <w:t>.</w:t>
      </w:r>
    </w:p>
    <w:p w14:paraId="57EDDF8F" w14:textId="77777777" w:rsidR="00A0662F" w:rsidRPr="00060C4C" w:rsidRDefault="00A0662F" w:rsidP="00060C4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sz w:val="20"/>
          <w:szCs w:val="20"/>
        </w:rPr>
        <w:t>Your Department/Division/School/Institute</w:t>
      </w:r>
      <w:r w:rsidRPr="00060C4C" w:rsidDel="00587DC2">
        <w:rPr>
          <w:rFonts w:ascii="Arial" w:hAnsi="Arial" w:cs="Arial"/>
          <w:sz w:val="20"/>
          <w:szCs w:val="20"/>
        </w:rPr>
        <w:t xml:space="preserve"> </w:t>
      </w:r>
      <w:r w:rsidRPr="00060C4C">
        <w:rPr>
          <w:rFonts w:ascii="Arial" w:hAnsi="Arial" w:cs="Arial"/>
          <w:sz w:val="20"/>
          <w:szCs w:val="20"/>
        </w:rPr>
        <w:t>will be required to underwrite the loan.</w:t>
      </w:r>
    </w:p>
    <w:p w14:paraId="5BA649AA" w14:textId="40D2380F" w:rsidR="00A0662F" w:rsidRPr="00060C4C" w:rsidRDefault="00A0662F" w:rsidP="00060C4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0C4C">
        <w:rPr>
          <w:rFonts w:ascii="Arial" w:hAnsi="Arial" w:cs="Arial"/>
          <w:b/>
          <w:sz w:val="20"/>
          <w:szCs w:val="20"/>
        </w:rPr>
        <w:t>Please note:</w:t>
      </w:r>
      <w:r w:rsidRPr="00060C4C">
        <w:rPr>
          <w:rFonts w:ascii="Arial" w:hAnsi="Arial" w:cs="Arial"/>
          <w:sz w:val="20"/>
          <w:szCs w:val="20"/>
        </w:rPr>
        <w:t xml:space="preserve"> where the total of any College loans (including season ticket loans) exceeds £10,000, there will be personal tax implications for you.</w:t>
      </w:r>
    </w:p>
    <w:p w14:paraId="1564DAFF" w14:textId="77777777" w:rsidR="00A0662F" w:rsidRPr="00060C4C" w:rsidRDefault="00A0662F" w:rsidP="00060C4C">
      <w:pPr>
        <w:spacing w:after="0" w:line="240" w:lineRule="auto"/>
        <w:ind w:right="424"/>
        <w:rPr>
          <w:rFonts w:ascii="Arial" w:hAnsi="Arial" w:cs="Arial"/>
          <w:b/>
          <w:sz w:val="20"/>
          <w:szCs w:val="20"/>
        </w:rPr>
      </w:pPr>
    </w:p>
    <w:p w14:paraId="1C54D33A" w14:textId="48C26AFA" w:rsidR="007A59CD" w:rsidRDefault="007A59CD">
      <w:pPr>
        <w:tabs>
          <w:tab w:val="left" w:pos="3900"/>
        </w:tabs>
        <w:rPr>
          <w:rFonts w:ascii="Arial" w:hAnsi="Arial" w:cs="Arial"/>
          <w:b/>
          <w:sz w:val="20"/>
          <w:szCs w:val="20"/>
        </w:rPr>
      </w:pPr>
    </w:p>
    <w:p w14:paraId="5BA36DD7" w14:textId="233731A1" w:rsidR="00E835D2" w:rsidRDefault="00E835D2" w:rsidP="00E835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49029E4" wp14:editId="312A9816">
            <wp:simplePos x="0" y="0"/>
            <wp:positionH relativeFrom="column">
              <wp:posOffset>-409575</wp:posOffset>
            </wp:positionH>
            <wp:positionV relativeFrom="paragraph">
              <wp:posOffset>290195</wp:posOffset>
            </wp:positionV>
            <wp:extent cx="6593205" cy="1981200"/>
            <wp:effectExtent l="0" t="0" r="0" b="0"/>
            <wp:wrapTopAndBottom/>
            <wp:docPr id="2" name="Picture 2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dia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20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C4C">
        <w:rPr>
          <w:rFonts w:ascii="Arial" w:hAnsi="Arial" w:cs="Arial"/>
          <w:b/>
          <w:sz w:val="20"/>
          <w:szCs w:val="20"/>
        </w:rPr>
        <w:t>The process</w:t>
      </w:r>
    </w:p>
    <w:p w14:paraId="1908EA8B" w14:textId="77777777" w:rsidR="008B1695" w:rsidRPr="00060C4C" w:rsidRDefault="008B1695" w:rsidP="008B1695">
      <w:pPr>
        <w:rPr>
          <w:rFonts w:ascii="Arial" w:hAnsi="Arial" w:cs="Arial"/>
          <w:sz w:val="20"/>
          <w:szCs w:val="20"/>
        </w:rPr>
      </w:pPr>
    </w:p>
    <w:p w14:paraId="43D85F5F" w14:textId="77777777" w:rsidR="008B1695" w:rsidRPr="00060C4C" w:rsidRDefault="008B1695" w:rsidP="008B1695">
      <w:pPr>
        <w:rPr>
          <w:rFonts w:ascii="Arial" w:hAnsi="Arial" w:cs="Arial"/>
          <w:sz w:val="20"/>
          <w:szCs w:val="20"/>
        </w:rPr>
      </w:pPr>
    </w:p>
    <w:p w14:paraId="5A9A41A1" w14:textId="4A277EE7" w:rsidR="008B1695" w:rsidRPr="00060C4C" w:rsidRDefault="00E35C7F" w:rsidP="00060C4C">
      <w:pPr>
        <w:tabs>
          <w:tab w:val="left" w:pos="36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more information</w:t>
      </w:r>
      <w:r w:rsidR="00F444B9">
        <w:rPr>
          <w:rFonts w:ascii="Arial" w:hAnsi="Arial" w:cs="Arial"/>
          <w:sz w:val="20"/>
          <w:szCs w:val="20"/>
        </w:rPr>
        <w:t xml:space="preserve"> and support on applying for a visa, </w:t>
      </w:r>
      <w:hyperlink r:id="rId14" w:history="1">
        <w:r w:rsidR="00F444B9" w:rsidRPr="00E70B45">
          <w:rPr>
            <w:rStyle w:val="Hyperlink"/>
            <w:rFonts w:ascii="Arial" w:hAnsi="Arial" w:cs="Arial"/>
            <w:sz w:val="20"/>
            <w:szCs w:val="20"/>
          </w:rPr>
          <w:t xml:space="preserve">please visit our </w:t>
        </w:r>
        <w:r w:rsidR="00DD6C05">
          <w:rPr>
            <w:rStyle w:val="Hyperlink"/>
            <w:rFonts w:ascii="Arial" w:hAnsi="Arial" w:cs="Arial"/>
            <w:sz w:val="20"/>
            <w:szCs w:val="20"/>
          </w:rPr>
          <w:t xml:space="preserve">immigration </w:t>
        </w:r>
        <w:r w:rsidR="00F444B9" w:rsidRPr="00E70B45">
          <w:rPr>
            <w:rStyle w:val="Hyperlink"/>
            <w:rFonts w:ascii="Arial" w:hAnsi="Arial" w:cs="Arial"/>
            <w:sz w:val="20"/>
            <w:szCs w:val="20"/>
          </w:rPr>
          <w:t>webpages</w:t>
        </w:r>
      </w:hyperlink>
      <w:r w:rsidR="00F444B9">
        <w:rPr>
          <w:rFonts w:ascii="Arial" w:hAnsi="Arial" w:cs="Arial"/>
          <w:sz w:val="20"/>
          <w:szCs w:val="20"/>
        </w:rPr>
        <w:t>.</w:t>
      </w:r>
      <w:r w:rsidR="008B1695">
        <w:rPr>
          <w:rFonts w:ascii="Arial" w:hAnsi="Arial" w:cs="Arial"/>
          <w:sz w:val="20"/>
          <w:szCs w:val="20"/>
        </w:rPr>
        <w:t xml:space="preserve"> </w:t>
      </w:r>
      <w:r w:rsidR="008B1695">
        <w:rPr>
          <w:rFonts w:ascii="Arial" w:hAnsi="Arial" w:cs="Arial"/>
          <w:sz w:val="20"/>
          <w:szCs w:val="20"/>
        </w:rPr>
        <w:tab/>
      </w:r>
    </w:p>
    <w:p w14:paraId="20D5823B" w14:textId="77777777" w:rsidR="008B1695" w:rsidRPr="00060C4C" w:rsidRDefault="008B1695" w:rsidP="008B1695">
      <w:pPr>
        <w:rPr>
          <w:rFonts w:ascii="Arial" w:hAnsi="Arial" w:cs="Arial"/>
          <w:sz w:val="20"/>
          <w:szCs w:val="20"/>
        </w:rPr>
      </w:pPr>
    </w:p>
    <w:p w14:paraId="0DF8EF57" w14:textId="77777777" w:rsidR="008B1695" w:rsidRPr="00060C4C" w:rsidRDefault="008B1695" w:rsidP="008B1695">
      <w:pPr>
        <w:rPr>
          <w:rFonts w:ascii="Arial" w:hAnsi="Arial" w:cs="Arial"/>
          <w:sz w:val="20"/>
          <w:szCs w:val="20"/>
        </w:rPr>
      </w:pPr>
    </w:p>
    <w:p w14:paraId="5ACAFFDB" w14:textId="77777777" w:rsidR="008B1695" w:rsidRPr="00060C4C" w:rsidRDefault="008B1695" w:rsidP="008B1695">
      <w:pPr>
        <w:rPr>
          <w:rFonts w:ascii="Arial" w:hAnsi="Arial" w:cs="Arial"/>
          <w:sz w:val="20"/>
          <w:szCs w:val="20"/>
        </w:rPr>
      </w:pPr>
    </w:p>
    <w:p w14:paraId="40A67AE9" w14:textId="77777777" w:rsidR="008B1695" w:rsidRPr="008B1695" w:rsidRDefault="008B1695" w:rsidP="00060C4C">
      <w:pPr>
        <w:rPr>
          <w:rFonts w:ascii="Arial" w:hAnsi="Arial" w:cs="Arial"/>
          <w:sz w:val="20"/>
          <w:szCs w:val="20"/>
        </w:rPr>
      </w:pPr>
    </w:p>
    <w:sectPr w:rsidR="008B1695" w:rsidRPr="008B1695" w:rsidSect="00295349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7AF2" w14:textId="77777777" w:rsidR="007437B8" w:rsidRDefault="007437B8" w:rsidP="00546198">
      <w:pPr>
        <w:spacing w:after="0" w:line="240" w:lineRule="auto"/>
      </w:pPr>
      <w:r>
        <w:separator/>
      </w:r>
    </w:p>
  </w:endnote>
  <w:endnote w:type="continuationSeparator" w:id="0">
    <w:p w14:paraId="0690F2C9" w14:textId="77777777" w:rsidR="007437B8" w:rsidRDefault="007437B8" w:rsidP="0054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1CEC" w14:textId="77777777" w:rsidR="007437B8" w:rsidRDefault="007437B8" w:rsidP="00546198">
      <w:pPr>
        <w:spacing w:after="0" w:line="240" w:lineRule="auto"/>
      </w:pPr>
      <w:r>
        <w:separator/>
      </w:r>
    </w:p>
  </w:footnote>
  <w:footnote w:type="continuationSeparator" w:id="0">
    <w:p w14:paraId="01346C96" w14:textId="77777777" w:rsidR="007437B8" w:rsidRDefault="007437B8" w:rsidP="0054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DAC3" w14:textId="6E371447" w:rsidR="00E614E1" w:rsidRDefault="007C4C3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07CE55" wp14:editId="6418BF07">
              <wp:simplePos x="0" y="0"/>
              <wp:positionH relativeFrom="margin">
                <wp:align>center</wp:align>
              </wp:positionH>
              <wp:positionV relativeFrom="paragraph">
                <wp:posOffset>-129540</wp:posOffset>
              </wp:positionV>
              <wp:extent cx="4373880" cy="495300"/>
              <wp:effectExtent l="0" t="0" r="762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8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A6B42" w14:textId="62C58331" w:rsidR="002E332B" w:rsidRDefault="002E332B" w:rsidP="00E258F0">
                          <w:pPr>
                            <w:spacing w:after="0"/>
                            <w:jc w:val="center"/>
                          </w:pPr>
                          <w:r w:rsidRPr="003B6AEA">
                            <w:rPr>
                              <w:b/>
                            </w:rPr>
                            <w:t xml:space="preserve">Salary Advance </w:t>
                          </w:r>
                          <w:r>
                            <w:rPr>
                              <w:b/>
                            </w:rPr>
                            <w:t>for UK</w:t>
                          </w:r>
                          <w:r w:rsidR="00E258F0">
                            <w:rPr>
                              <w:b/>
                            </w:rPr>
                            <w:t xml:space="preserve"> </w:t>
                          </w:r>
                          <w:r w:rsidR="00D74D9D">
                            <w:rPr>
                              <w:b/>
                            </w:rPr>
                            <w:t>I</w:t>
                          </w:r>
                          <w:r w:rsidR="00E258F0">
                            <w:rPr>
                              <w:b/>
                            </w:rPr>
                            <w:t xml:space="preserve">mmigration </w:t>
                          </w:r>
                          <w:r w:rsidR="00D74D9D">
                            <w:rPr>
                              <w:b/>
                            </w:rPr>
                            <w:t>A</w:t>
                          </w:r>
                          <w:r w:rsidR="00E258F0">
                            <w:rPr>
                              <w:b/>
                            </w:rPr>
                            <w:t xml:space="preserve">pplication </w:t>
                          </w:r>
                          <w:r w:rsidR="00D74D9D">
                            <w:rPr>
                              <w:b/>
                            </w:rPr>
                            <w:t>F</w:t>
                          </w:r>
                          <w:r w:rsidR="00E258F0">
                            <w:rPr>
                              <w:b/>
                            </w:rPr>
                            <w:t>ees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7C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10.2pt;width:344.4pt;height:39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" stroked="f">
              <v:textbox>
                <w:txbxContent>
                  <w:p w14:paraId="468A6B42" w14:textId="62C58331" w:rsidR="002E332B" w:rsidRDefault="002E332B" w:rsidP="00E258F0">
                    <w:pPr>
                      <w:spacing w:after="0"/>
                      <w:jc w:val="center"/>
                    </w:pPr>
                    <w:r w:rsidRPr="003B6AEA">
                      <w:rPr>
                        <w:b/>
                      </w:rPr>
                      <w:t xml:space="preserve">Salary Advance </w:t>
                    </w:r>
                    <w:r>
                      <w:rPr>
                        <w:b/>
                      </w:rPr>
                      <w:t>for UK</w:t>
                    </w:r>
                    <w:r w:rsidR="00E258F0">
                      <w:rPr>
                        <w:b/>
                      </w:rPr>
                      <w:t xml:space="preserve"> </w:t>
                    </w:r>
                    <w:r w:rsidR="00D74D9D">
                      <w:rPr>
                        <w:b/>
                      </w:rPr>
                      <w:t>I</w:t>
                    </w:r>
                    <w:r w:rsidR="00E258F0">
                      <w:rPr>
                        <w:b/>
                      </w:rPr>
                      <w:t xml:space="preserve">mmigration </w:t>
                    </w:r>
                    <w:r w:rsidR="00D74D9D">
                      <w:rPr>
                        <w:b/>
                      </w:rPr>
                      <w:t>A</w:t>
                    </w:r>
                    <w:r w:rsidR="00E258F0">
                      <w:rPr>
                        <w:b/>
                      </w:rPr>
                      <w:t xml:space="preserve">pplication </w:t>
                    </w:r>
                    <w:r w:rsidR="00D74D9D">
                      <w:rPr>
                        <w:b/>
                      </w:rPr>
                      <w:t>F</w:t>
                    </w:r>
                    <w:r w:rsidR="00E258F0">
                      <w:rPr>
                        <w:b/>
                      </w:rPr>
                      <w:t>ees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834767" wp14:editId="27DC253D">
              <wp:simplePos x="0" y="0"/>
              <wp:positionH relativeFrom="column">
                <wp:posOffset>4526280</wp:posOffset>
              </wp:positionH>
              <wp:positionV relativeFrom="paragraph">
                <wp:posOffset>-266700</wp:posOffset>
              </wp:positionV>
              <wp:extent cx="1775460" cy="472440"/>
              <wp:effectExtent l="0" t="0" r="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5460" cy="472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17674" w14:textId="77777777" w:rsidR="00E614E1" w:rsidRPr="006877E8" w:rsidRDefault="00E614E1" w:rsidP="009E5B67">
                          <w:pPr>
                            <w:spacing w:after="0"/>
                            <w:jc w:val="right"/>
                            <w:rPr>
                              <w:b/>
                            </w:rPr>
                          </w:pPr>
                          <w:r w:rsidRPr="006877E8">
                            <w:rPr>
                              <w:b/>
                            </w:rPr>
                            <w:t>HR Division</w:t>
                          </w:r>
                        </w:p>
                        <w:p w14:paraId="797A0DC3" w14:textId="27DACDB9" w:rsidR="00E614E1" w:rsidRPr="006877E8" w:rsidRDefault="00E614E1" w:rsidP="009E5B67">
                          <w:pPr>
                            <w:spacing w:after="0"/>
                            <w:jc w:val="right"/>
                          </w:pPr>
                          <w:r w:rsidRPr="006877E8">
                            <w:t>0</w:t>
                          </w:r>
                          <w:r w:rsidR="00B15595">
                            <w:t>2</w:t>
                          </w:r>
                          <w:r w:rsidRPr="006877E8">
                            <w:t>/</w:t>
                          </w:r>
                          <w:r w:rsidR="00B15595">
                            <w:t>24</w:t>
                          </w:r>
                        </w:p>
                        <w:p w14:paraId="5A6EF8EF" w14:textId="77777777" w:rsidR="00E614E1" w:rsidRDefault="00E614E1" w:rsidP="009E5B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834767" id="Text Box 7" o:spid="_x0000_s1027" type="#_x0000_t202" style="position:absolute;margin-left:356.4pt;margin-top:-21pt;width:139.8pt;height:3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" fillcolor="white [3201]" stroked="f" strokeweight=".5pt">
              <v:textbox>
                <w:txbxContent>
                  <w:p w14:paraId="3A917674" w14:textId="77777777" w:rsidR="00E614E1" w:rsidRPr="006877E8" w:rsidRDefault="00E614E1" w:rsidP="009E5B67">
                    <w:pPr>
                      <w:spacing w:after="0"/>
                      <w:jc w:val="right"/>
                      <w:rPr>
                        <w:b/>
                      </w:rPr>
                    </w:pPr>
                    <w:r w:rsidRPr="006877E8">
                      <w:rPr>
                        <w:b/>
                      </w:rPr>
                      <w:t>HR Division</w:t>
                    </w:r>
                  </w:p>
                  <w:p w14:paraId="797A0DC3" w14:textId="27DACDB9" w:rsidR="00E614E1" w:rsidRPr="006877E8" w:rsidRDefault="00E614E1" w:rsidP="009E5B67">
                    <w:pPr>
                      <w:spacing w:after="0"/>
                      <w:jc w:val="right"/>
                    </w:pPr>
                    <w:r w:rsidRPr="006877E8">
                      <w:t>0</w:t>
                    </w:r>
                    <w:r w:rsidR="00B15595">
                      <w:t>2</w:t>
                    </w:r>
                    <w:r w:rsidRPr="006877E8">
                      <w:t>/</w:t>
                    </w:r>
                    <w:r w:rsidR="00B15595">
                      <w:t>24</w:t>
                    </w:r>
                  </w:p>
                  <w:p w14:paraId="5A6EF8EF" w14:textId="77777777" w:rsidR="00E614E1" w:rsidRDefault="00E614E1" w:rsidP="009E5B67"/>
                </w:txbxContent>
              </v:textbox>
            </v:shape>
          </w:pict>
        </mc:Fallback>
      </mc:AlternateContent>
    </w:r>
    <w:r w:rsidR="002E332B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55720EC" wp14:editId="6A96D16D">
          <wp:simplePos x="0" y="0"/>
          <wp:positionH relativeFrom="column">
            <wp:posOffset>-542290</wp:posOffset>
          </wp:positionH>
          <wp:positionV relativeFrom="paragraph">
            <wp:posOffset>-304800</wp:posOffset>
          </wp:positionV>
          <wp:extent cx="1325880" cy="601980"/>
          <wp:effectExtent l="0" t="0" r="0" b="0"/>
          <wp:wrapTight wrapText="bothSides">
            <wp:wrapPolygon edited="0">
              <wp:start x="0" y="0"/>
              <wp:lineTo x="0" y="21190"/>
              <wp:lineTo x="21414" y="21190"/>
              <wp:lineTo x="21414" y="0"/>
              <wp:lineTo x="0" y="0"/>
            </wp:wrapPolygon>
          </wp:wrapTight>
          <wp:docPr id="6" name="Picture 6" descr="cid:852103412@20012009-30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852103412@20012009-3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1384"/>
    <w:multiLevelType w:val="hybridMultilevel"/>
    <w:tmpl w:val="542214E2"/>
    <w:lvl w:ilvl="0" w:tplc="47120E3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611F7"/>
    <w:multiLevelType w:val="hybridMultilevel"/>
    <w:tmpl w:val="1ED2D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4F32"/>
    <w:multiLevelType w:val="hybridMultilevel"/>
    <w:tmpl w:val="F84C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254F"/>
    <w:multiLevelType w:val="hybridMultilevel"/>
    <w:tmpl w:val="6674FB4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353B2"/>
    <w:multiLevelType w:val="hybridMultilevel"/>
    <w:tmpl w:val="35C892B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E6A596A"/>
    <w:multiLevelType w:val="hybridMultilevel"/>
    <w:tmpl w:val="09BA87FC"/>
    <w:lvl w:ilvl="0" w:tplc="4BBCD0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2F066E"/>
    <w:multiLevelType w:val="hybridMultilevel"/>
    <w:tmpl w:val="3EFCA4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371DE"/>
    <w:multiLevelType w:val="hybridMultilevel"/>
    <w:tmpl w:val="58B0DC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544601"/>
    <w:multiLevelType w:val="hybridMultilevel"/>
    <w:tmpl w:val="A5D66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996025">
    <w:abstractNumId w:val="8"/>
  </w:num>
  <w:num w:numId="2" w16cid:durableId="177936542">
    <w:abstractNumId w:val="2"/>
  </w:num>
  <w:num w:numId="3" w16cid:durableId="666707660">
    <w:abstractNumId w:val="5"/>
  </w:num>
  <w:num w:numId="4" w16cid:durableId="12149593">
    <w:abstractNumId w:val="7"/>
  </w:num>
  <w:num w:numId="5" w16cid:durableId="2041971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8862746">
    <w:abstractNumId w:val="0"/>
  </w:num>
  <w:num w:numId="7" w16cid:durableId="888303106">
    <w:abstractNumId w:val="4"/>
  </w:num>
  <w:num w:numId="8" w16cid:durableId="346324532">
    <w:abstractNumId w:val="1"/>
  </w:num>
  <w:num w:numId="9" w16cid:durableId="15695771">
    <w:abstractNumId w:val="6"/>
  </w:num>
  <w:num w:numId="10" w16cid:durableId="1570194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EA"/>
    <w:rsid w:val="00005CDB"/>
    <w:rsid w:val="00010402"/>
    <w:rsid w:val="00030853"/>
    <w:rsid w:val="0003175F"/>
    <w:rsid w:val="000336C5"/>
    <w:rsid w:val="00035199"/>
    <w:rsid w:val="00037206"/>
    <w:rsid w:val="00040C22"/>
    <w:rsid w:val="000412FA"/>
    <w:rsid w:val="000609FA"/>
    <w:rsid w:val="00060C4C"/>
    <w:rsid w:val="00064C15"/>
    <w:rsid w:val="00077559"/>
    <w:rsid w:val="00084BD7"/>
    <w:rsid w:val="00085D2B"/>
    <w:rsid w:val="0008756E"/>
    <w:rsid w:val="00094CD4"/>
    <w:rsid w:val="000B1CDB"/>
    <w:rsid w:val="000B57D7"/>
    <w:rsid w:val="000C244E"/>
    <w:rsid w:val="000C28BF"/>
    <w:rsid w:val="000C3D9A"/>
    <w:rsid w:val="000D35DA"/>
    <w:rsid w:val="000E08FD"/>
    <w:rsid w:val="000E6FF2"/>
    <w:rsid w:val="000F726C"/>
    <w:rsid w:val="00105584"/>
    <w:rsid w:val="00110D76"/>
    <w:rsid w:val="001173B7"/>
    <w:rsid w:val="00127D7E"/>
    <w:rsid w:val="00144D32"/>
    <w:rsid w:val="00156B21"/>
    <w:rsid w:val="0016708D"/>
    <w:rsid w:val="00170FEF"/>
    <w:rsid w:val="00185BA0"/>
    <w:rsid w:val="001A0A0A"/>
    <w:rsid w:val="001A32C7"/>
    <w:rsid w:val="001B1E10"/>
    <w:rsid w:val="001B2FC9"/>
    <w:rsid w:val="001B62CF"/>
    <w:rsid w:val="001C053C"/>
    <w:rsid w:val="001D0193"/>
    <w:rsid w:val="001E249E"/>
    <w:rsid w:val="001F31A8"/>
    <w:rsid w:val="001F634C"/>
    <w:rsid w:val="00237321"/>
    <w:rsid w:val="00246C92"/>
    <w:rsid w:val="002578A7"/>
    <w:rsid w:val="002804C7"/>
    <w:rsid w:val="002826B5"/>
    <w:rsid w:val="00295349"/>
    <w:rsid w:val="002A206B"/>
    <w:rsid w:val="002A7E5B"/>
    <w:rsid w:val="002B4D3F"/>
    <w:rsid w:val="002C06FF"/>
    <w:rsid w:val="002C0A62"/>
    <w:rsid w:val="002C18B2"/>
    <w:rsid w:val="002C1C23"/>
    <w:rsid w:val="002C6176"/>
    <w:rsid w:val="002C686A"/>
    <w:rsid w:val="002D10D1"/>
    <w:rsid w:val="002D6293"/>
    <w:rsid w:val="002E0B5E"/>
    <w:rsid w:val="002E1ADF"/>
    <w:rsid w:val="002E332B"/>
    <w:rsid w:val="00300385"/>
    <w:rsid w:val="0030236F"/>
    <w:rsid w:val="00302DCA"/>
    <w:rsid w:val="003056C3"/>
    <w:rsid w:val="003068EA"/>
    <w:rsid w:val="003134A7"/>
    <w:rsid w:val="003173D3"/>
    <w:rsid w:val="00323E25"/>
    <w:rsid w:val="00324AF9"/>
    <w:rsid w:val="00325BE6"/>
    <w:rsid w:val="0033358D"/>
    <w:rsid w:val="003419C4"/>
    <w:rsid w:val="00344274"/>
    <w:rsid w:val="003508B1"/>
    <w:rsid w:val="003510D5"/>
    <w:rsid w:val="00361E5E"/>
    <w:rsid w:val="0036254F"/>
    <w:rsid w:val="00363F6E"/>
    <w:rsid w:val="00364090"/>
    <w:rsid w:val="003675F2"/>
    <w:rsid w:val="00372360"/>
    <w:rsid w:val="0037297A"/>
    <w:rsid w:val="00381737"/>
    <w:rsid w:val="00384578"/>
    <w:rsid w:val="00393A5B"/>
    <w:rsid w:val="003A2F92"/>
    <w:rsid w:val="003B4C7B"/>
    <w:rsid w:val="003B6AEA"/>
    <w:rsid w:val="003C0395"/>
    <w:rsid w:val="003C41E6"/>
    <w:rsid w:val="003C4B49"/>
    <w:rsid w:val="003C7327"/>
    <w:rsid w:val="003C789D"/>
    <w:rsid w:val="003D6B2D"/>
    <w:rsid w:val="003E072C"/>
    <w:rsid w:val="003E2C33"/>
    <w:rsid w:val="003E3718"/>
    <w:rsid w:val="003E53FA"/>
    <w:rsid w:val="003F45ED"/>
    <w:rsid w:val="003F6045"/>
    <w:rsid w:val="0041070A"/>
    <w:rsid w:val="00415198"/>
    <w:rsid w:val="00415F01"/>
    <w:rsid w:val="004215FE"/>
    <w:rsid w:val="00421DC1"/>
    <w:rsid w:val="004233FA"/>
    <w:rsid w:val="00424ADD"/>
    <w:rsid w:val="004256B8"/>
    <w:rsid w:val="00425AEF"/>
    <w:rsid w:val="00427971"/>
    <w:rsid w:val="0045703C"/>
    <w:rsid w:val="00467307"/>
    <w:rsid w:val="00471F5B"/>
    <w:rsid w:val="0048194E"/>
    <w:rsid w:val="00485824"/>
    <w:rsid w:val="004924AA"/>
    <w:rsid w:val="00494F62"/>
    <w:rsid w:val="004A0475"/>
    <w:rsid w:val="004A1403"/>
    <w:rsid w:val="004A2A62"/>
    <w:rsid w:val="004C0068"/>
    <w:rsid w:val="004C51D3"/>
    <w:rsid w:val="004C7F33"/>
    <w:rsid w:val="004D039F"/>
    <w:rsid w:val="004D25DA"/>
    <w:rsid w:val="004D2CAD"/>
    <w:rsid w:val="004D4D9B"/>
    <w:rsid w:val="004D7E25"/>
    <w:rsid w:val="004F2D54"/>
    <w:rsid w:val="004F484D"/>
    <w:rsid w:val="00510878"/>
    <w:rsid w:val="00514800"/>
    <w:rsid w:val="0052159C"/>
    <w:rsid w:val="005237D4"/>
    <w:rsid w:val="00526818"/>
    <w:rsid w:val="00531B84"/>
    <w:rsid w:val="00534126"/>
    <w:rsid w:val="00540027"/>
    <w:rsid w:val="00546198"/>
    <w:rsid w:val="005617DF"/>
    <w:rsid w:val="00587DC2"/>
    <w:rsid w:val="00594FF6"/>
    <w:rsid w:val="005A0487"/>
    <w:rsid w:val="005A20F5"/>
    <w:rsid w:val="005A6113"/>
    <w:rsid w:val="005B1734"/>
    <w:rsid w:val="005B4330"/>
    <w:rsid w:val="005C0C48"/>
    <w:rsid w:val="005C2A5D"/>
    <w:rsid w:val="005C69A8"/>
    <w:rsid w:val="005F1A93"/>
    <w:rsid w:val="005F3EA8"/>
    <w:rsid w:val="005F551B"/>
    <w:rsid w:val="00601645"/>
    <w:rsid w:val="0060660A"/>
    <w:rsid w:val="0061200F"/>
    <w:rsid w:val="0061713D"/>
    <w:rsid w:val="00621CC1"/>
    <w:rsid w:val="00637A9C"/>
    <w:rsid w:val="0064451F"/>
    <w:rsid w:val="00646C80"/>
    <w:rsid w:val="006478B1"/>
    <w:rsid w:val="00655698"/>
    <w:rsid w:val="00681689"/>
    <w:rsid w:val="006877E8"/>
    <w:rsid w:val="00693D26"/>
    <w:rsid w:val="00697CC9"/>
    <w:rsid w:val="006B4C67"/>
    <w:rsid w:val="006B57D8"/>
    <w:rsid w:val="006D0D9F"/>
    <w:rsid w:val="006D2208"/>
    <w:rsid w:val="006D7CA8"/>
    <w:rsid w:val="006D7D0B"/>
    <w:rsid w:val="006E00B2"/>
    <w:rsid w:val="006E2B06"/>
    <w:rsid w:val="006E7341"/>
    <w:rsid w:val="006F08D9"/>
    <w:rsid w:val="006F5788"/>
    <w:rsid w:val="00711EB7"/>
    <w:rsid w:val="00735150"/>
    <w:rsid w:val="0073646D"/>
    <w:rsid w:val="007437B8"/>
    <w:rsid w:val="007538D4"/>
    <w:rsid w:val="0075396A"/>
    <w:rsid w:val="00753BC6"/>
    <w:rsid w:val="00762496"/>
    <w:rsid w:val="00767715"/>
    <w:rsid w:val="00767DBE"/>
    <w:rsid w:val="00772867"/>
    <w:rsid w:val="007823B4"/>
    <w:rsid w:val="00787E33"/>
    <w:rsid w:val="00791CBC"/>
    <w:rsid w:val="00792C88"/>
    <w:rsid w:val="0079721D"/>
    <w:rsid w:val="007A3E1C"/>
    <w:rsid w:val="007A59CD"/>
    <w:rsid w:val="007A661C"/>
    <w:rsid w:val="007B1C76"/>
    <w:rsid w:val="007B2754"/>
    <w:rsid w:val="007B2ABA"/>
    <w:rsid w:val="007B3198"/>
    <w:rsid w:val="007C4C33"/>
    <w:rsid w:val="007D0455"/>
    <w:rsid w:val="007E0188"/>
    <w:rsid w:val="007F01E5"/>
    <w:rsid w:val="007F0ADB"/>
    <w:rsid w:val="007F600D"/>
    <w:rsid w:val="0080740B"/>
    <w:rsid w:val="008101A4"/>
    <w:rsid w:val="00811F52"/>
    <w:rsid w:val="00813644"/>
    <w:rsid w:val="008205FF"/>
    <w:rsid w:val="00824ADC"/>
    <w:rsid w:val="00824DAC"/>
    <w:rsid w:val="008251F8"/>
    <w:rsid w:val="00826B9A"/>
    <w:rsid w:val="0084097A"/>
    <w:rsid w:val="00841EE9"/>
    <w:rsid w:val="00844DB2"/>
    <w:rsid w:val="00856749"/>
    <w:rsid w:val="008577E5"/>
    <w:rsid w:val="00860ACB"/>
    <w:rsid w:val="00866B25"/>
    <w:rsid w:val="00872617"/>
    <w:rsid w:val="00872B44"/>
    <w:rsid w:val="00873406"/>
    <w:rsid w:val="00892B89"/>
    <w:rsid w:val="00895629"/>
    <w:rsid w:val="008967AA"/>
    <w:rsid w:val="008A4032"/>
    <w:rsid w:val="008A52B7"/>
    <w:rsid w:val="008A7065"/>
    <w:rsid w:val="008A7A5F"/>
    <w:rsid w:val="008B1122"/>
    <w:rsid w:val="008B1695"/>
    <w:rsid w:val="008B3CC8"/>
    <w:rsid w:val="008B69E1"/>
    <w:rsid w:val="008C6DE3"/>
    <w:rsid w:val="008D2AB6"/>
    <w:rsid w:val="008D4AA9"/>
    <w:rsid w:val="008E2365"/>
    <w:rsid w:val="008F21AB"/>
    <w:rsid w:val="008F318A"/>
    <w:rsid w:val="009064B4"/>
    <w:rsid w:val="00912086"/>
    <w:rsid w:val="0092012C"/>
    <w:rsid w:val="00920F35"/>
    <w:rsid w:val="00923703"/>
    <w:rsid w:val="0092550B"/>
    <w:rsid w:val="00927684"/>
    <w:rsid w:val="009301BE"/>
    <w:rsid w:val="00931B22"/>
    <w:rsid w:val="009334F1"/>
    <w:rsid w:val="0093560A"/>
    <w:rsid w:val="009436D7"/>
    <w:rsid w:val="00944F3A"/>
    <w:rsid w:val="0094604A"/>
    <w:rsid w:val="00946082"/>
    <w:rsid w:val="00946776"/>
    <w:rsid w:val="009478D9"/>
    <w:rsid w:val="00952209"/>
    <w:rsid w:val="009539C1"/>
    <w:rsid w:val="009636A9"/>
    <w:rsid w:val="00971C14"/>
    <w:rsid w:val="00976315"/>
    <w:rsid w:val="00982DD6"/>
    <w:rsid w:val="009832AB"/>
    <w:rsid w:val="00985909"/>
    <w:rsid w:val="009907A5"/>
    <w:rsid w:val="00996EC8"/>
    <w:rsid w:val="009977D8"/>
    <w:rsid w:val="009A6BEB"/>
    <w:rsid w:val="009A72D8"/>
    <w:rsid w:val="009B624D"/>
    <w:rsid w:val="009C02CA"/>
    <w:rsid w:val="009C311B"/>
    <w:rsid w:val="009D205A"/>
    <w:rsid w:val="009D3DB7"/>
    <w:rsid w:val="009D4E53"/>
    <w:rsid w:val="009D6292"/>
    <w:rsid w:val="009D7729"/>
    <w:rsid w:val="009E5B67"/>
    <w:rsid w:val="009F0169"/>
    <w:rsid w:val="009F018E"/>
    <w:rsid w:val="00A0662F"/>
    <w:rsid w:val="00A076C5"/>
    <w:rsid w:val="00A07E57"/>
    <w:rsid w:val="00A137EB"/>
    <w:rsid w:val="00A15FAE"/>
    <w:rsid w:val="00A227CE"/>
    <w:rsid w:val="00A32F2F"/>
    <w:rsid w:val="00A370D5"/>
    <w:rsid w:val="00A3719A"/>
    <w:rsid w:val="00A50F10"/>
    <w:rsid w:val="00A70883"/>
    <w:rsid w:val="00A76ECA"/>
    <w:rsid w:val="00A82285"/>
    <w:rsid w:val="00A825E6"/>
    <w:rsid w:val="00A910BA"/>
    <w:rsid w:val="00A96417"/>
    <w:rsid w:val="00AA0C51"/>
    <w:rsid w:val="00AB165D"/>
    <w:rsid w:val="00AB7DCB"/>
    <w:rsid w:val="00AD58C0"/>
    <w:rsid w:val="00AE040C"/>
    <w:rsid w:val="00AE37B8"/>
    <w:rsid w:val="00AF5A77"/>
    <w:rsid w:val="00AF5C17"/>
    <w:rsid w:val="00AF7D18"/>
    <w:rsid w:val="00B07295"/>
    <w:rsid w:val="00B11351"/>
    <w:rsid w:val="00B12E87"/>
    <w:rsid w:val="00B15595"/>
    <w:rsid w:val="00B16E20"/>
    <w:rsid w:val="00B30D90"/>
    <w:rsid w:val="00B32451"/>
    <w:rsid w:val="00B36176"/>
    <w:rsid w:val="00B40D8A"/>
    <w:rsid w:val="00B46763"/>
    <w:rsid w:val="00B522DA"/>
    <w:rsid w:val="00B555C0"/>
    <w:rsid w:val="00B57D8F"/>
    <w:rsid w:val="00B62F90"/>
    <w:rsid w:val="00B65B62"/>
    <w:rsid w:val="00B8163B"/>
    <w:rsid w:val="00B839CC"/>
    <w:rsid w:val="00B841B6"/>
    <w:rsid w:val="00B96924"/>
    <w:rsid w:val="00B975EA"/>
    <w:rsid w:val="00BA12BC"/>
    <w:rsid w:val="00BA27B9"/>
    <w:rsid w:val="00BA5902"/>
    <w:rsid w:val="00BC55B1"/>
    <w:rsid w:val="00BD623A"/>
    <w:rsid w:val="00BE52BB"/>
    <w:rsid w:val="00BE7FCE"/>
    <w:rsid w:val="00C017B8"/>
    <w:rsid w:val="00C042FE"/>
    <w:rsid w:val="00C05BB6"/>
    <w:rsid w:val="00C12A13"/>
    <w:rsid w:val="00C20424"/>
    <w:rsid w:val="00C2319C"/>
    <w:rsid w:val="00C37AAA"/>
    <w:rsid w:val="00C43F84"/>
    <w:rsid w:val="00C45709"/>
    <w:rsid w:val="00C46E3B"/>
    <w:rsid w:val="00C53640"/>
    <w:rsid w:val="00C54200"/>
    <w:rsid w:val="00C54F3F"/>
    <w:rsid w:val="00C61FA3"/>
    <w:rsid w:val="00C7142C"/>
    <w:rsid w:val="00C730D0"/>
    <w:rsid w:val="00C818EF"/>
    <w:rsid w:val="00C90B3A"/>
    <w:rsid w:val="00CA5514"/>
    <w:rsid w:val="00CB0118"/>
    <w:rsid w:val="00CB5B6B"/>
    <w:rsid w:val="00CC1AC0"/>
    <w:rsid w:val="00CE309E"/>
    <w:rsid w:val="00CF2598"/>
    <w:rsid w:val="00D115A0"/>
    <w:rsid w:val="00D20284"/>
    <w:rsid w:val="00D22B54"/>
    <w:rsid w:val="00D237A0"/>
    <w:rsid w:val="00D24ECC"/>
    <w:rsid w:val="00D279E7"/>
    <w:rsid w:val="00D30C00"/>
    <w:rsid w:val="00D370D1"/>
    <w:rsid w:val="00D413F3"/>
    <w:rsid w:val="00D56537"/>
    <w:rsid w:val="00D56B7B"/>
    <w:rsid w:val="00D74175"/>
    <w:rsid w:val="00D74D9D"/>
    <w:rsid w:val="00D75CA6"/>
    <w:rsid w:val="00D91533"/>
    <w:rsid w:val="00DA0319"/>
    <w:rsid w:val="00DA106C"/>
    <w:rsid w:val="00DB0B38"/>
    <w:rsid w:val="00DB2A8C"/>
    <w:rsid w:val="00DC7149"/>
    <w:rsid w:val="00DC7C33"/>
    <w:rsid w:val="00DC7E6F"/>
    <w:rsid w:val="00DD6C05"/>
    <w:rsid w:val="00E01201"/>
    <w:rsid w:val="00E138EE"/>
    <w:rsid w:val="00E258F0"/>
    <w:rsid w:val="00E35C7F"/>
    <w:rsid w:val="00E47213"/>
    <w:rsid w:val="00E54F6A"/>
    <w:rsid w:val="00E6143E"/>
    <w:rsid w:val="00E614E1"/>
    <w:rsid w:val="00E70B45"/>
    <w:rsid w:val="00E72EA5"/>
    <w:rsid w:val="00E81777"/>
    <w:rsid w:val="00E835D2"/>
    <w:rsid w:val="00E83C3F"/>
    <w:rsid w:val="00E83EC3"/>
    <w:rsid w:val="00EA07E0"/>
    <w:rsid w:val="00EA21CA"/>
    <w:rsid w:val="00EA6690"/>
    <w:rsid w:val="00EB04A7"/>
    <w:rsid w:val="00EB7D4E"/>
    <w:rsid w:val="00EC6DCD"/>
    <w:rsid w:val="00ED5325"/>
    <w:rsid w:val="00EE09EC"/>
    <w:rsid w:val="00EF137A"/>
    <w:rsid w:val="00EF3093"/>
    <w:rsid w:val="00EF4138"/>
    <w:rsid w:val="00F012ED"/>
    <w:rsid w:val="00F0291D"/>
    <w:rsid w:val="00F05403"/>
    <w:rsid w:val="00F06796"/>
    <w:rsid w:val="00F123F3"/>
    <w:rsid w:val="00F15826"/>
    <w:rsid w:val="00F21026"/>
    <w:rsid w:val="00F25BA1"/>
    <w:rsid w:val="00F35A70"/>
    <w:rsid w:val="00F444B9"/>
    <w:rsid w:val="00F453F1"/>
    <w:rsid w:val="00F540DD"/>
    <w:rsid w:val="00F542FE"/>
    <w:rsid w:val="00F549AC"/>
    <w:rsid w:val="00F60A7E"/>
    <w:rsid w:val="00F614F1"/>
    <w:rsid w:val="00F61A81"/>
    <w:rsid w:val="00F73DF1"/>
    <w:rsid w:val="00F75128"/>
    <w:rsid w:val="00F778E2"/>
    <w:rsid w:val="00F86B51"/>
    <w:rsid w:val="00F9146F"/>
    <w:rsid w:val="00F92FA1"/>
    <w:rsid w:val="00F9485B"/>
    <w:rsid w:val="00FA3368"/>
    <w:rsid w:val="00FB1F97"/>
    <w:rsid w:val="00FB2033"/>
    <w:rsid w:val="00FB4AB6"/>
    <w:rsid w:val="00FC12EB"/>
    <w:rsid w:val="00FC4F19"/>
    <w:rsid w:val="00FC6652"/>
    <w:rsid w:val="00FD06E3"/>
    <w:rsid w:val="00FD577C"/>
    <w:rsid w:val="00FE285E"/>
    <w:rsid w:val="00FE2F72"/>
    <w:rsid w:val="00FE3CE1"/>
    <w:rsid w:val="00FE590B"/>
    <w:rsid w:val="00FF0839"/>
    <w:rsid w:val="00FF2B36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9CC92"/>
  <w15:docId w15:val="{258A5D1B-6C61-4C28-9E35-9FEEFB7C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5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7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77E8"/>
    <w:rPr>
      <w:color w:val="808080"/>
    </w:rPr>
  </w:style>
  <w:style w:type="paragraph" w:styleId="Revision">
    <w:name w:val="Revision"/>
    <w:hidden/>
    <w:uiPriority w:val="99"/>
    <w:semiHidden/>
    <w:rsid w:val="006877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6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98"/>
  </w:style>
  <w:style w:type="paragraph" w:styleId="Footer">
    <w:name w:val="footer"/>
    <w:basedOn w:val="Normal"/>
    <w:link w:val="FooterChar"/>
    <w:uiPriority w:val="99"/>
    <w:unhideWhenUsed/>
    <w:rsid w:val="00546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98"/>
  </w:style>
  <w:style w:type="character" w:styleId="Hyperlink">
    <w:name w:val="Hyperlink"/>
    <w:basedOn w:val="DefaultParagraphFont"/>
    <w:uiPriority w:val="99"/>
    <w:unhideWhenUsed/>
    <w:rsid w:val="00AD58C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F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visa-regulations-revised-table" TargetMode="External"/><Relationship Id="rId13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mmigration-health-surcharge.service.gov.uk/checker/typ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british-citizensh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uk/indefinite-leave-to-re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healthcare-immigration-application" TargetMode="External"/><Relationship Id="rId14" Type="http://schemas.openxmlformats.org/officeDocument/2006/relationships/hyperlink" Target="https://www.imperial.ac.uk/human-resources/compliance-and-immigration/immigration/types-of-visas-and-how-to-appl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818D-D909-4990-AA44-213EDB49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Woodcock, Suzanne</dc:creator>
  <cp:lastModifiedBy>Chalmers, Pippa</cp:lastModifiedBy>
  <cp:revision>17</cp:revision>
  <cp:lastPrinted>2024-02-14T10:03:00Z</cp:lastPrinted>
  <dcterms:created xsi:type="dcterms:W3CDTF">2024-02-15T13:30:00Z</dcterms:created>
  <dcterms:modified xsi:type="dcterms:W3CDTF">2024-02-21T15:03:00Z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e117e065b8e2816efa574dbeef0174be70964283be3c5ad91778e192d7600450</vt:lpwstr>
  </property>
</Properties>
</file>