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xmlns:pic="http://schemas.openxmlformats.org/drawingml/2006/picture" mc:Ignorable="w14 w15 w16se w16cid w16 w16cex w16sdtdh w16sdtfl w16du wp14">
  <w:body>
    <w:p w:rsidRPr="001C7DE6" w:rsidR="00202876" w:rsidRDefault="00BD1643" w14:paraId="45793CD9" w14:textId="7BBB0520">
      <w:pPr>
        <w:pStyle w:val="Heading2"/>
        <w:spacing w:before="81"/>
        <w:ind w:left="0" w:right="116"/>
        <w:jc w:val="right"/>
        <w:rPr>
          <w:rFonts w:ascii="Imperial Sans Text" w:hAnsi="Imperial Sans Text"/>
          <w:color w:val="000000" w:themeColor="text1"/>
        </w:rPr>
      </w:pPr>
      <w:r w:rsidRPr="001C7DE6">
        <w:rPr>
          <w:rFonts w:ascii="Imperial Sans Text" w:hAnsi="Imperial Sans Text"/>
          <w:noProof/>
          <w:color w:val="000000" w:themeColor="text1"/>
        </w:rPr>
        <mc:AlternateContent>
          <mc:Choice Requires="wpg">
            <w:drawing>
              <wp:anchor distT="0" distB="0" distL="114300" distR="114300" simplePos="0" relativeHeight="251664896" behindDoc="0" locked="0" layoutInCell="1" allowOverlap="1" wp14:anchorId="3861DE85" wp14:editId="333982D1">
                <wp:simplePos x="0" y="0"/>
                <wp:positionH relativeFrom="column">
                  <wp:posOffset>0</wp:posOffset>
                </wp:positionH>
                <wp:positionV relativeFrom="paragraph">
                  <wp:posOffset>139369</wp:posOffset>
                </wp:positionV>
                <wp:extent cx="1795484" cy="198135"/>
                <wp:effectExtent l="0" t="0" r="0" b="5080"/>
                <wp:wrapNone/>
                <wp:docPr id="4" name="Group 1">
                  <a:extLst xmlns:a="http://schemas.openxmlformats.org/drawingml/2006/main">
                    <a:ext uri="{FF2B5EF4-FFF2-40B4-BE49-F238E27FC236}">
                      <a16:creationId xmlns:a16="http://schemas.microsoft.com/office/drawing/2014/main" id="{BFAAC344-1A46-9A2F-1658-DBC4D95F5A58}"/>
                    </a:ext>
                  </a:extLst>
                </wp:docPr>
                <wp:cNvGraphicFramePr/>
                <a:graphic xmlns:a="http://schemas.openxmlformats.org/drawingml/2006/main">
                  <a:graphicData uri="http://schemas.microsoft.com/office/word/2010/wordprocessingGroup">
                    <wpg:wgp>
                      <wpg:cNvGrpSpPr/>
                      <wpg:grpSpPr bwMode="auto">
                        <a:xfrm>
                          <a:off x="0" y="0"/>
                          <a:ext cx="1795484" cy="198135"/>
                          <a:chOff x="0" y="0"/>
                          <a:chExt cx="8192" cy="904"/>
                        </a:xfrm>
                        <a:solidFill>
                          <a:srgbClr val="0000CD"/>
                        </a:solidFill>
                      </wpg:grpSpPr>
                      <wps:wsp>
                        <wps:cNvPr id="1185006874" name="Freeform 1185006874">
                          <a:extLst>
                            <a:ext uri="{FF2B5EF4-FFF2-40B4-BE49-F238E27FC236}">
                              <a16:creationId xmlns:a16="http://schemas.microsoft.com/office/drawing/2014/main" id="{32F6F9AF-D5AA-6B8B-C0AD-B9E65ABA8475}"/>
                            </a:ext>
                          </a:extLst>
                        </wps:cNvPr>
                        <wps:cNvSpPr>
                          <a:spLocks/>
                        </wps:cNvSpPr>
                        <wps:spPr bwMode="auto">
                          <a:xfrm>
                            <a:off x="7606" y="0"/>
                            <a:ext cx="586" cy="904"/>
                          </a:xfrm>
                          <a:custGeom>
                            <a:avLst/>
                            <a:gdLst>
                              <a:gd name="T0" fmla="*/ 0 w 586"/>
                              <a:gd name="T1" fmla="*/ 0 h 904"/>
                              <a:gd name="T2" fmla="*/ 0 w 586"/>
                              <a:gd name="T3" fmla="*/ 904 h 904"/>
                              <a:gd name="T4" fmla="*/ 586 w 586"/>
                              <a:gd name="T5" fmla="*/ 904 h 904"/>
                              <a:gd name="T6" fmla="*/ 586 w 586"/>
                              <a:gd name="T7" fmla="*/ 746 h 904"/>
                              <a:gd name="T8" fmla="*/ 170 w 586"/>
                              <a:gd name="T9" fmla="*/ 746 h 904"/>
                              <a:gd name="T10" fmla="*/ 170 w 586"/>
                              <a:gd name="T11" fmla="*/ 0 h 904"/>
                              <a:gd name="T12" fmla="*/ 0 w 586"/>
                              <a:gd name="T13" fmla="*/ 0 h 904"/>
                            </a:gdLst>
                            <a:ahLst/>
                            <a:cxnLst>
                              <a:cxn ang="0">
                                <a:pos x="T0" y="T1"/>
                              </a:cxn>
                              <a:cxn ang="0">
                                <a:pos x="T2" y="T3"/>
                              </a:cxn>
                              <a:cxn ang="0">
                                <a:pos x="T4" y="T5"/>
                              </a:cxn>
                              <a:cxn ang="0">
                                <a:pos x="T6" y="T7"/>
                              </a:cxn>
                              <a:cxn ang="0">
                                <a:pos x="T8" y="T9"/>
                              </a:cxn>
                              <a:cxn ang="0">
                                <a:pos x="T10" y="T11"/>
                              </a:cxn>
                              <a:cxn ang="0">
                                <a:pos x="T12" y="T13"/>
                              </a:cxn>
                            </a:cxnLst>
                            <a:rect l="0" t="0" r="r" b="b"/>
                            <a:pathLst>
                              <a:path w="586" h="904">
                                <a:moveTo>
                                  <a:pt x="0" y="0"/>
                                </a:moveTo>
                                <a:lnTo>
                                  <a:pt x="0" y="904"/>
                                </a:lnTo>
                                <a:lnTo>
                                  <a:pt x="586" y="904"/>
                                </a:lnTo>
                                <a:lnTo>
                                  <a:pt x="586" y="746"/>
                                </a:lnTo>
                                <a:lnTo>
                                  <a:pt x="170" y="746"/>
                                </a:lnTo>
                                <a:lnTo>
                                  <a:pt x="170"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1481366" name="Freeform 1551481366">
                          <a:extLst>
                            <a:ext uri="{FF2B5EF4-FFF2-40B4-BE49-F238E27FC236}">
                              <a16:creationId xmlns:a16="http://schemas.microsoft.com/office/drawing/2014/main" id="{B4D2B9A5-3496-169D-BCEF-A189A2ED3720}"/>
                            </a:ext>
                          </a:extLst>
                        </wps:cNvPr>
                        <wps:cNvSpPr>
                          <a:spLocks noEditPoints="1"/>
                        </wps:cNvSpPr>
                        <wps:spPr bwMode="auto">
                          <a:xfrm>
                            <a:off x="6401" y="0"/>
                            <a:ext cx="819" cy="904"/>
                          </a:xfrm>
                          <a:custGeom>
                            <a:avLst/>
                            <a:gdLst>
                              <a:gd name="T0" fmla="*/ 297 w 819"/>
                              <a:gd name="T1" fmla="*/ 0 h 904"/>
                              <a:gd name="T2" fmla="*/ 0 w 819"/>
                              <a:gd name="T3" fmla="*/ 904 h 904"/>
                              <a:gd name="T4" fmla="*/ 180 w 819"/>
                              <a:gd name="T5" fmla="*/ 904 h 904"/>
                              <a:gd name="T6" fmla="*/ 242 w 819"/>
                              <a:gd name="T7" fmla="*/ 705 h 904"/>
                              <a:gd name="T8" fmla="*/ 578 w 819"/>
                              <a:gd name="T9" fmla="*/ 705 h 904"/>
                              <a:gd name="T10" fmla="*/ 639 w 819"/>
                              <a:gd name="T11" fmla="*/ 904 h 904"/>
                              <a:gd name="T12" fmla="*/ 819 w 819"/>
                              <a:gd name="T13" fmla="*/ 904 h 904"/>
                              <a:gd name="T14" fmla="*/ 522 w 819"/>
                              <a:gd name="T15" fmla="*/ 0 h 904"/>
                              <a:gd name="T16" fmla="*/ 297 w 819"/>
                              <a:gd name="T17" fmla="*/ 0 h 904"/>
                              <a:gd name="T18" fmla="*/ 410 w 819"/>
                              <a:gd name="T19" fmla="*/ 161 h 904"/>
                              <a:gd name="T20" fmla="*/ 532 w 819"/>
                              <a:gd name="T21" fmla="*/ 559 h 904"/>
                              <a:gd name="T22" fmla="*/ 286 w 819"/>
                              <a:gd name="T23" fmla="*/ 559 h 904"/>
                              <a:gd name="T24" fmla="*/ 410 w 819"/>
                              <a:gd name="T25" fmla="*/ 161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9" h="904">
                                <a:moveTo>
                                  <a:pt x="297" y="0"/>
                                </a:moveTo>
                                <a:lnTo>
                                  <a:pt x="0" y="904"/>
                                </a:lnTo>
                                <a:lnTo>
                                  <a:pt x="180" y="904"/>
                                </a:lnTo>
                                <a:lnTo>
                                  <a:pt x="242" y="705"/>
                                </a:lnTo>
                                <a:lnTo>
                                  <a:pt x="578" y="705"/>
                                </a:lnTo>
                                <a:lnTo>
                                  <a:pt x="639" y="904"/>
                                </a:lnTo>
                                <a:lnTo>
                                  <a:pt x="819" y="904"/>
                                </a:lnTo>
                                <a:lnTo>
                                  <a:pt x="522" y="0"/>
                                </a:lnTo>
                                <a:lnTo>
                                  <a:pt x="297" y="0"/>
                                </a:lnTo>
                                <a:close/>
                                <a:moveTo>
                                  <a:pt x="410" y="161"/>
                                </a:moveTo>
                                <a:lnTo>
                                  <a:pt x="532" y="559"/>
                                </a:lnTo>
                                <a:lnTo>
                                  <a:pt x="286" y="559"/>
                                </a:lnTo>
                                <a:lnTo>
                                  <a:pt x="410" y="16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4890330" name="Freeform 344890330">
                          <a:extLst>
                            <a:ext uri="{FF2B5EF4-FFF2-40B4-BE49-F238E27FC236}">
                              <a16:creationId xmlns:a16="http://schemas.microsoft.com/office/drawing/2014/main" id="{7276CA5F-12B5-9FB5-A141-1E0A91B4035C}"/>
                            </a:ext>
                          </a:extLst>
                        </wps:cNvPr>
                        <wps:cNvSpPr>
                          <a:spLocks/>
                        </wps:cNvSpPr>
                        <wps:spPr bwMode="auto">
                          <a:xfrm>
                            <a:off x="5467" y="0"/>
                            <a:ext cx="593" cy="904"/>
                          </a:xfrm>
                          <a:custGeom>
                            <a:avLst/>
                            <a:gdLst>
                              <a:gd name="T0" fmla="*/ 0 w 593"/>
                              <a:gd name="T1" fmla="*/ 0 h 904"/>
                              <a:gd name="T2" fmla="*/ 0 w 593"/>
                              <a:gd name="T3" fmla="*/ 158 h 904"/>
                              <a:gd name="T4" fmla="*/ 211 w 593"/>
                              <a:gd name="T5" fmla="*/ 158 h 904"/>
                              <a:gd name="T6" fmla="*/ 211 w 593"/>
                              <a:gd name="T7" fmla="*/ 746 h 904"/>
                              <a:gd name="T8" fmla="*/ 0 w 593"/>
                              <a:gd name="T9" fmla="*/ 746 h 904"/>
                              <a:gd name="T10" fmla="*/ 0 w 593"/>
                              <a:gd name="T11" fmla="*/ 904 h 904"/>
                              <a:gd name="T12" fmla="*/ 593 w 593"/>
                              <a:gd name="T13" fmla="*/ 904 h 904"/>
                              <a:gd name="T14" fmla="*/ 593 w 593"/>
                              <a:gd name="T15" fmla="*/ 746 h 904"/>
                              <a:gd name="T16" fmla="*/ 382 w 593"/>
                              <a:gd name="T17" fmla="*/ 746 h 904"/>
                              <a:gd name="T18" fmla="*/ 382 w 593"/>
                              <a:gd name="T19" fmla="*/ 158 h 904"/>
                              <a:gd name="T20" fmla="*/ 593 w 593"/>
                              <a:gd name="T21" fmla="*/ 158 h 904"/>
                              <a:gd name="T22" fmla="*/ 593 w 593"/>
                              <a:gd name="T23" fmla="*/ 0 h 904"/>
                              <a:gd name="T24" fmla="*/ 0 w 593"/>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3" h="904">
                                <a:moveTo>
                                  <a:pt x="0" y="0"/>
                                </a:moveTo>
                                <a:lnTo>
                                  <a:pt x="0" y="158"/>
                                </a:lnTo>
                                <a:lnTo>
                                  <a:pt x="211" y="158"/>
                                </a:lnTo>
                                <a:lnTo>
                                  <a:pt x="211" y="746"/>
                                </a:lnTo>
                                <a:lnTo>
                                  <a:pt x="0" y="746"/>
                                </a:lnTo>
                                <a:lnTo>
                                  <a:pt x="0" y="904"/>
                                </a:lnTo>
                                <a:lnTo>
                                  <a:pt x="593" y="904"/>
                                </a:lnTo>
                                <a:lnTo>
                                  <a:pt x="593" y="746"/>
                                </a:lnTo>
                                <a:lnTo>
                                  <a:pt x="382" y="746"/>
                                </a:lnTo>
                                <a:lnTo>
                                  <a:pt x="382" y="158"/>
                                </a:lnTo>
                                <a:lnTo>
                                  <a:pt x="593" y="158"/>
                                </a:lnTo>
                                <a:lnTo>
                                  <a:pt x="593"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7511381" name="Freeform 1147511381">
                          <a:extLst>
                            <a:ext uri="{FF2B5EF4-FFF2-40B4-BE49-F238E27FC236}">
                              <a16:creationId xmlns:a16="http://schemas.microsoft.com/office/drawing/2014/main" id="{8DB878BA-821A-052C-047E-2921698902D5}"/>
                            </a:ext>
                          </a:extLst>
                        </wps:cNvPr>
                        <wps:cNvSpPr>
                          <a:spLocks noEditPoints="1"/>
                        </wps:cNvSpPr>
                        <wps:spPr bwMode="auto">
                          <a:xfrm>
                            <a:off x="4407" y="0"/>
                            <a:ext cx="702" cy="904"/>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89925101" name="Freeform 2089925101">
                          <a:extLst>
                            <a:ext uri="{FF2B5EF4-FFF2-40B4-BE49-F238E27FC236}">
                              <a16:creationId xmlns:a16="http://schemas.microsoft.com/office/drawing/2014/main" id="{6C81A122-2ACC-1EB2-35EF-7FC37E05D180}"/>
                            </a:ext>
                          </a:extLst>
                        </wps:cNvPr>
                        <wps:cNvSpPr>
                          <a:spLocks/>
                        </wps:cNvSpPr>
                        <wps:spPr bwMode="auto">
                          <a:xfrm>
                            <a:off x="3397" y="0"/>
                            <a:ext cx="585" cy="904"/>
                          </a:xfrm>
                          <a:custGeom>
                            <a:avLst/>
                            <a:gdLst>
                              <a:gd name="T0" fmla="*/ 0 w 585"/>
                              <a:gd name="T1" fmla="*/ 0 h 904"/>
                              <a:gd name="T2" fmla="*/ 0 w 585"/>
                              <a:gd name="T3" fmla="*/ 904 h 904"/>
                              <a:gd name="T4" fmla="*/ 585 w 585"/>
                              <a:gd name="T5" fmla="*/ 904 h 904"/>
                              <a:gd name="T6" fmla="*/ 585 w 585"/>
                              <a:gd name="T7" fmla="*/ 746 h 904"/>
                              <a:gd name="T8" fmla="*/ 171 w 585"/>
                              <a:gd name="T9" fmla="*/ 746 h 904"/>
                              <a:gd name="T10" fmla="*/ 171 w 585"/>
                              <a:gd name="T11" fmla="*/ 519 h 904"/>
                              <a:gd name="T12" fmla="*/ 549 w 585"/>
                              <a:gd name="T13" fmla="*/ 519 h 904"/>
                              <a:gd name="T14" fmla="*/ 549 w 585"/>
                              <a:gd name="T15" fmla="*/ 366 h 904"/>
                              <a:gd name="T16" fmla="*/ 171 w 585"/>
                              <a:gd name="T17" fmla="*/ 366 h 904"/>
                              <a:gd name="T18" fmla="*/ 171 w 585"/>
                              <a:gd name="T19" fmla="*/ 158 h 904"/>
                              <a:gd name="T20" fmla="*/ 585 w 585"/>
                              <a:gd name="T21" fmla="*/ 158 h 904"/>
                              <a:gd name="T22" fmla="*/ 585 w 585"/>
                              <a:gd name="T23" fmla="*/ 0 h 904"/>
                              <a:gd name="T24" fmla="*/ 0 w 585"/>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85" h="904">
                                <a:moveTo>
                                  <a:pt x="0" y="0"/>
                                </a:moveTo>
                                <a:lnTo>
                                  <a:pt x="0" y="904"/>
                                </a:lnTo>
                                <a:lnTo>
                                  <a:pt x="585" y="904"/>
                                </a:lnTo>
                                <a:lnTo>
                                  <a:pt x="585" y="746"/>
                                </a:lnTo>
                                <a:lnTo>
                                  <a:pt x="171" y="746"/>
                                </a:lnTo>
                                <a:lnTo>
                                  <a:pt x="171" y="519"/>
                                </a:lnTo>
                                <a:lnTo>
                                  <a:pt x="549" y="519"/>
                                </a:lnTo>
                                <a:lnTo>
                                  <a:pt x="549" y="366"/>
                                </a:lnTo>
                                <a:lnTo>
                                  <a:pt x="171" y="366"/>
                                </a:lnTo>
                                <a:lnTo>
                                  <a:pt x="171" y="158"/>
                                </a:lnTo>
                                <a:lnTo>
                                  <a:pt x="585" y="158"/>
                                </a:lnTo>
                                <a:lnTo>
                                  <a:pt x="585"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5759092" name="Freeform 325759092">
                          <a:extLst>
                            <a:ext uri="{FF2B5EF4-FFF2-40B4-BE49-F238E27FC236}">
                              <a16:creationId xmlns:a16="http://schemas.microsoft.com/office/drawing/2014/main" id="{01E328B5-7B68-0395-E061-4B019975652B}"/>
                            </a:ext>
                          </a:extLst>
                        </wps:cNvPr>
                        <wps:cNvSpPr>
                          <a:spLocks noEditPoints="1"/>
                        </wps:cNvSpPr>
                        <wps:spPr bwMode="auto">
                          <a:xfrm>
                            <a:off x="2390" y="0"/>
                            <a:ext cx="648" cy="904"/>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8322679" name="Freeform 1198322679">
                          <a:extLst>
                            <a:ext uri="{FF2B5EF4-FFF2-40B4-BE49-F238E27FC236}">
                              <a16:creationId xmlns:a16="http://schemas.microsoft.com/office/drawing/2014/main" id="{A600DADC-DEC6-B3EB-F0FF-859584CDC527}"/>
                            </a:ext>
                          </a:extLst>
                        </wps:cNvPr>
                        <wps:cNvSpPr>
                          <a:spLocks/>
                        </wps:cNvSpPr>
                        <wps:spPr bwMode="auto">
                          <a:xfrm>
                            <a:off x="1037" y="0"/>
                            <a:ext cx="918" cy="904"/>
                          </a:xfrm>
                          <a:custGeom>
                            <a:avLst/>
                            <a:gdLst>
                              <a:gd name="T0" fmla="*/ 675 w 918"/>
                              <a:gd name="T1" fmla="*/ 0 h 904"/>
                              <a:gd name="T2" fmla="*/ 459 w 918"/>
                              <a:gd name="T3" fmla="*/ 532 h 904"/>
                              <a:gd name="T4" fmla="*/ 243 w 918"/>
                              <a:gd name="T5" fmla="*/ 0 h 904"/>
                              <a:gd name="T6" fmla="*/ 0 w 918"/>
                              <a:gd name="T7" fmla="*/ 0 h 904"/>
                              <a:gd name="T8" fmla="*/ 0 w 918"/>
                              <a:gd name="T9" fmla="*/ 904 h 904"/>
                              <a:gd name="T10" fmla="*/ 162 w 918"/>
                              <a:gd name="T11" fmla="*/ 904 h 904"/>
                              <a:gd name="T12" fmla="*/ 162 w 918"/>
                              <a:gd name="T13" fmla="*/ 228 h 904"/>
                              <a:gd name="T14" fmla="*/ 369 w 918"/>
                              <a:gd name="T15" fmla="*/ 705 h 904"/>
                              <a:gd name="T16" fmla="*/ 378 w 918"/>
                              <a:gd name="T17" fmla="*/ 705 h 904"/>
                              <a:gd name="T18" fmla="*/ 540 w 918"/>
                              <a:gd name="T19" fmla="*/ 705 h 904"/>
                              <a:gd name="T20" fmla="*/ 549 w 918"/>
                              <a:gd name="T21" fmla="*/ 705 h 904"/>
                              <a:gd name="T22" fmla="*/ 756 w 918"/>
                              <a:gd name="T23" fmla="*/ 228 h 904"/>
                              <a:gd name="T24" fmla="*/ 756 w 918"/>
                              <a:gd name="T25" fmla="*/ 904 h 904"/>
                              <a:gd name="T26" fmla="*/ 918 w 918"/>
                              <a:gd name="T27" fmla="*/ 904 h 904"/>
                              <a:gd name="T28" fmla="*/ 918 w 918"/>
                              <a:gd name="T29" fmla="*/ 0 h 904"/>
                              <a:gd name="T30" fmla="*/ 675 w 918"/>
                              <a:gd name="T31"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18" h="904">
                                <a:moveTo>
                                  <a:pt x="675" y="0"/>
                                </a:moveTo>
                                <a:lnTo>
                                  <a:pt x="459" y="532"/>
                                </a:lnTo>
                                <a:lnTo>
                                  <a:pt x="243" y="0"/>
                                </a:lnTo>
                                <a:lnTo>
                                  <a:pt x="0" y="0"/>
                                </a:lnTo>
                                <a:lnTo>
                                  <a:pt x="0" y="904"/>
                                </a:lnTo>
                                <a:lnTo>
                                  <a:pt x="162" y="904"/>
                                </a:lnTo>
                                <a:lnTo>
                                  <a:pt x="162" y="228"/>
                                </a:lnTo>
                                <a:lnTo>
                                  <a:pt x="369" y="705"/>
                                </a:lnTo>
                                <a:lnTo>
                                  <a:pt x="378" y="705"/>
                                </a:lnTo>
                                <a:lnTo>
                                  <a:pt x="540" y="705"/>
                                </a:lnTo>
                                <a:lnTo>
                                  <a:pt x="549" y="705"/>
                                </a:lnTo>
                                <a:lnTo>
                                  <a:pt x="756" y="228"/>
                                </a:lnTo>
                                <a:lnTo>
                                  <a:pt x="756" y="904"/>
                                </a:lnTo>
                                <a:lnTo>
                                  <a:pt x="918" y="904"/>
                                </a:lnTo>
                                <a:lnTo>
                                  <a:pt x="918" y="0"/>
                                </a:lnTo>
                                <a:lnTo>
                                  <a:pt x="6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7857926" name="Freeform 1977857926">
                          <a:extLst>
                            <a:ext uri="{FF2B5EF4-FFF2-40B4-BE49-F238E27FC236}">
                              <a16:creationId xmlns:a16="http://schemas.microsoft.com/office/drawing/2014/main" id="{93606429-8CD7-8BB9-ED98-3A474D714F8D}"/>
                            </a:ext>
                          </a:extLst>
                        </wps:cNvPr>
                        <wps:cNvSpPr>
                          <a:spLocks/>
                        </wps:cNvSpPr>
                        <wps:spPr bwMode="auto">
                          <a:xfrm>
                            <a:off x="0" y="0"/>
                            <a:ext cx="594" cy="904"/>
                          </a:xfrm>
                          <a:custGeom>
                            <a:avLst/>
                            <a:gdLst>
                              <a:gd name="T0" fmla="*/ 0 w 594"/>
                              <a:gd name="T1" fmla="*/ 0 h 904"/>
                              <a:gd name="T2" fmla="*/ 0 w 594"/>
                              <a:gd name="T3" fmla="*/ 158 h 904"/>
                              <a:gd name="T4" fmla="*/ 212 w 594"/>
                              <a:gd name="T5" fmla="*/ 158 h 904"/>
                              <a:gd name="T6" fmla="*/ 212 w 594"/>
                              <a:gd name="T7" fmla="*/ 746 h 904"/>
                              <a:gd name="T8" fmla="*/ 0 w 594"/>
                              <a:gd name="T9" fmla="*/ 746 h 904"/>
                              <a:gd name="T10" fmla="*/ 0 w 594"/>
                              <a:gd name="T11" fmla="*/ 904 h 904"/>
                              <a:gd name="T12" fmla="*/ 594 w 594"/>
                              <a:gd name="T13" fmla="*/ 904 h 904"/>
                              <a:gd name="T14" fmla="*/ 594 w 594"/>
                              <a:gd name="T15" fmla="*/ 746 h 904"/>
                              <a:gd name="T16" fmla="*/ 383 w 594"/>
                              <a:gd name="T17" fmla="*/ 746 h 904"/>
                              <a:gd name="T18" fmla="*/ 383 w 594"/>
                              <a:gd name="T19" fmla="*/ 158 h 904"/>
                              <a:gd name="T20" fmla="*/ 594 w 594"/>
                              <a:gd name="T21" fmla="*/ 158 h 904"/>
                              <a:gd name="T22" fmla="*/ 594 w 594"/>
                              <a:gd name="T23" fmla="*/ 0 h 904"/>
                              <a:gd name="T24" fmla="*/ 0 w 594"/>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4" h="904">
                                <a:moveTo>
                                  <a:pt x="0" y="0"/>
                                </a:moveTo>
                                <a:lnTo>
                                  <a:pt x="0" y="158"/>
                                </a:lnTo>
                                <a:lnTo>
                                  <a:pt x="212" y="158"/>
                                </a:lnTo>
                                <a:lnTo>
                                  <a:pt x="212" y="746"/>
                                </a:lnTo>
                                <a:lnTo>
                                  <a:pt x="0" y="746"/>
                                </a:lnTo>
                                <a:lnTo>
                                  <a:pt x="0" y="904"/>
                                </a:lnTo>
                                <a:lnTo>
                                  <a:pt x="594" y="904"/>
                                </a:lnTo>
                                <a:lnTo>
                                  <a:pt x="594" y="746"/>
                                </a:lnTo>
                                <a:lnTo>
                                  <a:pt x="383" y="746"/>
                                </a:lnTo>
                                <a:lnTo>
                                  <a:pt x="383" y="158"/>
                                </a:lnTo>
                                <a:lnTo>
                                  <a:pt x="594" y="158"/>
                                </a:lnTo>
                                <a:lnTo>
                                  <a:pt x="594"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id="Group 1" style="position:absolute;margin-left:0;margin-top:10.95pt;width:141.4pt;height:15.6pt;z-index:251664896" coordsize="8192,904" o:spid="_x0000_s1026" w14:anchorId="4D7D8C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">
                <v:shape id="Freeform 1185006874" style="position:absolute;left:7606;width:586;height:904;visibility:visible;mso-wrap-style:square;v-text-anchor:top" coordsize="586,904" o:spid="_x0000_s1027" filled="f" stroked="f" path="m,l,904r586,l586,746r-416,l1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">
                  <v:path arrowok="t" o:connecttype="custom" o:connectlocs="0,0;0,904;586,904;586,746;170,746;170,0;0,0" o:connectangles="0,0,0,0,0,0,0"/>
                </v:shape>
                <v:shape id="Freeform 1551481366" style="position:absolute;left:6401;width:819;height:904;visibility:visible;mso-wrap-style:square;v-text-anchor:top" coordsize="819,904" o:spid="_x0000_s1028" filled="f" stroked="f" path="m297,l,904r180,l242,705r336,l639,904r180,l522,,297,xm410,161l532,559r-246,l410,1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">
                  <v:path arrowok="t" o:connecttype="custom" o:connectlocs="297,0;0,904;180,904;242,705;578,705;639,904;819,904;522,0;297,0;410,161;532,559;286,559;410,161" o:connectangles="0,0,0,0,0,0,0,0,0,0,0,0,0"/>
                  <o:lock v:ext="edit" verticies="t"/>
                </v:shape>
                <v:shape id="Freeform 344890330" style="position:absolute;left:5467;width:593;height:904;visibility:visible;mso-wrap-style:square;v-text-anchor:top" coordsize="593,904" o:spid="_x0000_s1029" filled="f" stroked="f" path="m,l,158r211,l211,746,,746,,904r593,l593,746r-211,l382,158r211,l5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">
                  <v:path arrowok="t" o:connecttype="custom" o:connectlocs="0,0;0,158;211,158;211,746;0,746;0,904;593,904;593,746;382,746;382,158;593,158;593,0;0,0" o:connectangles="0,0,0,0,0,0,0,0,0,0,0,0,0"/>
                </v:shape>
                <v:shape id="Freeform 1147511381" style="position:absolute;left:4407;width:702;height:904;visibility:visible;mso-wrap-style:square;v-text-anchor:top" coordsize="932,1199" o:spid="_x0000_s1030" filled="f" stroked="f" path="m884,372c884,92,693,,442,,,,,,,,,1199,,1199,,1199v227,,227,,227,c227,755,227,755,227,755v191,,191,,191,c429,755,439,755,450,755v231,444,231,444,231,444c932,1199,932,1199,932,1199,676,707,676,707,676,707,801,652,884,545,884,372t-239,c645,516,562,562,418,562v-191,,-191,,-191,c227,194,227,194,227,194v191,,191,,191,c574,194,645,252,645,3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">
                  <v:path arrowok="t" o:connecttype="custom" o:connectlocs="666,280;333,0;0,0;0,904;171,904;171,569;315,569;339,569;513,904;702,904;509,533;666,280;486,280;315,424;171,424;171,146;315,146;486,280" o:connectangles="0,0,0,0,0,0,0,0,0,0,0,0,0,0,0,0,0,0"/>
                  <o:lock v:ext="edit" verticies="t"/>
                </v:shape>
                <v:shape id="Freeform 2089925101" style="position:absolute;left:3397;width:585;height:904;visibility:visible;mso-wrap-style:square;v-text-anchor:top" coordsize="585,904" o:spid="_x0000_s1031" filled="f" stroked="f" path="m,l,904r585,l585,746r-414,l171,519r378,l549,366r-378,l171,158r414,l5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">
                  <v:path arrowok="t" o:connecttype="custom" o:connectlocs="0,0;0,904;585,904;585,746;171,746;171,519;549,519;549,366;171,366;171,158;585,158;585,0;0,0" o:connectangles="0,0,0,0,0,0,0,0,0,0,0,0,0"/>
                </v:shape>
                <v:shape id="Freeform 325759092" style="position:absolute;left:2390;width:648;height:904;visibility:visible;mso-wrap-style:square;v-text-anchor:top" coordsize="860,1199" o:spid="_x0000_s1032" filled="f" stroked="f" path="m406,791v-179,,-179,,-179,c227,1199,227,1199,227,1199,,1199,,1199,,1199,,,,,,,406,,406,,406,,661,,860,116,860,396v,275,-201,395,-454,395m394,194v-167,,-167,,-167,c227,598,227,598,227,598v167,,167,,167,c525,598,621,534,621,396,621,252,525,194,394,1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">
                  <v:path arrowok="t" o:connecttype="custom" o:connectlocs="306,596;171,596;171,904;0,904;0,0;306,0;648,299;306,596;297,146;171,146;171,451;297,451;468,299;297,146" o:connectangles="0,0,0,0,0,0,0,0,0,0,0,0,0,0"/>
                  <o:lock v:ext="edit" verticies="t"/>
                </v:shape>
                <v:shape id="Freeform 1198322679" style="position:absolute;left:1037;width:918;height:904;visibility:visible;mso-wrap-style:square;v-text-anchor:top" coordsize="918,904" o:spid="_x0000_s1033" filled="f" stroked="f" path="m675,l459,532,243,,,,,904r162,l162,228,369,705r9,l540,705r9,l756,228r,676l918,904,918,,6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">
                  <v:path arrowok="t" o:connecttype="custom" o:connectlocs="675,0;459,532;243,0;0,0;0,904;162,904;162,228;369,705;378,705;540,705;549,705;756,228;756,904;918,904;918,0;675,0" o:connectangles="0,0,0,0,0,0,0,0,0,0,0,0,0,0,0,0"/>
                </v:shape>
                <v:shape id="Freeform 1977857926" style="position:absolute;width:594;height:904;visibility:visible;mso-wrap-style:square;v-text-anchor:top" coordsize="594,904" o:spid="_x0000_s1034" filled="f" stroked="f" path="m,l,158r212,l212,746,,746,,904r594,l594,746r-211,l383,158r211,l5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">
                  <v:path arrowok="t" o:connecttype="custom" o:connectlocs="0,0;0,158;212,158;212,746;0,746;0,904;594,904;594,746;383,746;383,158;594,158;594,0;0,0" o:connectangles="0,0,0,0,0,0,0,0,0,0,0,0,0"/>
                </v:shape>
              </v:group>
            </w:pict>
          </mc:Fallback>
        </mc:AlternateContent>
      </w:r>
      <w:r w:rsidRPr="001C7DE6" w:rsidR="00780A05">
        <w:rPr>
          <w:rFonts w:ascii="Imperial Sans Text" w:hAnsi="Imperial Sans Text"/>
          <w:color w:val="000000" w:themeColor="text1"/>
        </w:rPr>
        <w:t>Academic Staff Promotions</w:t>
      </w:r>
      <w:r w:rsidRPr="001C7DE6" w:rsidR="00780A05">
        <w:rPr>
          <w:rFonts w:ascii="Imperial Sans Text" w:hAnsi="Imperial Sans Text"/>
          <w:color w:val="000000" w:themeColor="text1"/>
          <w:spacing w:val="-3"/>
        </w:rPr>
        <w:t xml:space="preserve"> </w:t>
      </w:r>
      <w:r w:rsidRPr="001C7DE6" w:rsidR="00780A05">
        <w:rPr>
          <w:rFonts w:ascii="Imperial Sans Text" w:hAnsi="Imperial Sans Text"/>
          <w:color w:val="000000" w:themeColor="text1"/>
        </w:rPr>
        <w:t>202</w:t>
      </w:r>
      <w:r w:rsidR="00BC3D14">
        <w:rPr>
          <w:rFonts w:ascii="Imperial Sans Text" w:hAnsi="Imperial Sans Text"/>
          <w:color w:val="000000" w:themeColor="text1"/>
        </w:rPr>
        <w:t>7</w:t>
      </w:r>
    </w:p>
    <w:p w:rsidRPr="001C7DE6" w:rsidR="00202876" w:rsidRDefault="00202876" w14:paraId="57201A69" w14:textId="77777777">
      <w:pPr>
        <w:pStyle w:val="BodyText"/>
        <w:spacing w:before="5"/>
        <w:rPr>
          <w:rFonts w:ascii="Imperial Sans Text" w:hAnsi="Imperial Sans Text"/>
          <w:b/>
          <w:color w:val="000000" w:themeColor="text1"/>
        </w:rPr>
      </w:pPr>
    </w:p>
    <w:p w:rsidRPr="001C7DE6" w:rsidR="009F677C" w:rsidP="009911E9" w:rsidRDefault="00780A05" w14:paraId="5F6325DC" w14:textId="0CA72D8E">
      <w:pPr>
        <w:ind w:right="116"/>
        <w:jc w:val="right"/>
        <w:rPr>
          <w:rFonts w:ascii="Imperial Sans Text" w:hAnsi="Imperial Sans Text"/>
          <w:b/>
          <w:color w:val="000000" w:themeColor="text1"/>
          <w:sz w:val="24"/>
        </w:rPr>
      </w:pPr>
      <w:r w:rsidRPr="001C7DE6">
        <w:rPr>
          <w:rFonts w:ascii="Imperial Sans Text" w:hAnsi="Imperial Sans Text"/>
          <w:b/>
          <w:color w:val="000000" w:themeColor="text1"/>
          <w:sz w:val="24"/>
        </w:rPr>
        <w:t>Appendix</w:t>
      </w:r>
      <w:r w:rsidRPr="001C7DE6">
        <w:rPr>
          <w:rFonts w:ascii="Imperial Sans Text" w:hAnsi="Imperial Sans Text"/>
          <w:b/>
          <w:color w:val="000000" w:themeColor="text1"/>
          <w:spacing w:val="-7"/>
          <w:sz w:val="24"/>
        </w:rPr>
        <w:t xml:space="preserve"> </w:t>
      </w:r>
      <w:r w:rsidRPr="001C7DE6">
        <w:rPr>
          <w:rFonts w:ascii="Imperial Sans Text" w:hAnsi="Imperial Sans Text"/>
          <w:b/>
          <w:color w:val="000000" w:themeColor="text1"/>
          <w:sz w:val="24"/>
        </w:rPr>
        <w:t>6</w:t>
      </w:r>
    </w:p>
    <w:p w:rsidRPr="001C7DE6" w:rsidR="006E7005" w:rsidP="004275FF" w:rsidRDefault="006E7005" w14:paraId="127AB957" w14:textId="77777777">
      <w:pPr>
        <w:spacing w:before="240" w:after="120"/>
        <w:ind w:left="948" w:right="948"/>
        <w:jc w:val="center"/>
        <w:rPr>
          <w:rFonts w:ascii="Imperial Sans Text" w:hAnsi="Imperial Sans Text"/>
          <w:b/>
          <w:color w:val="000000" w:themeColor="text1"/>
          <w:sz w:val="24"/>
        </w:rPr>
      </w:pPr>
    </w:p>
    <w:p w:rsidRPr="001C7DE6" w:rsidR="00202876" w:rsidP="004275FF" w:rsidRDefault="00780A05" w14:paraId="5927F0FA" w14:textId="2F5CB439">
      <w:pPr>
        <w:spacing w:before="240" w:after="120"/>
        <w:ind w:left="948" w:right="948"/>
        <w:jc w:val="center"/>
        <w:rPr>
          <w:rFonts w:ascii="Imperial Sans Text" w:hAnsi="Imperial Sans Text"/>
          <w:b/>
          <w:color w:val="000000" w:themeColor="text1"/>
          <w:sz w:val="24"/>
        </w:rPr>
      </w:pPr>
      <w:r w:rsidRPr="001C7DE6">
        <w:rPr>
          <w:rFonts w:ascii="Imperial Sans Text" w:hAnsi="Imperial Sans Text"/>
          <w:b/>
          <w:color w:val="000000" w:themeColor="text1"/>
          <w:sz w:val="24"/>
        </w:rPr>
        <w:t>Promotion Criteria for</w:t>
      </w:r>
    </w:p>
    <w:p w:rsidRPr="001C7DE6" w:rsidR="00202876" w:rsidP="004275FF" w:rsidRDefault="00780A05" w14:paraId="041A3F91" w14:textId="459636B1">
      <w:pPr>
        <w:spacing w:before="240" w:after="120"/>
        <w:ind w:left="948" w:right="949"/>
        <w:jc w:val="center"/>
        <w:rPr>
          <w:rFonts w:ascii="Imperial Sans Text" w:hAnsi="Imperial Sans Text"/>
          <w:b/>
          <w:color w:val="000000" w:themeColor="text1"/>
          <w:sz w:val="28"/>
        </w:rPr>
      </w:pPr>
      <w:r w:rsidRPr="001C7DE6">
        <w:rPr>
          <w:rFonts w:ascii="Imperial Sans Text" w:hAnsi="Imperial Sans Text"/>
          <w:b/>
          <w:color w:val="000000" w:themeColor="text1"/>
          <w:sz w:val="28"/>
        </w:rPr>
        <w:t>Senior Honorary Associates from Research Councils or Consultants / Community Physicians in the NHS</w:t>
      </w:r>
    </w:p>
    <w:p w:rsidRPr="001C7DE6" w:rsidR="00202876" w:rsidP="004275FF" w:rsidRDefault="00780A05" w14:paraId="2C15A1B4" w14:textId="708628DB">
      <w:pPr>
        <w:spacing w:before="240" w:after="120"/>
        <w:ind w:left="137" w:right="136"/>
        <w:jc w:val="center"/>
        <w:rPr>
          <w:rFonts w:ascii="Imperial Sans Text" w:hAnsi="Imperial Sans Text"/>
          <w:b/>
          <w:color w:val="000000" w:themeColor="text1"/>
          <w:sz w:val="24"/>
        </w:rPr>
      </w:pPr>
      <w:r w:rsidRPr="001C7DE6">
        <w:rPr>
          <w:rFonts w:ascii="Imperial Sans Text" w:hAnsi="Imperial Sans Text"/>
          <w:b/>
          <w:color w:val="000000" w:themeColor="text1"/>
          <w:sz w:val="24"/>
        </w:rPr>
        <w:t xml:space="preserve">(to Honorary </w:t>
      </w:r>
      <w:r w:rsidRPr="001C7DE6" w:rsidR="008B24B3">
        <w:rPr>
          <w:rFonts w:ascii="Imperial Sans Text" w:hAnsi="Imperial Sans Text"/>
          <w:b/>
          <w:color w:val="000000" w:themeColor="text1"/>
          <w:sz w:val="24"/>
        </w:rPr>
        <w:t>Senior Lecturer/</w:t>
      </w:r>
      <w:r w:rsidR="00B87989">
        <w:rPr>
          <w:rFonts w:ascii="Imperial Sans Text" w:hAnsi="Imperial Sans Text"/>
          <w:b/>
          <w:color w:val="000000" w:themeColor="text1"/>
          <w:sz w:val="24"/>
        </w:rPr>
        <w:t xml:space="preserve">Honorary </w:t>
      </w:r>
      <w:r w:rsidRPr="001C7DE6" w:rsidR="008B24B3">
        <w:rPr>
          <w:rFonts w:ascii="Imperial Sans Text" w:hAnsi="Imperial Sans Text"/>
          <w:b/>
          <w:color w:val="000000" w:themeColor="text1"/>
          <w:sz w:val="24"/>
        </w:rPr>
        <w:t>Clinical Senior Lecturer</w:t>
      </w:r>
      <w:r w:rsidRPr="001C7DE6">
        <w:rPr>
          <w:rFonts w:ascii="Imperial Sans Text" w:hAnsi="Imperial Sans Text"/>
          <w:b/>
          <w:color w:val="000000" w:themeColor="text1"/>
          <w:sz w:val="24"/>
        </w:rPr>
        <w:t xml:space="preserve">, </w:t>
      </w:r>
      <w:r w:rsidRPr="001C7DE6" w:rsidR="00BD1643">
        <w:rPr>
          <w:rFonts w:ascii="Imperial Sans Text" w:hAnsi="Imperial Sans Text"/>
          <w:b/>
          <w:color w:val="000000" w:themeColor="text1"/>
          <w:sz w:val="24"/>
        </w:rPr>
        <w:t xml:space="preserve">Honorary </w:t>
      </w:r>
      <w:r w:rsidRPr="001C7DE6">
        <w:rPr>
          <w:rFonts w:ascii="Imperial Sans Text" w:hAnsi="Imperial Sans Text"/>
          <w:b/>
          <w:color w:val="000000" w:themeColor="text1"/>
          <w:sz w:val="24"/>
        </w:rPr>
        <w:t>Professor</w:t>
      </w:r>
      <w:r w:rsidR="00442399">
        <w:rPr>
          <w:rFonts w:ascii="Imperial Sans Text" w:hAnsi="Imperial Sans Text"/>
          <w:b/>
          <w:color w:val="000000" w:themeColor="text1"/>
          <w:sz w:val="24"/>
        </w:rPr>
        <w:t xml:space="preserve"> of Practice</w:t>
      </w:r>
      <w:r w:rsidRPr="001C7DE6">
        <w:rPr>
          <w:rFonts w:ascii="Imperial Sans Text" w:hAnsi="Imperial Sans Text"/>
          <w:b/>
          <w:color w:val="000000" w:themeColor="text1"/>
          <w:sz w:val="24"/>
        </w:rPr>
        <w:t>/</w:t>
      </w:r>
      <w:r w:rsidR="00B87989">
        <w:rPr>
          <w:rFonts w:ascii="Imperial Sans Text" w:hAnsi="Imperial Sans Text"/>
          <w:b/>
          <w:color w:val="000000" w:themeColor="text1"/>
          <w:sz w:val="24"/>
        </w:rPr>
        <w:t xml:space="preserve">Honorary </w:t>
      </w:r>
      <w:r w:rsidRPr="001C7DE6">
        <w:rPr>
          <w:rFonts w:ascii="Imperial Sans Text" w:hAnsi="Imperial Sans Text"/>
          <w:b/>
          <w:color w:val="000000" w:themeColor="text1"/>
          <w:sz w:val="24"/>
        </w:rPr>
        <w:t>Clinical Professor of Practice)</w:t>
      </w:r>
    </w:p>
    <w:p w:rsidRPr="001C7DE6" w:rsidR="00D12D23" w:rsidP="005821E1" w:rsidRDefault="005821E1" w14:paraId="444595CE" w14:textId="204AD6A6">
      <w:pPr>
        <w:spacing w:before="120" w:after="480"/>
        <w:ind w:left="119"/>
        <w:rPr>
          <w:rFonts w:ascii="Imperial Sans Text" w:hAnsi="Imperial Sans Text"/>
          <w:b/>
          <w:color w:val="000000" w:themeColor="text1"/>
          <w:sz w:val="28"/>
        </w:rPr>
      </w:pPr>
      <w:r w:rsidRPr="001C7DE6">
        <w:rPr>
          <w:rFonts w:ascii="Imperial Sans Text" w:hAnsi="Imperial Sans Text"/>
          <w:b/>
          <w:noProof/>
          <w:color w:val="000000" w:themeColor="text1"/>
        </w:rPr>
        <mc:AlternateContent>
          <mc:Choice Requires="wps">
            <w:drawing>
              <wp:anchor distT="0" distB="0" distL="114300" distR="114300" simplePos="0" relativeHeight="251662848" behindDoc="0" locked="0" layoutInCell="1" allowOverlap="1" wp14:anchorId="48EEFF98" wp14:editId="5B3B0684">
                <wp:simplePos x="0" y="0"/>
                <wp:positionH relativeFrom="column">
                  <wp:posOffset>1873865</wp:posOffset>
                </wp:positionH>
                <wp:positionV relativeFrom="paragraph">
                  <wp:posOffset>223332</wp:posOffset>
                </wp:positionV>
                <wp:extent cx="2308485" cy="284814"/>
                <wp:effectExtent l="0" t="0" r="15875" b="7620"/>
                <wp:wrapNone/>
                <wp:docPr id="1151569790" name="Text Box 1"/>
                <wp:cNvGraphicFramePr/>
                <a:graphic xmlns:a="http://schemas.openxmlformats.org/drawingml/2006/main">
                  <a:graphicData uri="http://schemas.microsoft.com/office/word/2010/wordprocessingShape">
                    <wps:wsp>
                      <wps:cNvSpPr txBox="1"/>
                      <wps:spPr>
                        <a:xfrm>
                          <a:off x="0" y="0"/>
                          <a:ext cx="2308485" cy="284814"/>
                        </a:xfrm>
                        <a:prstGeom prst="rect">
                          <a:avLst/>
                        </a:prstGeom>
                        <a:solidFill>
                          <a:schemeClr val="lt1"/>
                        </a:solidFill>
                        <a:ln w="6350">
                          <a:solidFill>
                            <a:prstClr val="black"/>
                          </a:solidFill>
                        </a:ln>
                      </wps:spPr>
                      <wps:txbx>
                        <w:txbxContent>
                          <w:p w:rsidRPr="009911E9" w:rsidR="00D12D23" w:rsidP="00D12D23" w:rsidRDefault="00D12D23" w14:paraId="19097FA0" w14:textId="77777777">
                            <w:pPr>
                              <w:jc w:val="center"/>
                              <w:rPr>
                                <w:rFonts w:asciiTheme="minorHAnsi" w:hAnsiTheme="minorHAnsi" w:cstheme="minorHAnsi"/>
                                <w:sz w:val="20"/>
                                <w:szCs w:val="20"/>
                                <w:lang w:val="en-GB"/>
                              </w:rPr>
                            </w:pPr>
                            <w:r w:rsidRPr="009911E9">
                              <w:rPr>
                                <w:rFonts w:asciiTheme="minorHAnsi" w:hAnsiTheme="minorHAnsi" w:cstheme="minorHAnsi"/>
                                <w:sz w:val="20"/>
                                <w:szCs w:val="20"/>
                                <w:lang w:val="en-GB"/>
                              </w:rPr>
                              <w:t>Non-Clinical Honorary (time limited)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8EEFF98">
                <v:stroke joinstyle="miter"/>
                <v:path gradientshapeok="t" o:connecttype="rect"/>
              </v:shapetype>
              <v:shape id="Text Box 1" style="position:absolute;left:0;text-align:left;margin-left:147.55pt;margin-top:17.6pt;width:181.75pt;height:22.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qaqNwIAAHwEAAAOAAAAZHJzL2Uyb0RvYy54bWysVE1v2zAMvQ/YfxB0X+ykSZca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">
                <v:textbox>
                  <w:txbxContent>
                    <w:p w:rsidRPr="009911E9" w:rsidR="00D12D23" w:rsidP="00D12D23" w:rsidRDefault="00D12D23" w14:paraId="19097FA0" w14:textId="77777777">
                      <w:pPr>
                        <w:jc w:val="center"/>
                        <w:rPr>
                          <w:rFonts w:asciiTheme="minorHAnsi" w:hAnsiTheme="minorHAnsi" w:cstheme="minorHAnsi"/>
                          <w:sz w:val="20"/>
                          <w:szCs w:val="20"/>
                          <w:lang w:val="en-GB"/>
                        </w:rPr>
                      </w:pPr>
                      <w:r w:rsidRPr="009911E9">
                        <w:rPr>
                          <w:rFonts w:asciiTheme="minorHAnsi" w:hAnsiTheme="minorHAnsi" w:cstheme="minorHAnsi"/>
                          <w:sz w:val="20"/>
                          <w:szCs w:val="20"/>
                          <w:lang w:val="en-GB"/>
                        </w:rPr>
                        <w:t>Non-Clinical Honorary (time limited)</w:t>
                      </w:r>
                    </w:p>
                  </w:txbxContent>
                </v:textbox>
              </v:shape>
            </w:pict>
          </mc:Fallback>
        </mc:AlternateContent>
      </w:r>
      <w:r w:rsidRPr="001C7DE6" w:rsidR="00780A05">
        <w:rPr>
          <w:rFonts w:ascii="Imperial Sans Text" w:hAnsi="Imperial Sans Text"/>
          <w:b/>
          <w:color w:val="000000" w:themeColor="text1"/>
          <w:sz w:val="28"/>
        </w:rPr>
        <w:t>Overview</w:t>
      </w:r>
    </w:p>
    <w:p w:rsidRPr="001C7DE6" w:rsidR="00D12D23" w:rsidRDefault="009911E9" w14:paraId="3AA00C7A" w14:textId="68324182">
      <w:pPr>
        <w:spacing w:before="89"/>
        <w:ind w:left="117"/>
        <w:rPr>
          <w:rFonts w:ascii="Imperial Sans Text" w:hAnsi="Imperial Sans Text"/>
          <w:b/>
          <w:color w:val="000000" w:themeColor="text1"/>
          <w:sz w:val="28"/>
        </w:rPr>
      </w:pPr>
      <w:r w:rsidRPr="001C7DE6">
        <w:rPr>
          <w:rFonts w:ascii="Imperial Sans Text" w:hAnsi="Imperial Sans Text"/>
          <w:b/>
          <w:noProof/>
          <w:color w:val="000000" w:themeColor="text1"/>
          <w:sz w:val="28"/>
        </w:rPr>
        <w:drawing>
          <wp:inline distT="0" distB="0" distL="0" distR="0" wp14:anchorId="6B07F6B5" wp14:editId="2ACDBEF2">
            <wp:extent cx="5910580" cy="707390"/>
            <wp:effectExtent l="0" t="0" r="0" b="3810"/>
            <wp:docPr id="748332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32331" name=""/>
                    <pic:cNvPicPr/>
                  </pic:nvPicPr>
                  <pic:blipFill>
                    <a:blip r:embed="rId7"/>
                    <a:stretch>
                      <a:fillRect/>
                    </a:stretch>
                  </pic:blipFill>
                  <pic:spPr>
                    <a:xfrm>
                      <a:off x="0" y="0"/>
                      <a:ext cx="5910580" cy="707390"/>
                    </a:xfrm>
                    <a:prstGeom prst="rect">
                      <a:avLst/>
                    </a:prstGeom>
                  </pic:spPr>
                </pic:pic>
              </a:graphicData>
            </a:graphic>
          </wp:inline>
        </w:drawing>
      </w:r>
    </w:p>
    <w:p w:rsidRPr="001C7DE6" w:rsidR="00D625AD" w:rsidP="001442DE" w:rsidRDefault="009911E9" w14:paraId="0FC9CB84" w14:textId="26566C16">
      <w:pPr>
        <w:spacing w:before="89"/>
        <w:ind w:left="117"/>
        <w:rPr>
          <w:rFonts w:ascii="Imperial Sans Text" w:hAnsi="Imperial Sans Text"/>
          <w:b/>
          <w:color w:val="000000" w:themeColor="text1"/>
          <w:sz w:val="28"/>
        </w:rPr>
      </w:pPr>
      <w:r w:rsidRPr="001C7DE6">
        <w:rPr>
          <w:rFonts w:ascii="Imperial Sans Text" w:hAnsi="Imperial Sans Text"/>
          <w:b/>
          <w:noProof/>
          <w:color w:val="000000" w:themeColor="text1"/>
        </w:rPr>
        <mc:AlternateContent>
          <mc:Choice Requires="wps">
            <w:drawing>
              <wp:anchor distT="0" distB="0" distL="114300" distR="114300" simplePos="0" relativeHeight="251660800" behindDoc="0" locked="0" layoutInCell="1" allowOverlap="1" wp14:anchorId="4D4B4A66" wp14:editId="29ABB85C">
                <wp:simplePos x="0" y="0"/>
                <wp:positionH relativeFrom="column">
                  <wp:posOffset>1949335</wp:posOffset>
                </wp:positionH>
                <wp:positionV relativeFrom="paragraph">
                  <wp:posOffset>242030</wp:posOffset>
                </wp:positionV>
                <wp:extent cx="1948180" cy="254832"/>
                <wp:effectExtent l="0" t="0" r="7620" b="12065"/>
                <wp:wrapNone/>
                <wp:docPr id="1406247257" name="Text Box 1"/>
                <wp:cNvGraphicFramePr/>
                <a:graphic xmlns:a="http://schemas.openxmlformats.org/drawingml/2006/main">
                  <a:graphicData uri="http://schemas.microsoft.com/office/word/2010/wordprocessingShape">
                    <wps:wsp>
                      <wps:cNvSpPr txBox="1"/>
                      <wps:spPr>
                        <a:xfrm>
                          <a:off x="0" y="0"/>
                          <a:ext cx="1948180" cy="254832"/>
                        </a:xfrm>
                        <a:prstGeom prst="rect">
                          <a:avLst/>
                        </a:prstGeom>
                        <a:solidFill>
                          <a:schemeClr val="lt1"/>
                        </a:solidFill>
                        <a:ln w="6350">
                          <a:solidFill>
                            <a:prstClr val="black"/>
                          </a:solidFill>
                        </a:ln>
                      </wps:spPr>
                      <wps:txbx>
                        <w:txbxContent>
                          <w:p w:rsidRPr="009911E9" w:rsidR="00D12D23" w:rsidP="00D12D23" w:rsidRDefault="00D12D23" w14:paraId="01AC2A7A" w14:textId="7C5A3E55">
                            <w:pPr>
                              <w:jc w:val="center"/>
                              <w:rPr>
                                <w:rFonts w:asciiTheme="minorHAnsi" w:hAnsiTheme="minorHAnsi" w:cstheme="minorHAnsi"/>
                                <w:sz w:val="20"/>
                                <w:szCs w:val="20"/>
                                <w:lang w:val="en-GB"/>
                              </w:rPr>
                            </w:pPr>
                            <w:r w:rsidRPr="009911E9">
                              <w:rPr>
                                <w:rFonts w:asciiTheme="minorHAnsi" w:hAnsiTheme="minorHAnsi" w:cstheme="minorHAnsi"/>
                                <w:sz w:val="20"/>
                                <w:szCs w:val="20"/>
                                <w:lang w:val="en-GB"/>
                              </w:rPr>
                              <w:t>Clinical Honorary (time limited)</w:t>
                            </w:r>
                          </w:p>
                          <w:p w:rsidR="009911E9" w:rsidRDefault="009911E9" w14:paraId="2DF737B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153.5pt;margin-top:19.05pt;width:153.4pt;height:20.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" w14:anchorId="4D4B4A66">
                <v:textbox>
                  <w:txbxContent>
                    <w:p w:rsidRPr="009911E9" w:rsidR="00D12D23" w:rsidP="00D12D23" w:rsidRDefault="00D12D23" w14:paraId="01AC2A7A" w14:textId="7C5A3E55">
                      <w:pPr>
                        <w:jc w:val="center"/>
                        <w:rPr>
                          <w:rFonts w:asciiTheme="minorHAnsi" w:hAnsiTheme="minorHAnsi" w:cstheme="minorHAnsi"/>
                          <w:sz w:val="20"/>
                          <w:szCs w:val="20"/>
                          <w:lang w:val="en-GB"/>
                        </w:rPr>
                      </w:pPr>
                      <w:r w:rsidRPr="009911E9">
                        <w:rPr>
                          <w:rFonts w:asciiTheme="minorHAnsi" w:hAnsiTheme="minorHAnsi" w:cstheme="minorHAnsi"/>
                          <w:sz w:val="20"/>
                          <w:szCs w:val="20"/>
                          <w:lang w:val="en-GB"/>
                        </w:rPr>
                        <w:t>Clinical Honorary (time limited)</w:t>
                      </w:r>
                    </w:p>
                    <w:p w:rsidR="009911E9" w:rsidRDefault="009911E9" w14:paraId="2DF737B9" w14:textId="77777777"/>
                  </w:txbxContent>
                </v:textbox>
              </v:shape>
            </w:pict>
          </mc:Fallback>
        </mc:AlternateContent>
      </w:r>
    </w:p>
    <w:p w:rsidRPr="001C7DE6" w:rsidR="00E21B13" w:rsidRDefault="00E21B13" w14:paraId="4A7642F2" w14:textId="229AC3CE">
      <w:pPr>
        <w:spacing w:before="89"/>
        <w:ind w:left="117"/>
        <w:rPr>
          <w:rFonts w:ascii="Imperial Sans Text" w:hAnsi="Imperial Sans Text"/>
          <w:b/>
          <w:color w:val="000000" w:themeColor="text1"/>
          <w:sz w:val="28"/>
        </w:rPr>
      </w:pPr>
    </w:p>
    <w:p w:rsidRPr="001C7DE6" w:rsidR="00E21B13" w:rsidP="009911E9" w:rsidRDefault="009911E9" w14:paraId="00D3F957" w14:textId="0DAE0F0B">
      <w:pPr>
        <w:spacing w:before="89"/>
        <w:ind w:left="117"/>
        <w:rPr>
          <w:rFonts w:ascii="Imperial Sans Text" w:hAnsi="Imperial Sans Text"/>
          <w:b/>
          <w:color w:val="000000" w:themeColor="text1"/>
          <w:sz w:val="28"/>
        </w:rPr>
      </w:pPr>
      <w:r w:rsidRPr="001C7DE6">
        <w:rPr>
          <w:rFonts w:ascii="Imperial Sans Text" w:hAnsi="Imperial Sans Text"/>
          <w:b/>
          <w:noProof/>
          <w:color w:val="000000" w:themeColor="text1"/>
          <w:sz w:val="28"/>
        </w:rPr>
        <w:drawing>
          <wp:inline distT="0" distB="0" distL="0" distR="0" wp14:anchorId="323F29FB" wp14:editId="1E36B079">
            <wp:extent cx="5910580" cy="700405"/>
            <wp:effectExtent l="0" t="0" r="0" b="0"/>
            <wp:docPr id="320884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84105" name=""/>
                    <pic:cNvPicPr/>
                  </pic:nvPicPr>
                  <pic:blipFill>
                    <a:blip r:embed="rId8"/>
                    <a:stretch>
                      <a:fillRect/>
                    </a:stretch>
                  </pic:blipFill>
                  <pic:spPr>
                    <a:xfrm>
                      <a:off x="0" y="0"/>
                      <a:ext cx="5910580" cy="700405"/>
                    </a:xfrm>
                    <a:prstGeom prst="rect">
                      <a:avLst/>
                    </a:prstGeom>
                  </pic:spPr>
                </pic:pic>
              </a:graphicData>
            </a:graphic>
          </wp:inline>
        </w:drawing>
      </w:r>
    </w:p>
    <w:p w:rsidRPr="001C7DE6" w:rsidR="00E21B13" w:rsidP="00281A1E" w:rsidRDefault="00281A1E" w14:paraId="30E38B01" w14:textId="6A61E76E">
      <w:pPr>
        <w:spacing w:before="89"/>
        <w:ind w:left="117"/>
        <w:rPr>
          <w:rFonts w:ascii="Imperial Sans Text" w:hAnsi="Imperial Sans Text"/>
          <w:b/>
          <w:color w:val="000000" w:themeColor="text1"/>
          <w:sz w:val="28"/>
        </w:rPr>
      </w:pPr>
      <w:r w:rsidRPr="001C7DE6">
        <w:rPr>
          <w:rFonts w:ascii="Imperial Sans Text" w:hAnsi="Imperial Sans Text"/>
          <w:b/>
          <w:noProof/>
          <w:color w:val="000000" w:themeColor="text1"/>
          <w:sz w:val="29"/>
        </w:rPr>
        <w:drawing>
          <wp:inline distT="0" distB="0" distL="0" distR="0" wp14:anchorId="10A40214" wp14:editId="3B5BA358">
            <wp:extent cx="5907628" cy="584152"/>
            <wp:effectExtent l="0" t="0" r="0" b="635"/>
            <wp:docPr id="118628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1442" name=""/>
                    <pic:cNvPicPr/>
                  </pic:nvPicPr>
                  <pic:blipFill rotWithShape="1">
                    <a:blip r:embed="rId9"/>
                    <a:srcRect t="17623" b="16494"/>
                    <a:stretch/>
                  </pic:blipFill>
                  <pic:spPr bwMode="auto">
                    <a:xfrm>
                      <a:off x="0" y="0"/>
                      <a:ext cx="5910580" cy="584444"/>
                    </a:xfrm>
                    <a:prstGeom prst="rect">
                      <a:avLst/>
                    </a:prstGeom>
                    <a:ln>
                      <a:noFill/>
                    </a:ln>
                    <a:extLst>
                      <a:ext uri="{53640926-AAD7-44D8-BBD7-CCE9431645EC}">
                        <a14:shadowObscured xmlns:a14="http://schemas.microsoft.com/office/drawing/2010/main"/>
                      </a:ext>
                    </a:extLst>
                  </pic:spPr>
                </pic:pic>
              </a:graphicData>
            </a:graphic>
          </wp:inline>
        </w:drawing>
      </w:r>
    </w:p>
    <w:p w:rsidRPr="001C7DE6" w:rsidR="009911E9" w:rsidP="006258ED" w:rsidRDefault="009911E9" w14:paraId="4F6032DB" w14:textId="50C0A704">
      <w:pPr>
        <w:pStyle w:val="ListParagraph"/>
        <w:numPr>
          <w:ilvl w:val="0"/>
          <w:numId w:val="2"/>
        </w:numPr>
        <w:tabs>
          <w:tab w:val="left" w:pos="685"/>
        </w:tabs>
        <w:spacing w:before="120"/>
        <w:ind w:right="113"/>
        <w:rPr>
          <w:rFonts w:ascii="Imperial Sans Text" w:hAnsi="Imperial Sans Text"/>
          <w:bCs/>
          <w:color w:val="000000" w:themeColor="text1"/>
          <w:sz w:val="24"/>
        </w:rPr>
      </w:pPr>
      <w:r w:rsidRPr="001C7DE6">
        <w:rPr>
          <w:rFonts w:ascii="Imperial Sans Text" w:hAnsi="Imperial Sans Text"/>
          <w:bCs/>
          <w:color w:val="000000" w:themeColor="text1"/>
          <w:sz w:val="24"/>
        </w:rPr>
        <w:t xml:space="preserve">Following the adoption of globally recognized titles for academic staff, a review of titles for honorary/visiting staff is currently progressing </w:t>
      </w:r>
      <w:r w:rsidR="00206AD8">
        <w:rPr>
          <w:rFonts w:ascii="Imperial Sans Text" w:hAnsi="Imperial Sans Text"/>
          <w:bCs/>
          <w:color w:val="000000" w:themeColor="text1"/>
          <w:sz w:val="24"/>
        </w:rPr>
        <w:t>but no change will occur in the year 2026-27</w:t>
      </w:r>
      <w:r w:rsidRPr="001C7DE6">
        <w:rPr>
          <w:rFonts w:ascii="Imperial Sans Text" w:hAnsi="Imperial Sans Text"/>
          <w:bCs/>
          <w:color w:val="000000" w:themeColor="text1"/>
          <w:sz w:val="24"/>
        </w:rPr>
        <w:t>.</w:t>
      </w:r>
      <w:r w:rsidR="00D66175">
        <w:rPr>
          <w:rFonts w:ascii="Imperial Sans Text" w:hAnsi="Imperial Sans Text"/>
          <w:bCs/>
          <w:color w:val="000000" w:themeColor="text1"/>
          <w:sz w:val="24"/>
        </w:rPr>
        <w:t xml:space="preserve"> In this context, “honorary” means </w:t>
      </w:r>
      <w:r w:rsidR="00FA60C2">
        <w:rPr>
          <w:rFonts w:ascii="Imperial Sans Text" w:hAnsi="Imperial Sans Text"/>
          <w:bCs/>
          <w:color w:val="000000" w:themeColor="text1"/>
          <w:sz w:val="24"/>
        </w:rPr>
        <w:t>“</w:t>
      </w:r>
      <w:r w:rsidR="00D66175">
        <w:rPr>
          <w:rFonts w:ascii="Imperial Sans Text" w:hAnsi="Imperial Sans Text"/>
          <w:bCs/>
          <w:color w:val="000000" w:themeColor="text1"/>
          <w:sz w:val="24"/>
        </w:rPr>
        <w:t>temporary for more than</w:t>
      </w:r>
      <w:r w:rsidR="00FA60C2">
        <w:rPr>
          <w:rFonts w:ascii="Imperial Sans Text" w:hAnsi="Imperial Sans Text"/>
          <w:bCs/>
          <w:color w:val="000000" w:themeColor="text1"/>
          <w:sz w:val="24"/>
        </w:rPr>
        <w:t xml:space="preserve"> a</w:t>
      </w:r>
      <w:r w:rsidR="00D66175">
        <w:rPr>
          <w:rFonts w:ascii="Imperial Sans Text" w:hAnsi="Imperial Sans Text"/>
          <w:bCs/>
          <w:color w:val="000000" w:themeColor="text1"/>
          <w:sz w:val="24"/>
        </w:rPr>
        <w:t xml:space="preserve"> year</w:t>
      </w:r>
      <w:r w:rsidR="00FA60C2">
        <w:rPr>
          <w:rFonts w:ascii="Imperial Sans Text" w:hAnsi="Imperial Sans Text"/>
          <w:bCs/>
          <w:color w:val="000000" w:themeColor="text1"/>
          <w:sz w:val="24"/>
        </w:rPr>
        <w:t>” while “visiting” means “temporary for less than a year.”</w:t>
      </w:r>
    </w:p>
    <w:p w:rsidRPr="001C7DE6" w:rsidR="00202876" w:rsidP="006258ED" w:rsidRDefault="00780A05" w14:paraId="446D6660" w14:textId="09D4312D">
      <w:pPr>
        <w:pStyle w:val="ListParagraph"/>
        <w:numPr>
          <w:ilvl w:val="0"/>
          <w:numId w:val="2"/>
        </w:numPr>
        <w:tabs>
          <w:tab w:val="left" w:pos="685"/>
        </w:tabs>
        <w:spacing w:before="120"/>
        <w:ind w:right="113"/>
        <w:rPr>
          <w:rFonts w:ascii="Imperial Sans Text" w:hAnsi="Imperial Sans Text"/>
          <w:b/>
          <w:color w:val="000000" w:themeColor="text1"/>
          <w:sz w:val="24"/>
        </w:rPr>
      </w:pPr>
      <w:r w:rsidRPr="001C7DE6">
        <w:rPr>
          <w:rFonts w:ascii="Imperial Sans Text" w:hAnsi="Imperial Sans Text"/>
          <w:color w:val="000000" w:themeColor="text1"/>
          <w:sz w:val="24"/>
        </w:rPr>
        <w:t xml:space="preserve">Applications for promotion to senior </w:t>
      </w:r>
      <w:r w:rsidRPr="001C7DE6" w:rsidR="00753A1E">
        <w:rPr>
          <w:rFonts w:ascii="Imperial Sans Text" w:hAnsi="Imperial Sans Text"/>
          <w:color w:val="000000" w:themeColor="text1"/>
          <w:sz w:val="24"/>
        </w:rPr>
        <w:t>H</w:t>
      </w:r>
      <w:r w:rsidRPr="001C7DE6">
        <w:rPr>
          <w:rFonts w:ascii="Imperial Sans Text" w:hAnsi="Imperial Sans Text"/>
          <w:color w:val="000000" w:themeColor="text1"/>
          <w:sz w:val="24"/>
        </w:rPr>
        <w:t>onorary positions of</w:t>
      </w:r>
      <w:r w:rsidRPr="001C7DE6" w:rsidR="00E21B13">
        <w:rPr>
          <w:rFonts w:ascii="Imperial Sans Text" w:hAnsi="Imperial Sans Text"/>
          <w:color w:val="000000" w:themeColor="text1"/>
          <w:sz w:val="24"/>
        </w:rPr>
        <w:t xml:space="preserve"> Senior </w:t>
      </w:r>
      <w:r w:rsidRPr="001C7DE6">
        <w:rPr>
          <w:rFonts w:ascii="Imperial Sans Text" w:hAnsi="Imperial Sans Text"/>
          <w:color w:val="000000" w:themeColor="text1"/>
          <w:sz w:val="24"/>
        </w:rPr>
        <w:t>/</w:t>
      </w:r>
      <w:r w:rsidRPr="001C7DE6" w:rsidR="00345F5A">
        <w:rPr>
          <w:rFonts w:ascii="Imperial Sans Text" w:hAnsi="Imperial Sans Text"/>
          <w:color w:val="000000" w:themeColor="text1"/>
          <w:sz w:val="24"/>
        </w:rPr>
        <w:t xml:space="preserve"> </w:t>
      </w:r>
      <w:r w:rsidRPr="001C7DE6">
        <w:rPr>
          <w:rFonts w:ascii="Imperial Sans Text" w:hAnsi="Imperial Sans Text"/>
          <w:color w:val="000000" w:themeColor="text1"/>
          <w:sz w:val="24"/>
        </w:rPr>
        <w:t>Clinical</w:t>
      </w:r>
      <w:r w:rsidRPr="001C7DE6" w:rsidR="00E21B13">
        <w:rPr>
          <w:rFonts w:ascii="Imperial Sans Text" w:hAnsi="Imperial Sans Text"/>
          <w:color w:val="000000" w:themeColor="text1"/>
          <w:sz w:val="24"/>
        </w:rPr>
        <w:t xml:space="preserve"> Senior Lecturer</w:t>
      </w:r>
      <w:r w:rsidRPr="001C7DE6">
        <w:rPr>
          <w:rFonts w:ascii="Imperial Sans Text" w:hAnsi="Imperial Sans Text"/>
          <w:color w:val="000000" w:themeColor="text1"/>
          <w:sz w:val="24"/>
        </w:rPr>
        <w:t>, Professor</w:t>
      </w:r>
      <w:r w:rsidRPr="001C7DE6" w:rsidR="00E21B13">
        <w:rPr>
          <w:rFonts w:ascii="Imperial Sans Text" w:hAnsi="Imperial Sans Text"/>
          <w:color w:val="000000" w:themeColor="text1"/>
          <w:sz w:val="24"/>
        </w:rPr>
        <w:t xml:space="preserve"> of Practice</w:t>
      </w:r>
      <w:r w:rsidRPr="001C7DE6" w:rsidR="00345F5A">
        <w:rPr>
          <w:rFonts w:ascii="Imperial Sans Text" w:hAnsi="Imperial Sans Text"/>
          <w:color w:val="000000" w:themeColor="text1"/>
          <w:sz w:val="24"/>
        </w:rPr>
        <w:t xml:space="preserve"> </w:t>
      </w:r>
      <w:r w:rsidRPr="001C7DE6">
        <w:rPr>
          <w:rFonts w:ascii="Imperial Sans Text" w:hAnsi="Imperial Sans Text"/>
          <w:color w:val="000000" w:themeColor="text1"/>
          <w:sz w:val="24"/>
        </w:rPr>
        <w:t>/</w:t>
      </w:r>
      <w:r w:rsidRPr="001C7DE6" w:rsidR="00345F5A">
        <w:rPr>
          <w:rFonts w:ascii="Imperial Sans Text" w:hAnsi="Imperial Sans Text"/>
          <w:color w:val="000000" w:themeColor="text1"/>
          <w:sz w:val="24"/>
        </w:rPr>
        <w:t xml:space="preserve"> </w:t>
      </w:r>
      <w:r w:rsidRPr="001C7DE6">
        <w:rPr>
          <w:rFonts w:ascii="Imperial Sans Text" w:hAnsi="Imperial Sans Text"/>
          <w:color w:val="000000" w:themeColor="text1"/>
          <w:sz w:val="24"/>
        </w:rPr>
        <w:t>Clinical Professor</w:t>
      </w:r>
      <w:r w:rsidRPr="001C7DE6" w:rsidR="00E21B13">
        <w:rPr>
          <w:rFonts w:ascii="Imperial Sans Text" w:hAnsi="Imperial Sans Text"/>
          <w:color w:val="000000" w:themeColor="text1"/>
          <w:sz w:val="24"/>
        </w:rPr>
        <w:t xml:space="preserve"> of Practice</w:t>
      </w:r>
      <w:r w:rsidRPr="001C7DE6">
        <w:rPr>
          <w:rFonts w:ascii="Imperial Sans Text" w:hAnsi="Imperial Sans Text"/>
          <w:color w:val="000000" w:themeColor="text1"/>
          <w:sz w:val="24"/>
        </w:rPr>
        <w:t xml:space="preserve">. Each role requires a different </w:t>
      </w:r>
      <w:r w:rsidRPr="001C7DE6">
        <w:rPr>
          <w:rFonts w:ascii="Imperial Sans Text" w:hAnsi="Imperial Sans Text"/>
          <w:color w:val="000000" w:themeColor="text1"/>
          <w:spacing w:val="-5"/>
          <w:sz w:val="24"/>
        </w:rPr>
        <w:t xml:space="preserve">and </w:t>
      </w:r>
      <w:r w:rsidRPr="001C7DE6">
        <w:rPr>
          <w:rFonts w:ascii="Imperial Sans Text" w:hAnsi="Imperial Sans Text"/>
          <w:color w:val="000000" w:themeColor="text1"/>
          <w:sz w:val="24"/>
        </w:rPr>
        <w:t xml:space="preserve">increasing level of contribution. </w:t>
      </w:r>
      <w:r w:rsidRPr="001C7DE6">
        <w:rPr>
          <w:rFonts w:ascii="Imperial Sans Text Semibold" w:hAnsi="Imperial Sans Text Semibold"/>
          <w:b/>
          <w:bCs/>
          <w:color w:val="000000" w:themeColor="text1"/>
          <w:sz w:val="24"/>
        </w:rPr>
        <w:t>Contributions are expected (</w:t>
      </w:r>
      <w:r w:rsidR="001174EB">
        <w:rPr>
          <w:rFonts w:ascii="Imperial Sans Text Semibold" w:hAnsi="Imperial Sans Text Semibold"/>
          <w:b/>
          <w:bCs/>
          <w:color w:val="000000" w:themeColor="text1"/>
          <w:sz w:val="24"/>
        </w:rPr>
        <w:t>to</w:t>
      </w:r>
      <w:r w:rsidRPr="001C7DE6">
        <w:rPr>
          <w:rFonts w:ascii="Imperial Sans Text Semibold" w:hAnsi="Imperial Sans Text Semibold"/>
          <w:b/>
          <w:bCs/>
          <w:color w:val="000000" w:themeColor="text1"/>
          <w:sz w:val="24"/>
        </w:rPr>
        <w:t xml:space="preserve"> varying degrees) in all four areas of education, research, leadership and management</w:t>
      </w:r>
      <w:r w:rsidRPr="001C7DE6" w:rsidR="001442DE">
        <w:rPr>
          <w:rFonts w:ascii="Imperial Sans Text Semibold" w:hAnsi="Imperial Sans Text Semibold"/>
          <w:b/>
          <w:bCs/>
          <w:color w:val="000000" w:themeColor="text1"/>
          <w:sz w:val="24"/>
        </w:rPr>
        <w:t xml:space="preserve">, </w:t>
      </w:r>
      <w:r w:rsidRPr="001C7DE6">
        <w:rPr>
          <w:rFonts w:ascii="Imperial Sans Text Semibold" w:hAnsi="Imperial Sans Text Semibold"/>
          <w:b/>
          <w:bCs/>
          <w:color w:val="000000" w:themeColor="text1"/>
          <w:sz w:val="24"/>
        </w:rPr>
        <w:t>administration and profession and</w:t>
      </w:r>
      <w:r w:rsidRPr="001C7DE6">
        <w:rPr>
          <w:rFonts w:ascii="Imperial Sans Text Semibold" w:hAnsi="Imperial Sans Text Semibold"/>
          <w:b/>
          <w:bCs/>
          <w:color w:val="000000" w:themeColor="text1"/>
          <w:spacing w:val="-5"/>
          <w:sz w:val="24"/>
        </w:rPr>
        <w:t xml:space="preserve"> </w:t>
      </w:r>
      <w:r w:rsidRPr="001C7DE6">
        <w:rPr>
          <w:rFonts w:ascii="Imperial Sans Text Semibold" w:hAnsi="Imperial Sans Text Semibold"/>
          <w:b/>
          <w:bCs/>
          <w:color w:val="000000" w:themeColor="text1"/>
          <w:sz w:val="24"/>
        </w:rPr>
        <w:t>practice.</w:t>
      </w:r>
    </w:p>
    <w:p w:rsidRPr="001C7DE6" w:rsidR="00202876" w:rsidP="006258ED" w:rsidRDefault="00780A05" w14:paraId="1692A6E1" w14:textId="4602F135">
      <w:pPr>
        <w:pStyle w:val="ListParagraph"/>
        <w:numPr>
          <w:ilvl w:val="0"/>
          <w:numId w:val="2"/>
        </w:numPr>
        <w:tabs>
          <w:tab w:val="left" w:pos="685"/>
        </w:tabs>
        <w:spacing w:before="120"/>
        <w:ind w:right="113"/>
        <w:rPr>
          <w:rFonts w:ascii="Imperial Sans Text" w:hAnsi="Imperial Sans Text"/>
          <w:color w:val="000000" w:themeColor="text1"/>
          <w:sz w:val="24"/>
        </w:rPr>
      </w:pPr>
      <w:r w:rsidRPr="001C7DE6">
        <w:rPr>
          <w:rFonts w:ascii="Imperial Sans Text" w:hAnsi="Imperial Sans Text"/>
          <w:color w:val="000000" w:themeColor="text1"/>
          <w:sz w:val="24"/>
        </w:rPr>
        <w:t xml:space="preserve">The </w:t>
      </w:r>
      <w:r w:rsidR="001174EB">
        <w:rPr>
          <w:rFonts w:ascii="Imperial Sans Text" w:hAnsi="Imperial Sans Text"/>
          <w:color w:val="000000" w:themeColor="text1"/>
          <w:sz w:val="24"/>
        </w:rPr>
        <w:t xml:space="preserve">Honorary </w:t>
      </w:r>
      <w:r w:rsidRPr="001C7DE6">
        <w:rPr>
          <w:rFonts w:ascii="Imperial Sans Text" w:hAnsi="Imperial Sans Text"/>
          <w:color w:val="000000" w:themeColor="text1"/>
          <w:sz w:val="24"/>
        </w:rPr>
        <w:t>Non-</w:t>
      </w:r>
      <w:r w:rsidR="001174EB">
        <w:rPr>
          <w:rFonts w:ascii="Imperial Sans Text" w:hAnsi="Imperial Sans Text"/>
          <w:color w:val="000000" w:themeColor="text1"/>
          <w:sz w:val="24"/>
        </w:rPr>
        <w:t>C</w:t>
      </w:r>
      <w:r w:rsidRPr="001C7DE6">
        <w:rPr>
          <w:rFonts w:ascii="Imperial Sans Text" w:hAnsi="Imperial Sans Text"/>
          <w:color w:val="000000" w:themeColor="text1"/>
          <w:sz w:val="24"/>
        </w:rPr>
        <w:t xml:space="preserve">linical or Clinical Professor of Practice role bridges the interface between a </w:t>
      </w:r>
      <w:proofErr w:type="gramStart"/>
      <w:r w:rsidRPr="001C7DE6">
        <w:rPr>
          <w:rFonts w:ascii="Imperial Sans Text" w:hAnsi="Imperial Sans Text"/>
          <w:color w:val="000000" w:themeColor="text1"/>
          <w:sz w:val="24"/>
        </w:rPr>
        <w:t>strictly</w:t>
      </w:r>
      <w:proofErr w:type="gramEnd"/>
      <w:r w:rsidRPr="001C7DE6">
        <w:rPr>
          <w:rFonts w:ascii="Imperial Sans Text" w:hAnsi="Imperial Sans Text"/>
          <w:color w:val="000000" w:themeColor="text1"/>
          <w:sz w:val="24"/>
        </w:rPr>
        <w:t xml:space="preserve"> academic role, and a senior professional or clinical role. The conferment of this title </w:t>
      </w:r>
      <w:proofErr w:type="spellStart"/>
      <w:r w:rsidRPr="001C7DE6">
        <w:rPr>
          <w:rFonts w:ascii="Imperial Sans Text" w:hAnsi="Imperial Sans Text"/>
          <w:color w:val="000000" w:themeColor="text1"/>
          <w:sz w:val="24"/>
        </w:rPr>
        <w:t>recognises</w:t>
      </w:r>
      <w:proofErr w:type="spellEnd"/>
      <w:r w:rsidRPr="001C7DE6">
        <w:rPr>
          <w:rFonts w:ascii="Imperial Sans Text" w:hAnsi="Imperial Sans Text"/>
          <w:color w:val="000000" w:themeColor="text1"/>
          <w:sz w:val="24"/>
        </w:rPr>
        <w:t xml:space="preserve"> outstanding contributions to </w:t>
      </w:r>
      <w:r w:rsidRPr="001C7DE6" w:rsidR="00753A1E">
        <w:rPr>
          <w:rFonts w:ascii="Imperial Sans Text" w:hAnsi="Imperial Sans Text"/>
          <w:color w:val="000000" w:themeColor="text1"/>
          <w:sz w:val="24"/>
        </w:rPr>
        <w:t>Imperial</w:t>
      </w:r>
      <w:r w:rsidRPr="001C7DE6">
        <w:rPr>
          <w:rFonts w:ascii="Imperial Sans Text Semibold" w:hAnsi="Imperial Sans Text Semibold"/>
          <w:b/>
          <w:bCs/>
          <w:color w:val="000000" w:themeColor="text1"/>
          <w:sz w:val="24"/>
        </w:rPr>
        <w:t xml:space="preserve"> in one or more of three areas (education, leadership and management, profession and practice). </w:t>
      </w:r>
      <w:r w:rsidRPr="001C7DE6">
        <w:rPr>
          <w:rFonts w:ascii="Imperial Sans Text" w:hAnsi="Imperial Sans Text"/>
          <w:color w:val="000000" w:themeColor="text1"/>
          <w:sz w:val="24"/>
        </w:rPr>
        <w:t>Please see detailed criteria</w:t>
      </w:r>
      <w:r w:rsidRPr="001C7DE6">
        <w:rPr>
          <w:rFonts w:ascii="Imperial Sans Text" w:hAnsi="Imperial Sans Text"/>
          <w:color w:val="000000" w:themeColor="text1"/>
          <w:spacing w:val="-4"/>
          <w:sz w:val="24"/>
        </w:rPr>
        <w:t xml:space="preserve"> </w:t>
      </w:r>
      <w:r w:rsidRPr="001C7DE6">
        <w:rPr>
          <w:rFonts w:ascii="Imperial Sans Text" w:hAnsi="Imperial Sans Text"/>
          <w:color w:val="000000" w:themeColor="text1"/>
          <w:sz w:val="24"/>
        </w:rPr>
        <w:t>below.</w:t>
      </w:r>
    </w:p>
    <w:p w:rsidRPr="001C7DE6" w:rsidR="00202876" w:rsidP="006258ED" w:rsidRDefault="00753A1E" w14:paraId="1318CF3F" w14:textId="39385B4D">
      <w:pPr>
        <w:pStyle w:val="ListParagraph"/>
        <w:numPr>
          <w:ilvl w:val="0"/>
          <w:numId w:val="2"/>
        </w:numPr>
        <w:tabs>
          <w:tab w:val="left" w:pos="685"/>
        </w:tabs>
        <w:spacing w:before="120"/>
        <w:ind w:right="113"/>
        <w:rPr>
          <w:rFonts w:ascii="Imperial Sans Text" w:hAnsi="Imperial Sans Text"/>
          <w:color w:val="000000" w:themeColor="text1"/>
          <w:sz w:val="24"/>
        </w:rPr>
      </w:pPr>
      <w:r w:rsidRPr="001C7DE6">
        <w:rPr>
          <w:rFonts w:ascii="Imperial Sans Text" w:hAnsi="Imperial Sans Text"/>
          <w:color w:val="000000" w:themeColor="text1"/>
          <w:sz w:val="24"/>
        </w:rPr>
        <w:t>Imperial</w:t>
      </w:r>
      <w:r w:rsidRPr="001C7DE6" w:rsidR="00780A05">
        <w:rPr>
          <w:rFonts w:ascii="Imperial Sans Text" w:hAnsi="Imperial Sans Text"/>
          <w:color w:val="000000" w:themeColor="text1"/>
          <w:sz w:val="24"/>
        </w:rPr>
        <w:t xml:space="preserve"> has a flexible approach to its routes for promotion and will </w:t>
      </w:r>
      <w:r w:rsidRPr="001C7DE6" w:rsidR="00780A05">
        <w:rPr>
          <w:rFonts w:ascii="Imperial Sans Text" w:hAnsi="Imperial Sans Text"/>
          <w:color w:val="000000" w:themeColor="text1"/>
          <w:spacing w:val="-3"/>
          <w:sz w:val="24"/>
        </w:rPr>
        <w:t xml:space="preserve">judge </w:t>
      </w:r>
      <w:r w:rsidRPr="001C7DE6" w:rsidR="00780A05">
        <w:rPr>
          <w:rFonts w:ascii="Imperial Sans Text" w:hAnsi="Imperial Sans Text"/>
          <w:color w:val="000000" w:themeColor="text1"/>
          <w:sz w:val="24"/>
        </w:rPr>
        <w:t>each individual case on its merits.</w:t>
      </w:r>
    </w:p>
    <w:p w:rsidRPr="001C7DE6" w:rsidR="00202876" w:rsidP="006258ED" w:rsidRDefault="00780A05" w14:paraId="0C54ED4B" w14:textId="0681E148">
      <w:pPr>
        <w:pStyle w:val="ListParagraph"/>
        <w:numPr>
          <w:ilvl w:val="0"/>
          <w:numId w:val="2"/>
        </w:numPr>
        <w:tabs>
          <w:tab w:val="left" w:pos="685"/>
        </w:tabs>
        <w:spacing w:before="81"/>
        <w:rPr>
          <w:rFonts w:ascii="Imperial Sans Text" w:hAnsi="Imperial Sans Text"/>
          <w:color w:val="000000" w:themeColor="text1"/>
          <w:sz w:val="24"/>
        </w:rPr>
      </w:pPr>
      <w:r w:rsidRPr="001C7DE6">
        <w:rPr>
          <w:rFonts w:ascii="Imperial Sans Text" w:hAnsi="Imperial Sans Text"/>
          <w:color w:val="000000" w:themeColor="text1"/>
          <w:sz w:val="24"/>
        </w:rPr>
        <w:lastRenderedPageBreak/>
        <w:t>As</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an</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individual’s</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career</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develops,</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promotion</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may</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be</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from</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the</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lowest</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level</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to</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pacing w:val="-5"/>
          <w:sz w:val="24"/>
        </w:rPr>
        <w:t xml:space="preserve">the </w:t>
      </w:r>
      <w:r w:rsidRPr="001C7DE6">
        <w:rPr>
          <w:rFonts w:ascii="Imperial Sans Text" w:hAnsi="Imperial Sans Text"/>
          <w:color w:val="000000" w:themeColor="text1"/>
          <w:sz w:val="24"/>
        </w:rPr>
        <w:t xml:space="preserve">highest, or to any intermediate level, </w:t>
      </w:r>
      <w:r w:rsidRPr="001C7DE6" w:rsidR="009911E9">
        <w:rPr>
          <w:rFonts w:ascii="Imperial Sans Text" w:hAnsi="Imperial Sans Text"/>
          <w:color w:val="000000" w:themeColor="text1"/>
          <w:sz w:val="24"/>
        </w:rPr>
        <w:t xml:space="preserve">provided </w:t>
      </w:r>
      <w:r w:rsidRPr="001C7DE6">
        <w:rPr>
          <w:rFonts w:ascii="Imperial Sans Text" w:hAnsi="Imperial Sans Text"/>
          <w:color w:val="000000" w:themeColor="text1"/>
          <w:sz w:val="24"/>
        </w:rPr>
        <w:t xml:space="preserve">the </w:t>
      </w:r>
      <w:r w:rsidRPr="001C7DE6" w:rsidR="009911E9">
        <w:rPr>
          <w:rFonts w:ascii="Imperial Sans Text" w:hAnsi="Imperial Sans Text"/>
          <w:color w:val="000000" w:themeColor="text1"/>
          <w:sz w:val="24"/>
        </w:rPr>
        <w:t xml:space="preserve">relevant </w:t>
      </w:r>
      <w:r w:rsidRPr="001C7DE6">
        <w:rPr>
          <w:rFonts w:ascii="Imperial Sans Text" w:hAnsi="Imperial Sans Text"/>
          <w:color w:val="000000" w:themeColor="text1"/>
          <w:sz w:val="24"/>
        </w:rPr>
        <w:t>criteria for promotion are</w:t>
      </w:r>
      <w:r w:rsidRPr="001C7DE6">
        <w:rPr>
          <w:rFonts w:ascii="Imperial Sans Text" w:hAnsi="Imperial Sans Text"/>
          <w:color w:val="000000" w:themeColor="text1"/>
          <w:spacing w:val="-1"/>
          <w:sz w:val="24"/>
        </w:rPr>
        <w:t xml:space="preserve"> </w:t>
      </w:r>
      <w:r w:rsidRPr="001C7DE6">
        <w:rPr>
          <w:rFonts w:ascii="Imperial Sans Text" w:hAnsi="Imperial Sans Text"/>
          <w:color w:val="000000" w:themeColor="text1"/>
          <w:sz w:val="24"/>
        </w:rPr>
        <w:t>met.</w:t>
      </w:r>
    </w:p>
    <w:p w:rsidRPr="001C7DE6" w:rsidR="00202876" w:rsidP="006F101F" w:rsidRDefault="00780A05" w14:paraId="331C6729" w14:textId="19FADAAF">
      <w:pPr>
        <w:pStyle w:val="Heading1"/>
        <w:spacing w:before="240" w:after="120"/>
        <w:ind w:left="142"/>
        <w:rPr>
          <w:rFonts w:ascii="Imperial Sans Text" w:hAnsi="Imperial Sans Text"/>
          <w:color w:val="000000" w:themeColor="text1"/>
        </w:rPr>
      </w:pPr>
      <w:r w:rsidRPr="001C7DE6">
        <w:rPr>
          <w:rFonts w:ascii="Imperial Sans Text" w:hAnsi="Imperial Sans Text"/>
          <w:color w:val="000000" w:themeColor="text1"/>
        </w:rPr>
        <w:t>General Criteria for Promotion</w:t>
      </w:r>
    </w:p>
    <w:p w:rsidRPr="001C7DE6" w:rsidR="00202876" w:rsidP="006F101F" w:rsidRDefault="00753A1E" w14:paraId="31388FB7" w14:textId="17B3CDF3">
      <w:pPr>
        <w:pStyle w:val="BodyText"/>
        <w:spacing w:before="120" w:after="120"/>
        <w:ind w:left="142"/>
        <w:rPr>
          <w:rFonts w:ascii="Imperial Sans Text" w:hAnsi="Imperial Sans Text"/>
          <w:color w:val="000000" w:themeColor="text1"/>
        </w:rPr>
      </w:pPr>
      <w:r w:rsidRPr="001C7DE6">
        <w:rPr>
          <w:rFonts w:ascii="Imperial Sans Text" w:hAnsi="Imperial Sans Text"/>
          <w:color w:val="000000" w:themeColor="text1"/>
        </w:rPr>
        <w:t>Imperial</w:t>
      </w:r>
      <w:r w:rsidRPr="001C7DE6" w:rsidR="00780A05">
        <w:rPr>
          <w:rFonts w:ascii="Imperial Sans Text" w:hAnsi="Imperial Sans Text"/>
          <w:color w:val="000000" w:themeColor="text1"/>
        </w:rPr>
        <w:t xml:space="preserve"> </w:t>
      </w:r>
      <w:proofErr w:type="gramStart"/>
      <w:r w:rsidRPr="001C7DE6" w:rsidR="00780A05">
        <w:rPr>
          <w:rFonts w:ascii="Imperial Sans Text" w:hAnsi="Imperial Sans Text"/>
          <w:color w:val="000000" w:themeColor="text1"/>
        </w:rPr>
        <w:t>takes into account</w:t>
      </w:r>
      <w:proofErr w:type="gramEnd"/>
      <w:r w:rsidRPr="001C7DE6" w:rsidR="00780A05">
        <w:rPr>
          <w:rFonts w:ascii="Imperial Sans Text" w:hAnsi="Imperial Sans Text"/>
          <w:color w:val="000000" w:themeColor="text1"/>
        </w:rPr>
        <w:t xml:space="preserve"> contributions to:</w:t>
      </w:r>
    </w:p>
    <w:p w:rsidRPr="001C7DE6" w:rsidR="006F101F" w:rsidP="006F101F" w:rsidRDefault="00780A05" w14:paraId="49A948AC" w14:textId="77777777">
      <w:pPr>
        <w:pStyle w:val="BodyText"/>
        <w:spacing w:line="242" w:lineRule="auto"/>
        <w:ind w:left="142" w:right="5908"/>
        <w:rPr>
          <w:rFonts w:ascii="Imperial Sans Text" w:hAnsi="Imperial Sans Text"/>
          <w:color w:val="000000" w:themeColor="text1"/>
        </w:rPr>
      </w:pPr>
      <w:r w:rsidRPr="001C7DE6">
        <w:rPr>
          <w:rFonts w:ascii="Imperial Sans Text" w:hAnsi="Imperial Sans Text"/>
          <w:color w:val="000000" w:themeColor="text1"/>
        </w:rPr>
        <w:t xml:space="preserve">Education, </w:t>
      </w:r>
    </w:p>
    <w:p w:rsidRPr="001C7DE6" w:rsidR="006F101F" w:rsidP="006F101F" w:rsidRDefault="00780A05" w14:paraId="3E402F50" w14:textId="77777777">
      <w:pPr>
        <w:pStyle w:val="BodyText"/>
        <w:spacing w:line="242" w:lineRule="auto"/>
        <w:ind w:left="142" w:right="5908"/>
        <w:rPr>
          <w:rFonts w:ascii="Imperial Sans Text" w:hAnsi="Imperial Sans Text"/>
          <w:color w:val="000000" w:themeColor="text1"/>
        </w:rPr>
      </w:pPr>
      <w:r w:rsidRPr="001C7DE6">
        <w:rPr>
          <w:rFonts w:ascii="Imperial Sans Text" w:hAnsi="Imperial Sans Text"/>
          <w:color w:val="000000" w:themeColor="text1"/>
        </w:rPr>
        <w:t>Research,</w:t>
      </w:r>
    </w:p>
    <w:p w:rsidRPr="001C7DE6" w:rsidR="00202876" w:rsidP="006F101F" w:rsidRDefault="00780A05" w14:paraId="6E602F82" w14:textId="7E55D7AE">
      <w:pPr>
        <w:pStyle w:val="BodyText"/>
        <w:spacing w:line="242" w:lineRule="auto"/>
        <w:ind w:left="142" w:right="5908"/>
        <w:rPr>
          <w:rFonts w:ascii="Imperial Sans Text" w:hAnsi="Imperial Sans Text"/>
          <w:color w:val="000000" w:themeColor="text1"/>
        </w:rPr>
      </w:pPr>
      <w:r w:rsidRPr="001C7DE6">
        <w:rPr>
          <w:rFonts w:ascii="Imperial Sans Text" w:hAnsi="Imperial Sans Text"/>
          <w:color w:val="000000" w:themeColor="text1"/>
        </w:rPr>
        <w:t>Lead</w:t>
      </w:r>
      <w:r w:rsidRPr="001C7DE6" w:rsidR="006F101F">
        <w:rPr>
          <w:rFonts w:ascii="Imperial Sans Text" w:hAnsi="Imperial Sans Text"/>
          <w:color w:val="000000" w:themeColor="text1"/>
        </w:rPr>
        <w:t>er</w:t>
      </w:r>
      <w:r w:rsidRPr="001C7DE6">
        <w:rPr>
          <w:rFonts w:ascii="Imperial Sans Text" w:hAnsi="Imperial Sans Text"/>
          <w:color w:val="000000" w:themeColor="text1"/>
        </w:rPr>
        <w:t>ship and management, Profession and practice.</w:t>
      </w:r>
    </w:p>
    <w:p w:rsidRPr="001C7DE6" w:rsidR="00202876" w:rsidP="006F101F" w:rsidRDefault="00780A05" w14:paraId="0264662B" w14:textId="79EC5E29">
      <w:pPr>
        <w:pStyle w:val="Heading2"/>
        <w:spacing w:before="240" w:after="120"/>
        <w:ind w:left="142" w:right="115"/>
        <w:rPr>
          <w:rFonts w:ascii="Imperial Sans Text Semibold" w:hAnsi="Imperial Sans Text Semibold"/>
          <w:color w:val="000000" w:themeColor="text1"/>
        </w:rPr>
      </w:pPr>
      <w:r w:rsidRPr="001C7DE6">
        <w:rPr>
          <w:rFonts w:ascii="Imperial Sans Text Semibold" w:hAnsi="Imperial Sans Text Semibold"/>
          <w:color w:val="000000" w:themeColor="text1"/>
        </w:rPr>
        <w:t xml:space="preserve">These four </w:t>
      </w:r>
      <w:r w:rsidR="000E330F">
        <w:rPr>
          <w:rFonts w:ascii="Imperial Sans Text Semibold" w:hAnsi="Imperial Sans Text Semibold"/>
          <w:color w:val="000000" w:themeColor="text1"/>
        </w:rPr>
        <w:t xml:space="preserve">regions of </w:t>
      </w:r>
      <w:r w:rsidRPr="001C7DE6">
        <w:rPr>
          <w:rFonts w:ascii="Imperial Sans Text Semibold" w:hAnsi="Imperial Sans Text Semibold"/>
          <w:color w:val="000000" w:themeColor="text1"/>
        </w:rPr>
        <w:t>activit</w:t>
      </w:r>
      <w:r w:rsidR="000E330F">
        <w:rPr>
          <w:rFonts w:ascii="Imperial Sans Text Semibold" w:hAnsi="Imperial Sans Text Semibold"/>
          <w:color w:val="000000" w:themeColor="text1"/>
        </w:rPr>
        <w:t>y</w:t>
      </w:r>
      <w:r w:rsidRPr="001C7DE6">
        <w:rPr>
          <w:rFonts w:ascii="Imperial Sans Text Semibold" w:hAnsi="Imperial Sans Text Semibold"/>
          <w:color w:val="000000" w:themeColor="text1"/>
        </w:rPr>
        <w:t xml:space="preserve"> – education, research, leadership and management, profession and practice – are interrelated and candidates will be expected to demonstrate achievements in all these activities but to different extents. Each individual case will be judged on its merits: the relative weightings between the various achievements, and the level of attainment in each, will determine the most appropriate promotion.</w:t>
      </w:r>
    </w:p>
    <w:p w:rsidRPr="001C7DE6" w:rsidR="00202876" w:rsidP="006F101F" w:rsidRDefault="00780A05" w14:paraId="60C22D7B" w14:textId="022E4EF1">
      <w:pPr>
        <w:spacing w:before="240" w:after="120"/>
        <w:ind w:left="142" w:right="116"/>
        <w:jc w:val="both"/>
        <w:rPr>
          <w:rFonts w:ascii="Imperial Sans Text Semibold" w:hAnsi="Imperial Sans Text Semibold"/>
          <w:b/>
          <w:bCs/>
          <w:color w:val="000000" w:themeColor="text1"/>
          <w:sz w:val="24"/>
        </w:rPr>
      </w:pPr>
      <w:r w:rsidRPr="001C7DE6">
        <w:rPr>
          <w:rFonts w:ascii="Imperial Sans Text Semibold" w:hAnsi="Imperial Sans Text Semibold"/>
          <w:b/>
          <w:bCs/>
          <w:color w:val="000000" w:themeColor="text1"/>
          <w:sz w:val="24"/>
        </w:rPr>
        <w:t>The Application Form provides a framework that enables applicants to showcase their contributions and how they meet the criteria.</w:t>
      </w:r>
    </w:p>
    <w:p w:rsidRPr="001C7DE6" w:rsidR="00202876" w:rsidP="006F101F" w:rsidRDefault="00780A05" w14:paraId="04829953" w14:textId="465168B6">
      <w:pPr>
        <w:spacing w:before="240" w:after="120"/>
        <w:ind w:left="142"/>
        <w:rPr>
          <w:rFonts w:ascii="Imperial Sans Text Semibold" w:hAnsi="Imperial Sans Text Semibold"/>
          <w:b/>
          <w:bCs/>
          <w:color w:val="000000" w:themeColor="text1"/>
          <w:sz w:val="28"/>
          <w:szCs w:val="28"/>
        </w:rPr>
      </w:pPr>
      <w:r w:rsidRPr="001C7DE6">
        <w:rPr>
          <w:rFonts w:ascii="Imperial Sans Text Semibold" w:hAnsi="Imperial Sans Text Semibold"/>
          <w:b/>
          <w:bCs/>
          <w:color w:val="000000" w:themeColor="text1"/>
          <w:sz w:val="28"/>
          <w:szCs w:val="28"/>
        </w:rPr>
        <w:t>Indicators of Achievement</w:t>
      </w:r>
    </w:p>
    <w:p w:rsidR="00A215C6" w:rsidP="006F101F" w:rsidRDefault="00780A05" w14:paraId="7BA9F35C" w14:textId="77777777">
      <w:pPr>
        <w:pStyle w:val="ListParagraph"/>
        <w:numPr>
          <w:ilvl w:val="0"/>
          <w:numId w:val="1"/>
        </w:numPr>
        <w:tabs>
          <w:tab w:val="left" w:pos="376"/>
        </w:tabs>
        <w:spacing w:before="120" w:after="120"/>
        <w:ind w:left="142" w:right="113" w:firstLine="0"/>
        <w:jc w:val="both"/>
        <w:rPr>
          <w:rFonts w:ascii="Imperial Sans Text Semibold" w:hAnsi="Imperial Sans Text Semibold"/>
          <w:b/>
          <w:bCs/>
          <w:color w:val="000000" w:themeColor="text1"/>
          <w:sz w:val="24"/>
        </w:rPr>
      </w:pPr>
      <w:r w:rsidRPr="001C7DE6">
        <w:rPr>
          <w:rFonts w:ascii="Imperial Sans Text Semibold" w:hAnsi="Imperial Sans Text Semibold"/>
          <w:b/>
          <w:bCs/>
          <w:color w:val="000000" w:themeColor="text1"/>
          <w:sz w:val="24"/>
        </w:rPr>
        <w:t>Education</w:t>
      </w:r>
      <w:r w:rsidRPr="001C7DE6">
        <w:rPr>
          <w:rFonts w:ascii="Imperial Sans Text Semibold" w:hAnsi="Imperial Sans Text Semibold"/>
          <w:b/>
          <w:bCs/>
          <w:color w:val="000000" w:themeColor="text1"/>
          <w:spacing w:val="-10"/>
          <w:sz w:val="24"/>
        </w:rPr>
        <w:t xml:space="preserve"> </w:t>
      </w:r>
    </w:p>
    <w:p w:rsidRPr="007A3C7E" w:rsidR="00202876" w:rsidP="007A3C7E" w:rsidRDefault="00780A05" w14:paraId="4B67E51E" w14:textId="7BE537E9">
      <w:pPr>
        <w:tabs>
          <w:tab w:val="left" w:pos="376"/>
        </w:tabs>
        <w:spacing w:before="120" w:after="120"/>
        <w:ind w:left="142" w:right="113"/>
        <w:rPr>
          <w:rFonts w:ascii="Imperial Sans Text Semibold" w:hAnsi="Imperial Sans Text Semibold"/>
          <w:color w:val="000000" w:themeColor="text1"/>
          <w:sz w:val="24"/>
        </w:rPr>
      </w:pPr>
      <w:r w:rsidRPr="007A3C7E">
        <w:rPr>
          <w:rFonts w:ascii="Imperial Sans Text Semibold" w:hAnsi="Imperial Sans Text Semibold"/>
          <w:color w:val="000000" w:themeColor="text1"/>
          <w:spacing w:val="-10"/>
          <w:sz w:val="24"/>
        </w:rPr>
        <w:t xml:space="preserve"> </w:t>
      </w:r>
      <w:r w:rsidRPr="007A3C7E" w:rsidR="00753A1E">
        <w:rPr>
          <w:rFonts w:ascii="Imperial Sans Text Semibold" w:hAnsi="Imperial Sans Text Semibold"/>
          <w:color w:val="000000" w:themeColor="text1"/>
          <w:sz w:val="24"/>
        </w:rPr>
        <w:t>Imperial</w:t>
      </w:r>
      <w:r w:rsidRPr="007A3C7E">
        <w:rPr>
          <w:rFonts w:ascii="Imperial Sans Text Semibold" w:hAnsi="Imperial Sans Text Semibold"/>
          <w:color w:val="000000" w:themeColor="text1"/>
          <w:spacing w:val="-10"/>
          <w:sz w:val="24"/>
        </w:rPr>
        <w:t xml:space="preserve"> </w:t>
      </w:r>
      <w:r w:rsidRPr="007A3C7E">
        <w:rPr>
          <w:rFonts w:ascii="Imperial Sans Text Semibold" w:hAnsi="Imperial Sans Text Semibold"/>
          <w:color w:val="000000" w:themeColor="text1"/>
          <w:sz w:val="24"/>
        </w:rPr>
        <w:t>requires</w:t>
      </w:r>
      <w:r w:rsidRPr="007A3C7E">
        <w:rPr>
          <w:rFonts w:ascii="Imperial Sans Text Semibold" w:hAnsi="Imperial Sans Text Semibold"/>
          <w:color w:val="000000" w:themeColor="text1"/>
          <w:spacing w:val="-9"/>
          <w:sz w:val="24"/>
        </w:rPr>
        <w:t xml:space="preserve"> </w:t>
      </w:r>
      <w:r w:rsidRPr="007A3C7E">
        <w:rPr>
          <w:rFonts w:ascii="Imperial Sans Text Semibold" w:hAnsi="Imperial Sans Text Semibold"/>
          <w:color w:val="000000" w:themeColor="text1"/>
          <w:sz w:val="24"/>
        </w:rPr>
        <w:t>all</w:t>
      </w:r>
      <w:r w:rsidRPr="007A3C7E">
        <w:rPr>
          <w:rFonts w:ascii="Imperial Sans Text Semibold" w:hAnsi="Imperial Sans Text Semibold"/>
          <w:color w:val="000000" w:themeColor="text1"/>
          <w:spacing w:val="-10"/>
          <w:sz w:val="24"/>
        </w:rPr>
        <w:t xml:space="preserve"> </w:t>
      </w:r>
      <w:r w:rsidRPr="007A3C7E">
        <w:rPr>
          <w:rFonts w:ascii="Imperial Sans Text Semibold" w:hAnsi="Imperial Sans Text Semibold"/>
          <w:color w:val="000000" w:themeColor="text1"/>
          <w:sz w:val="24"/>
        </w:rPr>
        <w:t>candidates</w:t>
      </w:r>
      <w:r w:rsidRPr="007A3C7E">
        <w:rPr>
          <w:rFonts w:ascii="Imperial Sans Text Semibold" w:hAnsi="Imperial Sans Text Semibold"/>
          <w:color w:val="000000" w:themeColor="text1"/>
          <w:spacing w:val="-10"/>
          <w:sz w:val="24"/>
        </w:rPr>
        <w:t xml:space="preserve"> </w:t>
      </w:r>
      <w:r w:rsidRPr="007A3C7E">
        <w:rPr>
          <w:rFonts w:ascii="Imperial Sans Text Semibold" w:hAnsi="Imperial Sans Text Semibold"/>
          <w:color w:val="000000" w:themeColor="text1"/>
          <w:sz w:val="24"/>
        </w:rPr>
        <w:t>coming</w:t>
      </w:r>
      <w:r w:rsidRPr="007A3C7E">
        <w:rPr>
          <w:rFonts w:ascii="Imperial Sans Text Semibold" w:hAnsi="Imperial Sans Text Semibold"/>
          <w:color w:val="000000" w:themeColor="text1"/>
          <w:spacing w:val="-9"/>
          <w:sz w:val="24"/>
        </w:rPr>
        <w:t xml:space="preserve"> </w:t>
      </w:r>
      <w:r w:rsidRPr="007A3C7E">
        <w:rPr>
          <w:rFonts w:ascii="Imperial Sans Text Semibold" w:hAnsi="Imperial Sans Text Semibold"/>
          <w:color w:val="000000" w:themeColor="text1"/>
          <w:sz w:val="24"/>
        </w:rPr>
        <w:t>forward</w:t>
      </w:r>
      <w:r w:rsidRPr="007A3C7E">
        <w:rPr>
          <w:rFonts w:ascii="Imperial Sans Text Semibold" w:hAnsi="Imperial Sans Text Semibold"/>
          <w:color w:val="000000" w:themeColor="text1"/>
          <w:spacing w:val="-10"/>
          <w:sz w:val="24"/>
        </w:rPr>
        <w:t xml:space="preserve"> </w:t>
      </w:r>
      <w:r w:rsidRPr="007A3C7E">
        <w:rPr>
          <w:rFonts w:ascii="Imperial Sans Text Semibold" w:hAnsi="Imperial Sans Text Semibold"/>
          <w:color w:val="000000" w:themeColor="text1"/>
          <w:sz w:val="24"/>
        </w:rPr>
        <w:t>for</w:t>
      </w:r>
      <w:r w:rsidRPr="007A3C7E">
        <w:rPr>
          <w:rFonts w:ascii="Imperial Sans Text Semibold" w:hAnsi="Imperial Sans Text Semibold"/>
          <w:color w:val="000000" w:themeColor="text1"/>
          <w:spacing w:val="-9"/>
          <w:sz w:val="24"/>
        </w:rPr>
        <w:t xml:space="preserve"> </w:t>
      </w:r>
      <w:r w:rsidRPr="007A3C7E">
        <w:rPr>
          <w:rFonts w:ascii="Imperial Sans Text Semibold" w:hAnsi="Imperial Sans Text Semibold"/>
          <w:color w:val="000000" w:themeColor="text1"/>
          <w:sz w:val="24"/>
        </w:rPr>
        <w:t>promotion to demonstrate excellence and impact in educational activities. Candidates should include full details of their educational activities and achievements and contributions to education in the broadest</w:t>
      </w:r>
      <w:r w:rsidRPr="007A3C7E">
        <w:rPr>
          <w:rFonts w:ascii="Imperial Sans Text Semibold" w:hAnsi="Imperial Sans Text Semibold"/>
          <w:color w:val="000000" w:themeColor="text1"/>
          <w:spacing w:val="-5"/>
          <w:sz w:val="24"/>
        </w:rPr>
        <w:t xml:space="preserve"> </w:t>
      </w:r>
      <w:r w:rsidRPr="007A3C7E">
        <w:rPr>
          <w:rFonts w:ascii="Imperial Sans Text Semibold" w:hAnsi="Imperial Sans Text Semibold"/>
          <w:color w:val="000000" w:themeColor="text1"/>
          <w:sz w:val="24"/>
        </w:rPr>
        <w:t>sense.</w:t>
      </w:r>
    </w:p>
    <w:p w:rsidRPr="001C7DE6" w:rsidR="00202876" w:rsidP="006F101F" w:rsidRDefault="00780A05" w14:paraId="4601D6A7" w14:textId="69947574">
      <w:pPr>
        <w:pStyle w:val="BodyText"/>
        <w:spacing w:before="120" w:after="120"/>
        <w:ind w:left="142" w:right="113"/>
        <w:jc w:val="both"/>
        <w:rPr>
          <w:rFonts w:ascii="Imperial Sans Text" w:hAnsi="Imperial Sans Text"/>
          <w:color w:val="000000" w:themeColor="text1"/>
        </w:rPr>
      </w:pPr>
      <w:r w:rsidRPr="001C7DE6">
        <w:rPr>
          <w:rFonts w:ascii="Imperial Sans Text Semibold" w:hAnsi="Imperial Sans Text Semibold"/>
          <w:b/>
          <w:bCs/>
          <w:color w:val="000000" w:themeColor="text1"/>
        </w:rPr>
        <w:t>Activities include</w:t>
      </w:r>
      <w:r w:rsidRPr="001C7DE6">
        <w:rPr>
          <w:rFonts w:ascii="Imperial Sans Text" w:hAnsi="Imperial Sans Text"/>
          <w:b/>
          <w:color w:val="000000" w:themeColor="text1"/>
        </w:rPr>
        <w:t xml:space="preserve"> </w:t>
      </w:r>
      <w:r w:rsidRPr="001C7DE6">
        <w:rPr>
          <w:rFonts w:ascii="Imperial Sans Text" w:hAnsi="Imperial Sans Text"/>
          <w:color w:val="000000" w:themeColor="text1"/>
        </w:rPr>
        <w:t xml:space="preserve">creative and clear teaching assessment and feedback that </w:t>
      </w:r>
      <w:r w:rsidRPr="001C7DE6">
        <w:rPr>
          <w:rFonts w:ascii="Imperial Sans Text" w:hAnsi="Imperial Sans Text"/>
          <w:color w:val="000000" w:themeColor="text1"/>
          <w:spacing w:val="-3"/>
        </w:rPr>
        <w:t xml:space="preserve">shows </w:t>
      </w:r>
      <w:r w:rsidRPr="001C7DE6">
        <w:rPr>
          <w:rFonts w:ascii="Imperial Sans Text" w:hAnsi="Imperial Sans Text"/>
          <w:color w:val="000000" w:themeColor="text1"/>
        </w:rPr>
        <w:t>a</w:t>
      </w:r>
      <w:r w:rsidRPr="001C7DE6">
        <w:rPr>
          <w:rFonts w:ascii="Imperial Sans Text" w:hAnsi="Imperial Sans Text"/>
          <w:color w:val="000000" w:themeColor="text1"/>
          <w:spacing w:val="-15"/>
        </w:rPr>
        <w:t xml:space="preserve"> </w:t>
      </w:r>
      <w:r w:rsidRPr="001C7DE6">
        <w:rPr>
          <w:rFonts w:ascii="Imperial Sans Text" w:hAnsi="Imperial Sans Text"/>
          <w:color w:val="000000" w:themeColor="text1"/>
        </w:rPr>
        <w:t>well-developed</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understanding</w:t>
      </w:r>
      <w:r w:rsidRPr="001C7DE6">
        <w:rPr>
          <w:rFonts w:ascii="Imperial Sans Text" w:hAnsi="Imperial Sans Text"/>
          <w:color w:val="000000" w:themeColor="text1"/>
          <w:spacing w:val="-15"/>
        </w:rPr>
        <w:t xml:space="preserve"> </w:t>
      </w:r>
      <w:r w:rsidRPr="001C7DE6">
        <w:rPr>
          <w:rFonts w:ascii="Imperial Sans Text" w:hAnsi="Imperial Sans Text"/>
          <w:color w:val="000000" w:themeColor="text1"/>
        </w:rPr>
        <w:t>of</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how</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students</w:t>
      </w:r>
      <w:r w:rsidRPr="001C7DE6">
        <w:rPr>
          <w:rFonts w:ascii="Imperial Sans Text" w:hAnsi="Imperial Sans Text"/>
          <w:color w:val="000000" w:themeColor="text1"/>
          <w:spacing w:val="-15"/>
        </w:rPr>
        <w:t xml:space="preserve"> </w:t>
      </w:r>
      <w:r w:rsidRPr="001C7DE6">
        <w:rPr>
          <w:rFonts w:ascii="Imperial Sans Text" w:hAnsi="Imperial Sans Text"/>
          <w:color w:val="000000" w:themeColor="text1"/>
        </w:rPr>
        <w:t>learn</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effectively,</w:t>
      </w:r>
      <w:r w:rsidRPr="001C7DE6">
        <w:rPr>
          <w:rFonts w:ascii="Imperial Sans Text" w:hAnsi="Imperial Sans Text"/>
          <w:color w:val="000000" w:themeColor="text1"/>
          <w:spacing w:val="-15"/>
        </w:rPr>
        <w:t xml:space="preserve"> </w:t>
      </w:r>
      <w:r w:rsidRPr="001C7DE6">
        <w:rPr>
          <w:rFonts w:ascii="Imperial Sans Text" w:hAnsi="Imperial Sans Text"/>
          <w:color w:val="000000" w:themeColor="text1"/>
        </w:rPr>
        <w:t>particularly</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 xml:space="preserve">clinical contexts; innovative and flexible methods of delivery that enhance student learning; and align to </w:t>
      </w:r>
      <w:r w:rsidRPr="001C7DE6" w:rsidR="00753A1E">
        <w:rPr>
          <w:rFonts w:ascii="Imperial Sans Text" w:hAnsi="Imperial Sans Text"/>
          <w:color w:val="000000" w:themeColor="text1"/>
        </w:rPr>
        <w:t>Imperial</w:t>
      </w:r>
      <w:r w:rsidRPr="001C7DE6">
        <w:rPr>
          <w:rFonts w:ascii="Imperial Sans Text" w:hAnsi="Imperial Sans Text"/>
          <w:color w:val="000000" w:themeColor="text1"/>
        </w:rPr>
        <w:t>’s Learning and Teaching Strategy; evidence-based educational</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practice;</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contribution</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to</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development</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of</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technology</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enhanced</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 xml:space="preserve">learning (TEL); the development and design of modules,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xml:space="preserve"> and assessment; </w:t>
      </w:r>
      <w:proofErr w:type="spellStart"/>
      <w:r w:rsidRPr="001C7DE6">
        <w:rPr>
          <w:rFonts w:ascii="Imperial Sans Text" w:hAnsi="Imperial Sans Text"/>
          <w:color w:val="000000" w:themeColor="text1"/>
        </w:rPr>
        <w:t>organisation</w:t>
      </w:r>
      <w:proofErr w:type="spellEnd"/>
      <w:r w:rsidRPr="001C7DE6">
        <w:rPr>
          <w:rFonts w:ascii="Imperial Sans Text" w:hAnsi="Imperial Sans Text"/>
          <w:color w:val="000000" w:themeColor="text1"/>
        </w:rPr>
        <w:t xml:space="preserve"> and coordination of complex undergraduate and </w:t>
      </w:r>
      <w:r w:rsidRPr="001C7DE6">
        <w:rPr>
          <w:rFonts w:ascii="Imperial Sans Text" w:hAnsi="Imperial Sans Text"/>
          <w:color w:val="000000" w:themeColor="text1"/>
          <w:spacing w:val="-3"/>
        </w:rPr>
        <w:t xml:space="preserve">postgraduate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xml:space="preserve">; delivering inclusive teaching and assessment that supports a diverse student cohort; successful engagement of students as partners in their learning; evaluation of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xml:space="preserve"> and modules which is used to enhance learning</w:t>
      </w:r>
      <w:r w:rsidRPr="001C7DE6">
        <w:rPr>
          <w:rFonts w:ascii="Imperial Sans Text" w:hAnsi="Imperial Sans Text"/>
          <w:color w:val="000000" w:themeColor="text1"/>
          <w:spacing w:val="36"/>
        </w:rPr>
        <w:t xml:space="preserve"> </w:t>
      </w:r>
      <w:r w:rsidRPr="001C7DE6">
        <w:rPr>
          <w:rFonts w:ascii="Imperial Sans Text" w:hAnsi="Imperial Sans Text"/>
          <w:color w:val="000000" w:themeColor="text1"/>
          <w:spacing w:val="-5"/>
        </w:rPr>
        <w:t xml:space="preserve">and </w:t>
      </w:r>
      <w:r w:rsidRPr="001C7DE6">
        <w:rPr>
          <w:rFonts w:ascii="Imperial Sans Text" w:hAnsi="Imperial Sans Text"/>
          <w:color w:val="000000" w:themeColor="text1"/>
        </w:rPr>
        <w:t>teaching;</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innovating</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to</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meet</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changing</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needs</w:t>
      </w:r>
      <w:r w:rsidRPr="001C7DE6">
        <w:rPr>
          <w:rFonts w:ascii="Imperial Sans Text" w:hAnsi="Imperial Sans Text"/>
          <w:color w:val="000000" w:themeColor="text1"/>
          <w:spacing w:val="-14"/>
        </w:rPr>
        <w:t xml:space="preserve"> </w:t>
      </w:r>
      <w:r w:rsidRPr="001C7DE6">
        <w:rPr>
          <w:rFonts w:ascii="Imperial Sans Text" w:hAnsi="Imperial Sans Text"/>
          <w:color w:val="000000" w:themeColor="text1"/>
        </w:rPr>
        <w:t>of</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students,</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subject</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discipline</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 xml:space="preserve">and the relevant professions; personal tutoring; student support, outreach work; </w:t>
      </w:r>
      <w:r w:rsidRPr="001C7DE6">
        <w:rPr>
          <w:rFonts w:ascii="Imperial Sans Text" w:hAnsi="Imperial Sans Text"/>
          <w:color w:val="000000" w:themeColor="text1"/>
          <w:spacing w:val="-3"/>
        </w:rPr>
        <w:t xml:space="preserve">fostering </w:t>
      </w:r>
      <w:r w:rsidRPr="001C7DE6">
        <w:rPr>
          <w:rFonts w:ascii="Imperial Sans Text" w:hAnsi="Imperial Sans Text"/>
          <w:color w:val="000000" w:themeColor="text1"/>
        </w:rPr>
        <w:t xml:space="preserve">students’ self-confidence and self-esteem to promote participation; teaching on transferable skills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and successful completion of teacher</w:t>
      </w:r>
      <w:r w:rsidRPr="001C7DE6">
        <w:rPr>
          <w:rFonts w:ascii="Imperial Sans Text" w:hAnsi="Imperial Sans Text"/>
          <w:color w:val="000000" w:themeColor="text1"/>
          <w:spacing w:val="-5"/>
        </w:rPr>
        <w:t xml:space="preserve"> </w:t>
      </w:r>
      <w:r w:rsidRPr="001C7DE6">
        <w:rPr>
          <w:rFonts w:ascii="Imperial Sans Text" w:hAnsi="Imperial Sans Text"/>
          <w:color w:val="000000" w:themeColor="text1"/>
        </w:rPr>
        <w:t>training.</w:t>
      </w:r>
    </w:p>
    <w:p w:rsidRPr="001C7DE6" w:rsidR="00202876" w:rsidP="006F101F" w:rsidRDefault="00780A05" w14:paraId="1968A9D2" w14:textId="069BFEB7">
      <w:pPr>
        <w:pStyle w:val="BodyText"/>
        <w:spacing w:before="120" w:after="120"/>
        <w:ind w:left="142" w:right="113"/>
        <w:jc w:val="both"/>
        <w:rPr>
          <w:rFonts w:ascii="Imperial Sans Text" w:hAnsi="Imperial Sans Text"/>
          <w:color w:val="000000" w:themeColor="text1"/>
        </w:rPr>
      </w:pPr>
      <w:r w:rsidRPr="001C7DE6">
        <w:rPr>
          <w:rFonts w:ascii="Imperial Sans Text Semibold" w:hAnsi="Imperial Sans Text Semibold"/>
          <w:b/>
          <w:bCs/>
          <w:color w:val="000000" w:themeColor="text1"/>
        </w:rPr>
        <w:t>Measures of recognition include</w:t>
      </w:r>
      <w:r w:rsidRPr="001C7DE6">
        <w:rPr>
          <w:rFonts w:ascii="Imperial Sans Text" w:hAnsi="Imperial Sans Text"/>
          <w:b/>
          <w:color w:val="000000" w:themeColor="text1"/>
        </w:rPr>
        <w:t xml:space="preserve"> </w:t>
      </w:r>
      <w:r w:rsidRPr="001C7DE6">
        <w:rPr>
          <w:rFonts w:ascii="Imperial Sans Text" w:hAnsi="Imperial Sans Text"/>
          <w:color w:val="000000" w:themeColor="text1"/>
        </w:rPr>
        <w:t xml:space="preserve">sustained excellence in teaching, evidenced by student success and progression, qualitative student feedback, peer observation </w:t>
      </w:r>
      <w:r w:rsidRPr="001C7DE6">
        <w:rPr>
          <w:rFonts w:ascii="Imperial Sans Text" w:hAnsi="Imperial Sans Text"/>
          <w:color w:val="000000" w:themeColor="text1"/>
          <w:spacing w:val="-5"/>
        </w:rPr>
        <w:t xml:space="preserve">and </w:t>
      </w:r>
      <w:r w:rsidRPr="001C7DE6">
        <w:rPr>
          <w:rFonts w:ascii="Imperial Sans Text" w:hAnsi="Imperial Sans Text"/>
          <w:color w:val="000000" w:themeColor="text1"/>
        </w:rPr>
        <w:t>commendations</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by</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external</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examiners;</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effective</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and/or</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innovative</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management</w:t>
      </w:r>
      <w:r w:rsidRPr="001C7DE6">
        <w:rPr>
          <w:rFonts w:ascii="Imperial Sans Text" w:hAnsi="Imperial Sans Text"/>
          <w:color w:val="000000" w:themeColor="text1"/>
          <w:spacing w:val="-11"/>
        </w:rPr>
        <w:t xml:space="preserve"> </w:t>
      </w:r>
      <w:r w:rsidRPr="001C7DE6">
        <w:rPr>
          <w:rFonts w:ascii="Imperial Sans Text" w:hAnsi="Imperial Sans Text"/>
          <w:color w:val="000000" w:themeColor="text1"/>
        </w:rPr>
        <w:t xml:space="preserve">of educational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xml:space="preserve">; design of new modules and/or or redesign of </w:t>
      </w:r>
      <w:r w:rsidRPr="001C7DE6">
        <w:rPr>
          <w:rFonts w:ascii="Imperial Sans Text" w:hAnsi="Imperial Sans Text"/>
          <w:color w:val="000000" w:themeColor="text1"/>
          <w:spacing w:val="-3"/>
        </w:rPr>
        <w:t xml:space="preserve">existing </w:t>
      </w:r>
      <w:r w:rsidRPr="001C7DE6">
        <w:rPr>
          <w:rFonts w:ascii="Imperial Sans Text" w:hAnsi="Imperial Sans Text"/>
          <w:color w:val="000000" w:themeColor="text1"/>
        </w:rPr>
        <w:t>modules</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and/or</w:t>
      </w:r>
      <w:r w:rsidRPr="001C7DE6">
        <w:rPr>
          <w:rFonts w:ascii="Imperial Sans Text" w:hAnsi="Imperial Sans Text"/>
          <w:color w:val="000000" w:themeColor="text1"/>
          <w:spacing w:val="25"/>
        </w:rPr>
        <w:t xml:space="preserve"> </w:t>
      </w:r>
      <w:proofErr w:type="spellStart"/>
      <w:r w:rsidRPr="001C7DE6">
        <w:rPr>
          <w:rFonts w:ascii="Imperial Sans Text" w:hAnsi="Imperial Sans Text"/>
          <w:color w:val="000000" w:themeColor="text1"/>
        </w:rPr>
        <w:t>programmes</w:t>
      </w:r>
      <w:proofErr w:type="spellEnd"/>
      <w:r w:rsidRPr="001C7DE6" w:rsidR="000364B6">
        <w:rPr>
          <w:rFonts w:ascii="Imperial Sans Text" w:hAnsi="Imperial Sans Text"/>
          <w:color w:val="000000" w:themeColor="text1"/>
        </w:rPr>
        <w:t>;</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receipt</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of</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teaching</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awards;</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the</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achievement</w:t>
      </w:r>
      <w:r w:rsidRPr="001C7DE6">
        <w:rPr>
          <w:rFonts w:ascii="Imperial Sans Text" w:hAnsi="Imperial Sans Text"/>
          <w:color w:val="000000" w:themeColor="text1"/>
          <w:spacing w:val="25"/>
        </w:rPr>
        <w:t xml:space="preserve"> </w:t>
      </w:r>
      <w:r w:rsidRPr="001C7DE6">
        <w:rPr>
          <w:rFonts w:ascii="Imperial Sans Text" w:hAnsi="Imperial Sans Text"/>
          <w:color w:val="000000" w:themeColor="text1"/>
        </w:rPr>
        <w:t>of</w:t>
      </w:r>
      <w:r w:rsidRPr="001C7DE6" w:rsidR="006F101F">
        <w:rPr>
          <w:rFonts w:ascii="Imperial Sans Text" w:hAnsi="Imperial Sans Text"/>
          <w:color w:val="000000" w:themeColor="text1"/>
          <w:spacing w:val="25"/>
        </w:rPr>
        <w:t xml:space="preserve"> a </w:t>
      </w:r>
      <w:r w:rsidRPr="001C7DE6" w:rsidR="006F101F">
        <w:rPr>
          <w:rFonts w:ascii="Imperial Sans Text" w:hAnsi="Imperial Sans Text"/>
          <w:color w:val="000000" w:themeColor="text1"/>
        </w:rPr>
        <w:t>University</w:t>
      </w:r>
      <w:r w:rsidRPr="001C7DE6">
        <w:rPr>
          <w:rFonts w:ascii="Imperial Sans Text" w:hAnsi="Imperial Sans Text"/>
          <w:color w:val="000000" w:themeColor="text1"/>
        </w:rPr>
        <w:t xml:space="preserve"> or national learning and teaching qualification; membership of national and/or </w:t>
      </w:r>
      <w:r w:rsidRPr="001C7DE6">
        <w:rPr>
          <w:rFonts w:ascii="Imperial Sans Text" w:hAnsi="Imperial Sans Text"/>
          <w:color w:val="000000" w:themeColor="text1"/>
        </w:rPr>
        <w:lastRenderedPageBreak/>
        <w:t xml:space="preserve">international educational committees; membership of educational and accreditation committees of professions; acting as an external examiner; contributions to student support; appointment as </w:t>
      </w:r>
      <w:r w:rsidRPr="001C7DE6" w:rsidR="00130043">
        <w:rPr>
          <w:rFonts w:ascii="Imperial Sans Text" w:hAnsi="Imperial Sans Text"/>
          <w:color w:val="000000" w:themeColor="text1"/>
        </w:rPr>
        <w:t>Department</w:t>
      </w:r>
      <w:r w:rsidRPr="001C7DE6">
        <w:rPr>
          <w:rFonts w:ascii="Imperial Sans Text" w:hAnsi="Imperial Sans Text"/>
          <w:color w:val="000000" w:themeColor="text1"/>
        </w:rPr>
        <w:t>al Director of Studies or Senior Tutor</w:t>
      </w:r>
      <w:r w:rsidRPr="001C7DE6" w:rsidR="000364B6">
        <w:rPr>
          <w:rFonts w:ascii="Imperial Sans Text" w:hAnsi="Imperial Sans Text"/>
          <w:color w:val="000000" w:themeColor="text1"/>
        </w:rPr>
        <w:t>;</w:t>
      </w:r>
      <w:r w:rsidRPr="001C7DE6">
        <w:rPr>
          <w:rFonts w:ascii="Imperial Sans Text" w:hAnsi="Imperial Sans Text"/>
          <w:color w:val="000000" w:themeColor="text1"/>
        </w:rPr>
        <w:t xml:space="preserve"> successful research student supervision; the development of evidence-based practice; publications on teaching practice</w:t>
      </w:r>
      <w:r w:rsidRPr="001C7DE6" w:rsidR="000364B6">
        <w:rPr>
          <w:rFonts w:ascii="Imperial Sans Text" w:hAnsi="Imperial Sans Text"/>
          <w:color w:val="000000" w:themeColor="text1"/>
        </w:rPr>
        <w:t xml:space="preserve"> and/or on</w:t>
      </w:r>
      <w:r w:rsidRPr="001C7DE6">
        <w:rPr>
          <w:rFonts w:ascii="Imperial Sans Text" w:hAnsi="Imperial Sans Text"/>
          <w:color w:val="000000" w:themeColor="text1"/>
        </w:rPr>
        <w:t xml:space="preserve"> educational research.</w:t>
      </w:r>
    </w:p>
    <w:p w:rsidRPr="001C7DE6" w:rsidR="000364B6" w:rsidP="006F101F" w:rsidRDefault="000364B6" w14:paraId="4F3B5435" w14:textId="77777777">
      <w:pPr>
        <w:pStyle w:val="BodyText"/>
        <w:spacing w:before="120" w:after="120"/>
        <w:ind w:left="142" w:right="113"/>
        <w:jc w:val="both"/>
        <w:rPr>
          <w:rFonts w:ascii="Imperial Sans Text Semibold" w:hAnsi="Imperial Sans Text Semibold"/>
          <w:b/>
          <w:bCs/>
          <w:color w:val="000000" w:themeColor="text1"/>
        </w:rPr>
      </w:pPr>
    </w:p>
    <w:p w:rsidRPr="001C7DE6" w:rsidR="00202876" w:rsidP="006F101F" w:rsidRDefault="00780A05" w14:paraId="57E57CBC" w14:textId="20A89BA9">
      <w:pPr>
        <w:pStyle w:val="BodyText"/>
        <w:spacing w:before="120" w:after="120"/>
        <w:ind w:left="142" w:right="113"/>
        <w:jc w:val="both"/>
        <w:rPr>
          <w:rFonts w:ascii="Imperial Sans Text" w:hAnsi="Imperial Sans Text"/>
          <w:color w:val="000000" w:themeColor="text1"/>
          <w:lang w:val="en-GB"/>
        </w:rPr>
      </w:pPr>
      <w:r w:rsidRPr="001C7DE6">
        <w:rPr>
          <w:rFonts w:ascii="Imperial Sans Text Semibold" w:hAnsi="Imperial Sans Text Semibold"/>
          <w:b/>
          <w:bCs/>
          <w:color w:val="000000" w:themeColor="text1"/>
        </w:rPr>
        <w:t>Progression up the career ladder to Professor</w:t>
      </w:r>
      <w:r w:rsidRPr="001C7DE6" w:rsidR="00345F5A">
        <w:rPr>
          <w:rFonts w:ascii="Imperial Sans Text Semibold" w:hAnsi="Imperial Sans Text Semibold"/>
          <w:b/>
          <w:bCs/>
          <w:color w:val="000000" w:themeColor="text1"/>
        </w:rPr>
        <w:t xml:space="preserve"> </w:t>
      </w:r>
      <w:r w:rsidR="00BC4B5A">
        <w:rPr>
          <w:rFonts w:ascii="Imperial Sans Text Semibold" w:hAnsi="Imperial Sans Text Semibold"/>
          <w:b/>
          <w:bCs/>
          <w:color w:val="000000" w:themeColor="text1"/>
        </w:rPr>
        <w:t>of Practice</w:t>
      </w:r>
      <w:r w:rsidR="00D40D2D">
        <w:rPr>
          <w:rFonts w:ascii="Imperial Sans Text Semibold" w:hAnsi="Imperial Sans Text Semibold"/>
          <w:b/>
          <w:bCs/>
          <w:color w:val="000000" w:themeColor="text1"/>
        </w:rPr>
        <w:t xml:space="preserve"> </w:t>
      </w:r>
      <w:r w:rsidRPr="001C7DE6" w:rsidR="00E55A5A">
        <w:rPr>
          <w:rFonts w:ascii="Imperial Sans Text Semibold" w:hAnsi="Imperial Sans Text Semibold"/>
          <w:b/>
          <w:bCs/>
          <w:color w:val="000000" w:themeColor="text1"/>
        </w:rPr>
        <w:t>/</w:t>
      </w:r>
      <w:r w:rsidRPr="001C7DE6" w:rsidR="00345F5A">
        <w:rPr>
          <w:rFonts w:ascii="Imperial Sans Text Semibold" w:hAnsi="Imperial Sans Text Semibold"/>
          <w:b/>
          <w:bCs/>
          <w:color w:val="000000" w:themeColor="text1"/>
        </w:rPr>
        <w:t xml:space="preserve"> </w:t>
      </w:r>
      <w:r w:rsidRPr="001C7DE6" w:rsidR="00E55A5A">
        <w:rPr>
          <w:rFonts w:ascii="Imperial Sans Text Semibold" w:hAnsi="Imperial Sans Text Semibold"/>
          <w:b/>
          <w:bCs/>
          <w:color w:val="000000" w:themeColor="text1"/>
        </w:rPr>
        <w:t xml:space="preserve">Clinical </w:t>
      </w:r>
      <w:r w:rsidRPr="001C7DE6">
        <w:rPr>
          <w:rFonts w:ascii="Imperial Sans Text Semibold" w:hAnsi="Imperial Sans Text Semibold"/>
          <w:b/>
          <w:bCs/>
          <w:color w:val="000000" w:themeColor="text1"/>
        </w:rPr>
        <w:t>Professor of Practice will</w:t>
      </w:r>
      <w:r w:rsidRPr="001C7DE6">
        <w:rPr>
          <w:rFonts w:ascii="Imperial Sans Text Semibold" w:hAnsi="Imperial Sans Text Semibold"/>
          <w:b/>
          <w:bCs/>
          <w:color w:val="000000" w:themeColor="text1"/>
          <w:spacing w:val="-8"/>
        </w:rPr>
        <w:t xml:space="preserve"> </w:t>
      </w:r>
      <w:r w:rsidRPr="001C7DE6">
        <w:rPr>
          <w:rFonts w:ascii="Imperial Sans Text Semibold" w:hAnsi="Imperial Sans Text Semibold"/>
          <w:b/>
          <w:bCs/>
          <w:color w:val="000000" w:themeColor="text1"/>
        </w:rPr>
        <w:t>involve</w:t>
      </w:r>
      <w:r w:rsidRPr="001C7DE6">
        <w:rPr>
          <w:rFonts w:ascii="Imperial Sans Text" w:hAnsi="Imperial Sans Text"/>
          <w:b/>
          <w:color w:val="000000" w:themeColor="text1"/>
          <w:spacing w:val="-7"/>
        </w:rPr>
        <w:t xml:space="preserve"> </w:t>
      </w:r>
      <w:r w:rsidRPr="001C7DE6" w:rsidR="00DA290C">
        <w:rPr>
          <w:rFonts w:ascii="Imperial Sans Text" w:hAnsi="Imperial Sans Text"/>
          <w:color w:val="000000" w:themeColor="text1"/>
          <w:lang w:val="en-GB"/>
        </w:rPr>
        <w:t>a broadening of the contribution to education, from excellence in teaching delivery, through to the organisation</w:t>
      </w:r>
      <w:r w:rsidRPr="001C7DE6" w:rsidR="00DA290C">
        <w:rPr>
          <w:rFonts w:ascii="Imperial Sans Text" w:hAnsi="Imperial Sans Text"/>
          <w:color w:val="000000" w:themeColor="text1"/>
          <w:spacing w:val="-9"/>
          <w:lang w:val="en-GB"/>
        </w:rPr>
        <w:t xml:space="preserve"> </w:t>
      </w:r>
      <w:r w:rsidRPr="001C7DE6" w:rsidR="00DA290C">
        <w:rPr>
          <w:rFonts w:ascii="Imperial Sans Text" w:hAnsi="Imperial Sans Text"/>
          <w:color w:val="000000" w:themeColor="text1"/>
          <w:lang w:val="en-GB"/>
        </w:rPr>
        <w:t>and</w:t>
      </w:r>
      <w:r w:rsidRPr="001C7DE6" w:rsidR="00DA290C">
        <w:rPr>
          <w:rFonts w:ascii="Imperial Sans Text" w:hAnsi="Imperial Sans Text"/>
          <w:color w:val="000000" w:themeColor="text1"/>
          <w:spacing w:val="-8"/>
          <w:lang w:val="en-GB"/>
        </w:rPr>
        <w:t xml:space="preserve"> </w:t>
      </w:r>
      <w:r w:rsidRPr="001C7DE6" w:rsidR="00DA290C">
        <w:rPr>
          <w:rFonts w:ascii="Imperial Sans Text" w:hAnsi="Imperial Sans Text"/>
          <w:color w:val="000000" w:themeColor="text1"/>
          <w:lang w:val="en-GB"/>
        </w:rPr>
        <w:t>management</w:t>
      </w:r>
      <w:r w:rsidRPr="001C7DE6" w:rsidR="00DA290C">
        <w:rPr>
          <w:rFonts w:ascii="Imperial Sans Text" w:hAnsi="Imperial Sans Text"/>
          <w:color w:val="000000" w:themeColor="text1"/>
          <w:spacing w:val="-8"/>
          <w:lang w:val="en-GB"/>
        </w:rPr>
        <w:t xml:space="preserve"> </w:t>
      </w:r>
      <w:r w:rsidRPr="001C7DE6" w:rsidR="00DA290C">
        <w:rPr>
          <w:rFonts w:ascii="Imperial Sans Text" w:hAnsi="Imperial Sans Text"/>
          <w:color w:val="000000" w:themeColor="text1"/>
          <w:lang w:val="en-GB"/>
        </w:rPr>
        <w:t>of</w:t>
      </w:r>
      <w:r w:rsidRPr="001C7DE6" w:rsidR="00DA290C">
        <w:rPr>
          <w:rFonts w:ascii="Imperial Sans Text" w:hAnsi="Imperial Sans Text"/>
          <w:color w:val="000000" w:themeColor="text1"/>
          <w:spacing w:val="-9"/>
          <w:lang w:val="en-GB"/>
        </w:rPr>
        <w:t xml:space="preserve"> </w:t>
      </w:r>
      <w:r w:rsidRPr="001C7DE6" w:rsidR="00DA290C">
        <w:rPr>
          <w:rFonts w:ascii="Imperial Sans Text" w:hAnsi="Imperial Sans Text"/>
          <w:color w:val="000000" w:themeColor="text1"/>
          <w:lang w:val="en-GB"/>
        </w:rPr>
        <w:t>Departmental</w:t>
      </w:r>
      <w:r w:rsidRPr="001C7DE6" w:rsidR="00DA290C">
        <w:rPr>
          <w:rFonts w:ascii="Imperial Sans Text" w:hAnsi="Imperial Sans Text"/>
          <w:color w:val="000000" w:themeColor="text1"/>
          <w:spacing w:val="-8"/>
          <w:lang w:val="en-GB"/>
        </w:rPr>
        <w:t xml:space="preserve"> </w:t>
      </w:r>
      <w:r w:rsidRPr="001C7DE6" w:rsidR="00DA290C">
        <w:rPr>
          <w:rFonts w:ascii="Imperial Sans Text" w:hAnsi="Imperial Sans Text"/>
          <w:color w:val="000000" w:themeColor="text1"/>
          <w:lang w:val="en-GB"/>
        </w:rPr>
        <w:t>education</w:t>
      </w:r>
      <w:r w:rsidRPr="001C7DE6" w:rsidR="00DA290C">
        <w:rPr>
          <w:rFonts w:ascii="Imperial Sans Text" w:hAnsi="Imperial Sans Text"/>
          <w:color w:val="000000" w:themeColor="text1"/>
          <w:spacing w:val="-9"/>
          <w:lang w:val="en-GB"/>
        </w:rPr>
        <w:t xml:space="preserve"> </w:t>
      </w:r>
      <w:r w:rsidRPr="001C7DE6" w:rsidR="00DA290C">
        <w:rPr>
          <w:rFonts w:ascii="Imperial Sans Text" w:hAnsi="Imperial Sans Text"/>
          <w:color w:val="000000" w:themeColor="text1"/>
          <w:lang w:val="en-GB"/>
        </w:rPr>
        <w:t>and</w:t>
      </w:r>
      <w:r w:rsidRPr="001C7DE6" w:rsidR="00DA290C">
        <w:rPr>
          <w:rFonts w:ascii="Imperial Sans Text" w:hAnsi="Imperial Sans Text"/>
          <w:color w:val="000000" w:themeColor="text1"/>
          <w:spacing w:val="-9"/>
          <w:lang w:val="en-GB"/>
        </w:rPr>
        <w:t xml:space="preserve"> </w:t>
      </w:r>
      <w:r w:rsidRPr="001C7DE6" w:rsidR="00DA290C">
        <w:rPr>
          <w:rFonts w:ascii="Imperial Sans Text" w:hAnsi="Imperial Sans Text"/>
          <w:color w:val="000000" w:themeColor="text1"/>
          <w:lang w:val="en-GB"/>
        </w:rPr>
        <w:t>student</w:t>
      </w:r>
      <w:r w:rsidRPr="001C7DE6" w:rsidR="00DA290C">
        <w:rPr>
          <w:rFonts w:ascii="Imperial Sans Text" w:hAnsi="Imperial Sans Text"/>
          <w:color w:val="000000" w:themeColor="text1"/>
          <w:spacing w:val="-8"/>
          <w:lang w:val="en-GB"/>
        </w:rPr>
        <w:t xml:space="preserve"> </w:t>
      </w:r>
      <w:r w:rsidRPr="001C7DE6" w:rsidR="00DA290C">
        <w:rPr>
          <w:rFonts w:ascii="Imperial Sans Text" w:hAnsi="Imperial Sans Text"/>
          <w:color w:val="000000" w:themeColor="text1"/>
          <w:lang w:val="en-GB"/>
        </w:rPr>
        <w:t>support</w:t>
      </w:r>
      <w:r w:rsidRPr="001C7DE6" w:rsidR="00DA290C">
        <w:rPr>
          <w:rFonts w:ascii="Imperial Sans Text" w:hAnsi="Imperial Sans Text"/>
          <w:color w:val="000000" w:themeColor="text1"/>
          <w:spacing w:val="-8"/>
          <w:lang w:val="en-GB"/>
        </w:rPr>
        <w:t xml:space="preserve"> </w:t>
      </w:r>
      <w:r w:rsidRPr="001C7DE6" w:rsidR="00DA290C">
        <w:rPr>
          <w:rFonts w:ascii="Imperial Sans Text" w:hAnsi="Imperial Sans Text"/>
          <w:color w:val="000000" w:themeColor="text1"/>
          <w:lang w:val="en-GB"/>
        </w:rPr>
        <w:t>activity, leadership on</w:t>
      </w:r>
      <w:r w:rsidRPr="001C7DE6" w:rsidR="00DA290C">
        <w:rPr>
          <w:rFonts w:ascii="Imperial Sans Text" w:hAnsi="Imperial Sans Text"/>
          <w:color w:val="000000" w:themeColor="text1"/>
          <w:spacing w:val="-17"/>
          <w:lang w:val="en-GB"/>
        </w:rPr>
        <w:t xml:space="preserve"> </w:t>
      </w:r>
      <w:r w:rsidRPr="001C7DE6" w:rsidR="00DA290C">
        <w:rPr>
          <w:rFonts w:ascii="Imperial Sans Text" w:hAnsi="Imperial Sans Text"/>
          <w:color w:val="000000" w:themeColor="text1"/>
          <w:lang w:val="en-GB"/>
        </w:rPr>
        <w:t>educational</w:t>
      </w:r>
      <w:r w:rsidRPr="001C7DE6" w:rsidR="00DA290C">
        <w:rPr>
          <w:rFonts w:ascii="Imperial Sans Text" w:hAnsi="Imperial Sans Text"/>
          <w:color w:val="000000" w:themeColor="text1"/>
          <w:spacing w:val="-16"/>
          <w:lang w:val="en-GB"/>
        </w:rPr>
        <w:t xml:space="preserve"> </w:t>
      </w:r>
      <w:r w:rsidRPr="001C7DE6" w:rsidR="00DA290C">
        <w:rPr>
          <w:rFonts w:ascii="Imperial Sans Text" w:hAnsi="Imperial Sans Text"/>
          <w:color w:val="000000" w:themeColor="text1"/>
          <w:lang w:val="en-GB"/>
        </w:rPr>
        <w:t>matters</w:t>
      </w:r>
      <w:r w:rsidRPr="001C7DE6" w:rsidR="00DA290C">
        <w:rPr>
          <w:rFonts w:ascii="Imperial Sans Text" w:hAnsi="Imperial Sans Text"/>
          <w:color w:val="000000" w:themeColor="text1"/>
          <w:spacing w:val="-16"/>
          <w:lang w:val="en-GB"/>
        </w:rPr>
        <w:t xml:space="preserve"> </w:t>
      </w:r>
      <w:r w:rsidRPr="001C7DE6" w:rsidR="00DA290C">
        <w:rPr>
          <w:rFonts w:ascii="Imperial Sans Text" w:hAnsi="Imperial Sans Text"/>
          <w:color w:val="000000" w:themeColor="text1"/>
          <w:lang w:val="en-GB"/>
        </w:rPr>
        <w:t>at</w:t>
      </w:r>
      <w:r w:rsidRPr="001C7DE6" w:rsidR="00DA290C">
        <w:rPr>
          <w:rFonts w:ascii="Imperial Sans Text" w:hAnsi="Imperial Sans Text"/>
          <w:color w:val="000000" w:themeColor="text1"/>
          <w:spacing w:val="-16"/>
          <w:lang w:val="en-GB"/>
        </w:rPr>
        <w:t xml:space="preserve"> </w:t>
      </w:r>
      <w:r w:rsidRPr="001C7DE6" w:rsidR="00DA290C">
        <w:rPr>
          <w:rFonts w:ascii="Imperial Sans Text" w:hAnsi="Imperial Sans Text"/>
          <w:color w:val="000000" w:themeColor="text1"/>
          <w:lang w:val="en-GB"/>
        </w:rPr>
        <w:t>Faculty</w:t>
      </w:r>
      <w:r w:rsidRPr="001C7DE6" w:rsidR="00DA290C">
        <w:rPr>
          <w:rFonts w:ascii="Imperial Sans Text" w:hAnsi="Imperial Sans Text"/>
          <w:color w:val="000000" w:themeColor="text1"/>
          <w:spacing w:val="-16"/>
          <w:lang w:val="en-GB"/>
        </w:rPr>
        <w:t xml:space="preserve"> </w:t>
      </w:r>
      <w:r w:rsidRPr="001C7DE6" w:rsidR="00DA290C">
        <w:rPr>
          <w:rFonts w:ascii="Imperial Sans Text" w:hAnsi="Imperial Sans Text"/>
          <w:color w:val="000000" w:themeColor="text1"/>
          <w:lang w:val="en-GB"/>
        </w:rPr>
        <w:t>and/or</w:t>
      </w:r>
      <w:r w:rsidRPr="001C7DE6" w:rsidR="00DA290C">
        <w:rPr>
          <w:rFonts w:ascii="Imperial Sans Text" w:hAnsi="Imperial Sans Text"/>
          <w:color w:val="000000" w:themeColor="text1"/>
          <w:spacing w:val="-17"/>
          <w:lang w:val="en-GB"/>
        </w:rPr>
        <w:t xml:space="preserve"> </w:t>
      </w:r>
      <w:r w:rsidRPr="001C7DE6" w:rsidR="00456277">
        <w:rPr>
          <w:rFonts w:ascii="Imperial Sans Text" w:hAnsi="Imperial Sans Text"/>
          <w:color w:val="000000" w:themeColor="text1"/>
          <w:lang w:val="en-GB"/>
        </w:rPr>
        <w:t xml:space="preserve">University </w:t>
      </w:r>
      <w:r w:rsidRPr="001C7DE6" w:rsidR="00DA290C">
        <w:rPr>
          <w:rFonts w:ascii="Imperial Sans Text" w:hAnsi="Imperial Sans Text"/>
          <w:color w:val="000000" w:themeColor="text1"/>
          <w:lang w:val="en-GB"/>
        </w:rPr>
        <w:t>level and in educational transformation (e.g. curricula development, innovative use of technology enhanced learning and, where appropriate, education</w:t>
      </w:r>
      <w:r w:rsidRPr="001C7DE6" w:rsidR="00DA290C">
        <w:rPr>
          <w:rFonts w:ascii="Imperial Sans Text" w:hAnsi="Imperial Sans Text"/>
          <w:color w:val="000000" w:themeColor="text1"/>
          <w:spacing w:val="-16"/>
          <w:lang w:val="en-GB"/>
        </w:rPr>
        <w:t xml:space="preserve"> </w:t>
      </w:r>
      <w:r w:rsidRPr="001C7DE6" w:rsidR="00DA290C">
        <w:rPr>
          <w:rFonts w:ascii="Imperial Sans Text" w:hAnsi="Imperial Sans Text"/>
          <w:color w:val="000000" w:themeColor="text1"/>
          <w:lang w:val="en-GB"/>
        </w:rPr>
        <w:t>research</w:t>
      </w:r>
      <w:r w:rsidRPr="001C7DE6" w:rsidR="00DA290C">
        <w:rPr>
          <w:rFonts w:ascii="Imperial Sans Text" w:hAnsi="Imperial Sans Text"/>
          <w:color w:val="000000" w:themeColor="text1"/>
          <w:spacing w:val="-16"/>
          <w:lang w:val="en-GB"/>
        </w:rPr>
        <w:t>).</w:t>
      </w:r>
    </w:p>
    <w:p w:rsidRPr="001C7DE6" w:rsidR="00202876" w:rsidP="006F101F" w:rsidRDefault="00780A05" w14:paraId="06C235EC" w14:textId="338468DF">
      <w:pPr>
        <w:pStyle w:val="BodyText"/>
        <w:spacing w:before="120" w:after="120"/>
        <w:ind w:left="142" w:right="113"/>
        <w:jc w:val="both"/>
        <w:rPr>
          <w:rFonts w:ascii="Imperial Sans Text" w:hAnsi="Imperial Sans Text"/>
          <w:color w:val="000000" w:themeColor="text1"/>
        </w:rPr>
      </w:pPr>
      <w:r w:rsidRPr="001C7DE6">
        <w:rPr>
          <w:rFonts w:ascii="Imperial Sans Text" w:hAnsi="Imperial Sans Text"/>
          <w:color w:val="000000" w:themeColor="text1"/>
        </w:rPr>
        <w:t>The following activities provide an indication of the activities that might be expected where “</w:t>
      </w:r>
      <w:r w:rsidRPr="001C7DE6">
        <w:rPr>
          <w:rFonts w:ascii="Imperial Sans Text" w:hAnsi="Imperial Sans Text"/>
          <w:b/>
          <w:color w:val="000000" w:themeColor="text1"/>
        </w:rPr>
        <w:t>Education</w:t>
      </w:r>
      <w:r w:rsidRPr="001C7DE6">
        <w:rPr>
          <w:rFonts w:ascii="Imperial Sans Text" w:hAnsi="Imperial Sans Text"/>
          <w:color w:val="000000" w:themeColor="text1"/>
        </w:rPr>
        <w:t>” is playing a dominant role in an application:</w:t>
      </w:r>
    </w:p>
    <w:p w:rsidRPr="001C7DE6" w:rsidR="00202876" w:rsidP="006F101F" w:rsidRDefault="00BD1643" w14:paraId="56ED4776" w14:textId="2C41428C">
      <w:pPr>
        <w:pStyle w:val="Heading2"/>
        <w:spacing w:before="240" w:after="120"/>
        <w:ind w:left="142"/>
        <w:jc w:val="left"/>
        <w:rPr>
          <w:rFonts w:ascii="Imperial Sans Text Semibold" w:hAnsi="Imperial Sans Text Semibold"/>
          <w:color w:val="000000" w:themeColor="text1"/>
        </w:rPr>
      </w:pPr>
      <w:r w:rsidRPr="001C7DE6">
        <w:rPr>
          <w:rFonts w:ascii="Imperial Sans Text Semibold" w:hAnsi="Imperial Sans Text Semibold"/>
          <w:color w:val="000000" w:themeColor="text1"/>
        </w:rPr>
        <w:t xml:space="preserve">Honorary </w:t>
      </w:r>
      <w:r w:rsidRPr="001C7DE6" w:rsidR="00780A05">
        <w:rPr>
          <w:rFonts w:ascii="Imperial Sans Text Semibold" w:hAnsi="Imperial Sans Text Semibold"/>
          <w:color w:val="000000" w:themeColor="text1"/>
        </w:rPr>
        <w:t>Lecturer</w:t>
      </w:r>
      <w:r w:rsidRPr="001C7DE6" w:rsidR="00345F5A">
        <w:rPr>
          <w:rFonts w:ascii="Imperial Sans Text Semibold" w:hAnsi="Imperial Sans Text Semibold"/>
          <w:color w:val="000000" w:themeColor="text1"/>
        </w:rPr>
        <w:t xml:space="preserve"> </w:t>
      </w:r>
      <w:r w:rsidRPr="001C7DE6" w:rsidR="009E4EC9">
        <w:rPr>
          <w:rFonts w:ascii="Imperial Sans Text Semibold" w:hAnsi="Imperial Sans Text Semibold"/>
          <w:color w:val="000000" w:themeColor="text1"/>
        </w:rPr>
        <w:t>/</w:t>
      </w:r>
      <w:r w:rsidRPr="001C7DE6" w:rsidR="00345F5A">
        <w:rPr>
          <w:rFonts w:ascii="Imperial Sans Text Semibold" w:hAnsi="Imperial Sans Text Semibold"/>
          <w:color w:val="000000" w:themeColor="text1"/>
        </w:rPr>
        <w:t xml:space="preserve"> </w:t>
      </w:r>
      <w:r w:rsidR="00887436">
        <w:rPr>
          <w:rFonts w:ascii="Imperial Sans Text Semibold" w:hAnsi="Imperial Sans Text Semibold"/>
          <w:color w:val="000000" w:themeColor="text1"/>
        </w:rPr>
        <w:t xml:space="preserve">Honorary </w:t>
      </w:r>
      <w:r w:rsidRPr="001C7DE6" w:rsidR="009E4EC9">
        <w:rPr>
          <w:rFonts w:ascii="Imperial Sans Text Semibold" w:hAnsi="Imperial Sans Text Semibold"/>
          <w:color w:val="000000" w:themeColor="text1"/>
        </w:rPr>
        <w:t xml:space="preserve">Clinical Lecturer </w:t>
      </w:r>
      <w:r w:rsidRPr="001C7DE6" w:rsidR="00780A05">
        <w:rPr>
          <w:rFonts w:ascii="Imperial Sans Text Semibold" w:hAnsi="Imperial Sans Text Semibold"/>
          <w:color w:val="000000" w:themeColor="text1"/>
        </w:rPr>
        <w:t xml:space="preserve">to </w:t>
      </w:r>
      <w:r w:rsidRPr="001C7DE6">
        <w:rPr>
          <w:rFonts w:ascii="Imperial Sans Text Semibold" w:hAnsi="Imperial Sans Text Semibold"/>
          <w:color w:val="000000" w:themeColor="text1"/>
        </w:rPr>
        <w:t xml:space="preserve">Honorary </w:t>
      </w:r>
      <w:r w:rsidRPr="001C7DE6" w:rsidR="009E4EC9">
        <w:rPr>
          <w:rFonts w:ascii="Imperial Sans Text Semibold" w:hAnsi="Imperial Sans Text Semibold"/>
          <w:color w:val="000000" w:themeColor="text1"/>
        </w:rPr>
        <w:t>Senior Lecturer</w:t>
      </w:r>
      <w:r w:rsidRPr="001C7DE6" w:rsidR="00345F5A">
        <w:rPr>
          <w:rFonts w:ascii="Imperial Sans Text Semibold" w:hAnsi="Imperial Sans Text Semibold"/>
          <w:color w:val="000000" w:themeColor="text1"/>
        </w:rPr>
        <w:t xml:space="preserve"> </w:t>
      </w:r>
      <w:r w:rsidRPr="001C7DE6" w:rsidR="009E4EC9">
        <w:rPr>
          <w:rFonts w:ascii="Imperial Sans Text Semibold" w:hAnsi="Imperial Sans Text Semibold"/>
          <w:color w:val="000000" w:themeColor="text1"/>
        </w:rPr>
        <w:t>/</w:t>
      </w:r>
      <w:r w:rsidRPr="001C7DE6" w:rsidR="00345F5A">
        <w:rPr>
          <w:rFonts w:ascii="Imperial Sans Text Semibold" w:hAnsi="Imperial Sans Text Semibold"/>
          <w:color w:val="000000" w:themeColor="text1"/>
        </w:rPr>
        <w:t xml:space="preserve"> </w:t>
      </w:r>
      <w:r w:rsidR="00887436">
        <w:rPr>
          <w:rFonts w:ascii="Imperial Sans Text Semibold" w:hAnsi="Imperial Sans Text Semibold"/>
          <w:color w:val="000000" w:themeColor="text1"/>
        </w:rPr>
        <w:t xml:space="preserve">Honorary </w:t>
      </w:r>
      <w:r w:rsidRPr="001C7DE6" w:rsidR="00780A05">
        <w:rPr>
          <w:rFonts w:ascii="Imperial Sans Text Semibold" w:hAnsi="Imperial Sans Text Semibold"/>
          <w:color w:val="000000" w:themeColor="text1"/>
        </w:rPr>
        <w:t>Clinical</w:t>
      </w:r>
      <w:r w:rsidRPr="001C7DE6" w:rsidR="009E4EC9">
        <w:rPr>
          <w:rFonts w:ascii="Imperial Sans Text Semibold" w:hAnsi="Imperial Sans Text Semibold"/>
          <w:color w:val="000000" w:themeColor="text1"/>
        </w:rPr>
        <w:t xml:space="preserve"> Senior</w:t>
      </w:r>
      <w:r w:rsidRPr="001C7DE6" w:rsidR="00780A05">
        <w:rPr>
          <w:rFonts w:ascii="Imperial Sans Text Semibold" w:hAnsi="Imperial Sans Text Semibold"/>
          <w:color w:val="000000" w:themeColor="text1"/>
        </w:rPr>
        <w:t xml:space="preserve"> </w:t>
      </w:r>
      <w:r w:rsidRPr="001C7DE6" w:rsidR="009E4EC9">
        <w:rPr>
          <w:rFonts w:ascii="Imperial Sans Text Semibold" w:hAnsi="Imperial Sans Text Semibold"/>
          <w:color w:val="000000" w:themeColor="text1"/>
        </w:rPr>
        <w:t>Lecturer</w:t>
      </w:r>
    </w:p>
    <w:p w:rsidRPr="001C7DE6" w:rsidR="00202876" w:rsidP="00456277" w:rsidRDefault="00780A05" w14:paraId="67DB7054" w14:textId="77777777">
      <w:pPr>
        <w:pStyle w:val="ListParagraph"/>
        <w:numPr>
          <w:ilvl w:val="1"/>
          <w:numId w:val="1"/>
        </w:numPr>
        <w:tabs>
          <w:tab w:val="left" w:pos="832"/>
        </w:tabs>
        <w:spacing w:before="80" w:after="80"/>
        <w:ind w:left="568"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Track record of effective and flexible approach to delivery of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 xml:space="preserve"> </w:t>
      </w:r>
      <w:r w:rsidRPr="001C7DE6">
        <w:rPr>
          <w:rFonts w:ascii="Imperial Sans Text" w:hAnsi="Imperial Sans Text"/>
          <w:color w:val="000000" w:themeColor="text1"/>
          <w:spacing w:val="-4"/>
          <w:sz w:val="24"/>
        </w:rPr>
        <w:t xml:space="preserve">and </w:t>
      </w:r>
      <w:r w:rsidRPr="001C7DE6">
        <w:rPr>
          <w:rFonts w:ascii="Imperial Sans Text" w:hAnsi="Imperial Sans Text"/>
          <w:color w:val="000000" w:themeColor="text1"/>
          <w:sz w:val="24"/>
        </w:rPr>
        <w:t>modules.</w:t>
      </w:r>
    </w:p>
    <w:p w:rsidRPr="001C7DE6" w:rsidR="00202876" w:rsidP="00456277" w:rsidRDefault="00780A05" w14:paraId="68712705" w14:textId="7CDE61C5">
      <w:pPr>
        <w:pStyle w:val="ListParagraph"/>
        <w:numPr>
          <w:ilvl w:val="1"/>
          <w:numId w:val="1"/>
        </w:numPr>
        <w:tabs>
          <w:tab w:val="left" w:pos="832"/>
        </w:tabs>
        <w:spacing w:before="80" w:after="80"/>
        <w:ind w:left="568"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Contribution to the design of modules and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 xml:space="preserve"> and evidence </w:t>
      </w:r>
      <w:r w:rsidRPr="001C7DE6">
        <w:rPr>
          <w:rFonts w:ascii="Imperial Sans Text" w:hAnsi="Imperial Sans Text"/>
          <w:color w:val="000000" w:themeColor="text1"/>
          <w:spacing w:val="-7"/>
          <w:sz w:val="24"/>
        </w:rPr>
        <w:t xml:space="preserve">of </w:t>
      </w:r>
      <w:r w:rsidRPr="001C7DE6">
        <w:rPr>
          <w:rFonts w:ascii="Imperial Sans Text" w:hAnsi="Imperial Sans Text"/>
          <w:color w:val="000000" w:themeColor="text1"/>
          <w:sz w:val="24"/>
        </w:rPr>
        <w:t>thorough</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evaluation</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14"/>
          <w:sz w:val="24"/>
        </w:rPr>
        <w:t xml:space="preserve"> </w:t>
      </w:r>
      <w:r w:rsidRPr="001C7DE6">
        <w:rPr>
          <w:rFonts w:ascii="Imperial Sans Text" w:hAnsi="Imperial Sans Text"/>
          <w:color w:val="000000" w:themeColor="text1"/>
          <w:sz w:val="24"/>
        </w:rPr>
        <w:t>modules</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a</w:t>
      </w:r>
      <w:r w:rsidRPr="001C7DE6" w:rsidR="008C2B67">
        <w:rPr>
          <w:rFonts w:ascii="Imperial Sans Text" w:hAnsi="Imperial Sans Text"/>
          <w:color w:val="000000" w:themeColor="text1"/>
          <w:sz w:val="24"/>
        </w:rPr>
        <w:t>n</w:t>
      </w:r>
      <w:r w:rsidRPr="001C7DE6">
        <w:rPr>
          <w:rFonts w:ascii="Imperial Sans Text" w:hAnsi="Imperial Sans Text"/>
          <w:color w:val="000000" w:themeColor="text1"/>
          <w:sz w:val="24"/>
        </w:rPr>
        <w:t>d</w:t>
      </w:r>
      <w:r w:rsidRPr="001C7DE6">
        <w:rPr>
          <w:rFonts w:ascii="Imperial Sans Text" w:hAnsi="Imperial Sans Text"/>
          <w:color w:val="000000" w:themeColor="text1"/>
          <w:spacing w:val="-14"/>
          <w:sz w:val="24"/>
        </w:rPr>
        <w:t xml:space="preserve">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Application</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14"/>
          <w:sz w:val="24"/>
        </w:rPr>
        <w:t xml:space="preserve"> </w:t>
      </w:r>
      <w:r w:rsidRPr="001C7DE6">
        <w:rPr>
          <w:rFonts w:ascii="Imperial Sans Text" w:hAnsi="Imperial Sans Text"/>
          <w:color w:val="000000" w:themeColor="text1"/>
          <w:sz w:val="24"/>
        </w:rPr>
        <w:t>this</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evaluation to the development of personal</w:t>
      </w:r>
      <w:r w:rsidRPr="001C7DE6">
        <w:rPr>
          <w:rFonts w:ascii="Imperial Sans Text" w:hAnsi="Imperial Sans Text"/>
          <w:color w:val="000000" w:themeColor="text1"/>
          <w:spacing w:val="-3"/>
          <w:sz w:val="24"/>
        </w:rPr>
        <w:t xml:space="preserve"> </w:t>
      </w:r>
      <w:r w:rsidRPr="001C7DE6">
        <w:rPr>
          <w:rFonts w:ascii="Imperial Sans Text" w:hAnsi="Imperial Sans Text"/>
          <w:color w:val="000000" w:themeColor="text1"/>
          <w:sz w:val="24"/>
        </w:rPr>
        <w:t>practice.</w:t>
      </w:r>
    </w:p>
    <w:p w:rsidRPr="001C7DE6" w:rsidR="00202876" w:rsidP="00456277" w:rsidRDefault="00780A05" w14:paraId="57F2E938" w14:textId="77777777">
      <w:pPr>
        <w:pStyle w:val="ListParagraph"/>
        <w:numPr>
          <w:ilvl w:val="1"/>
          <w:numId w:val="1"/>
        </w:numPr>
        <w:tabs>
          <w:tab w:val="left" w:pos="832"/>
        </w:tabs>
        <w:spacing w:before="80" w:after="80"/>
        <w:ind w:left="568" w:hanging="284"/>
        <w:rPr>
          <w:rFonts w:ascii="Imperial Sans Text" w:hAnsi="Imperial Sans Text"/>
          <w:color w:val="000000" w:themeColor="text1"/>
          <w:sz w:val="24"/>
        </w:rPr>
      </w:pPr>
      <w:r w:rsidRPr="001C7DE6">
        <w:rPr>
          <w:rFonts w:ascii="Imperial Sans Text" w:hAnsi="Imperial Sans Text"/>
          <w:color w:val="000000" w:themeColor="text1"/>
          <w:sz w:val="24"/>
        </w:rPr>
        <w:t>A</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commitment</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to</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their</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own</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development</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as</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a</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teacher</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and</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educator</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through</w:t>
      </w:r>
      <w:r w:rsidRPr="001C7DE6">
        <w:rPr>
          <w:rFonts w:ascii="Imperial Sans Text" w:hAnsi="Imperial Sans Text"/>
          <w:color w:val="000000" w:themeColor="text1"/>
          <w:spacing w:val="-6"/>
          <w:sz w:val="24"/>
        </w:rPr>
        <w:t xml:space="preserve"> </w:t>
      </w:r>
      <w:r w:rsidRPr="001C7DE6">
        <w:rPr>
          <w:rFonts w:ascii="Imperial Sans Text" w:hAnsi="Imperial Sans Text"/>
          <w:color w:val="000000" w:themeColor="text1"/>
          <w:sz w:val="24"/>
        </w:rPr>
        <w:t>the learning and implementation of best</w:t>
      </w:r>
      <w:r w:rsidRPr="001C7DE6">
        <w:rPr>
          <w:rFonts w:ascii="Imperial Sans Text" w:hAnsi="Imperial Sans Text"/>
          <w:color w:val="000000" w:themeColor="text1"/>
          <w:spacing w:val="-3"/>
          <w:sz w:val="24"/>
        </w:rPr>
        <w:t xml:space="preserve"> </w:t>
      </w:r>
      <w:r w:rsidRPr="001C7DE6">
        <w:rPr>
          <w:rFonts w:ascii="Imperial Sans Text" w:hAnsi="Imperial Sans Text"/>
          <w:color w:val="000000" w:themeColor="text1"/>
          <w:sz w:val="24"/>
        </w:rPr>
        <w:t>practice.</w:t>
      </w:r>
    </w:p>
    <w:p w:rsidRPr="001C7DE6" w:rsidR="00202876" w:rsidP="00456277" w:rsidRDefault="00780A05" w14:paraId="1CE9F398" w14:textId="15DD7EE3">
      <w:pPr>
        <w:pStyle w:val="ListParagraph"/>
        <w:numPr>
          <w:ilvl w:val="1"/>
          <w:numId w:val="1"/>
        </w:numPr>
        <w:tabs>
          <w:tab w:val="left" w:pos="832"/>
        </w:tabs>
        <w:spacing w:before="80" w:after="80"/>
        <w:ind w:left="568"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Significant evidence of contributions to education within the </w:t>
      </w:r>
      <w:r w:rsidRPr="001C7DE6" w:rsidR="00130043">
        <w:rPr>
          <w:rFonts w:ascii="Imperial Sans Text" w:hAnsi="Imperial Sans Text"/>
          <w:color w:val="000000" w:themeColor="text1"/>
          <w:sz w:val="24"/>
        </w:rPr>
        <w:t>Department</w:t>
      </w:r>
      <w:r w:rsidRPr="001C7DE6">
        <w:rPr>
          <w:rFonts w:ascii="Imperial Sans Text" w:hAnsi="Imperial Sans Text"/>
          <w:color w:val="000000" w:themeColor="text1"/>
          <w:sz w:val="24"/>
        </w:rPr>
        <w:t xml:space="preserve"> </w:t>
      </w:r>
      <w:r w:rsidRPr="001C7DE6">
        <w:rPr>
          <w:rFonts w:ascii="Imperial Sans Text" w:hAnsi="Imperial Sans Text"/>
          <w:color w:val="000000" w:themeColor="text1"/>
          <w:spacing w:val="-3"/>
          <w:sz w:val="24"/>
        </w:rPr>
        <w:t xml:space="preserve">that </w:t>
      </w:r>
      <w:r w:rsidRPr="001C7DE6">
        <w:rPr>
          <w:rFonts w:ascii="Imperial Sans Text" w:hAnsi="Imperial Sans Text"/>
          <w:color w:val="000000" w:themeColor="text1"/>
          <w:sz w:val="24"/>
        </w:rPr>
        <w:t xml:space="preserve">have led to improvements and/or innovation in </w:t>
      </w:r>
      <w:proofErr w:type="spellStart"/>
      <w:r w:rsidRPr="001C7DE6">
        <w:rPr>
          <w:rFonts w:ascii="Imperial Sans Text" w:hAnsi="Imperial Sans Text"/>
          <w:color w:val="000000" w:themeColor="text1"/>
          <w:sz w:val="24"/>
        </w:rPr>
        <w:t>programme</w:t>
      </w:r>
      <w:proofErr w:type="spellEnd"/>
      <w:r w:rsidRPr="001C7DE6">
        <w:rPr>
          <w:rFonts w:ascii="Imperial Sans Text" w:hAnsi="Imperial Sans Text"/>
          <w:color w:val="000000" w:themeColor="text1"/>
          <w:sz w:val="24"/>
        </w:rPr>
        <w:t xml:space="preserve">/module design </w:t>
      </w:r>
      <w:r w:rsidRPr="001C7DE6">
        <w:rPr>
          <w:rFonts w:ascii="Imperial Sans Text" w:hAnsi="Imperial Sans Text"/>
          <w:color w:val="000000" w:themeColor="text1"/>
          <w:spacing w:val="-5"/>
          <w:sz w:val="24"/>
        </w:rPr>
        <w:t xml:space="preserve">and </w:t>
      </w:r>
      <w:r w:rsidRPr="001C7DE6">
        <w:rPr>
          <w:rFonts w:ascii="Imperial Sans Text" w:hAnsi="Imperial Sans Text"/>
          <w:color w:val="000000" w:themeColor="text1"/>
          <w:sz w:val="24"/>
        </w:rPr>
        <w:t>delivery.</w:t>
      </w:r>
    </w:p>
    <w:p w:rsidRPr="001C7DE6" w:rsidR="00202876" w:rsidP="00456277" w:rsidRDefault="00780A05" w14:paraId="5632D76C" w14:textId="77777777">
      <w:pPr>
        <w:pStyle w:val="ListParagraph"/>
        <w:numPr>
          <w:ilvl w:val="1"/>
          <w:numId w:val="1"/>
        </w:numPr>
        <w:tabs>
          <w:tab w:val="left" w:pos="832"/>
        </w:tabs>
        <w:spacing w:before="80" w:after="80"/>
        <w:ind w:left="568" w:right="116"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Significant contribution to tutoring and/or student support and/or support </w:t>
      </w:r>
      <w:r w:rsidRPr="001C7DE6">
        <w:rPr>
          <w:rFonts w:ascii="Imperial Sans Text" w:hAnsi="Imperial Sans Text"/>
          <w:color w:val="000000" w:themeColor="text1"/>
          <w:spacing w:val="-5"/>
          <w:sz w:val="24"/>
        </w:rPr>
        <w:t xml:space="preserve">for </w:t>
      </w:r>
      <w:r w:rsidRPr="001C7DE6">
        <w:rPr>
          <w:rFonts w:ascii="Imperial Sans Text" w:hAnsi="Imperial Sans Text"/>
          <w:color w:val="000000" w:themeColor="text1"/>
          <w:sz w:val="24"/>
        </w:rPr>
        <w:t>lecturers.</w:t>
      </w:r>
    </w:p>
    <w:p w:rsidRPr="001C7DE6" w:rsidR="00202876" w:rsidP="00456277" w:rsidRDefault="00780A05" w14:paraId="6640FFEC" w14:textId="6441BC1C">
      <w:pPr>
        <w:pStyle w:val="ListParagraph"/>
        <w:numPr>
          <w:ilvl w:val="1"/>
          <w:numId w:val="1"/>
        </w:numPr>
        <w:tabs>
          <w:tab w:val="left" w:pos="832"/>
        </w:tabs>
        <w:spacing w:before="80" w:after="80"/>
        <w:ind w:left="568"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Thorough evaluation of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 xml:space="preserve"> and modules </w:t>
      </w:r>
      <w:proofErr w:type="gramStart"/>
      <w:r w:rsidRPr="001C7DE6">
        <w:rPr>
          <w:rFonts w:ascii="Imperial Sans Text" w:hAnsi="Imperial Sans Text"/>
          <w:color w:val="000000" w:themeColor="text1"/>
          <w:sz w:val="24"/>
        </w:rPr>
        <w:t>taking into account</w:t>
      </w:r>
      <w:proofErr w:type="gramEnd"/>
      <w:r w:rsidRPr="001C7DE6">
        <w:rPr>
          <w:rFonts w:ascii="Imperial Sans Text" w:hAnsi="Imperial Sans Text"/>
          <w:color w:val="000000" w:themeColor="text1"/>
          <w:sz w:val="24"/>
        </w:rPr>
        <w:t xml:space="preserve"> student learning</w:t>
      </w:r>
      <w:r w:rsidRPr="001C7DE6">
        <w:rPr>
          <w:rFonts w:ascii="Imperial Sans Text" w:hAnsi="Imperial Sans Text"/>
          <w:color w:val="000000" w:themeColor="text1"/>
          <w:spacing w:val="-8"/>
          <w:sz w:val="24"/>
        </w:rPr>
        <w:t xml:space="preserve"> </w:t>
      </w:r>
      <w:r w:rsidRPr="001C7DE6">
        <w:rPr>
          <w:rFonts w:ascii="Imperial Sans Text" w:hAnsi="Imperial Sans Text"/>
          <w:color w:val="000000" w:themeColor="text1"/>
          <w:sz w:val="24"/>
        </w:rPr>
        <w:t>outcomes</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and</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the</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aims</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the</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curriculum.</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Application</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this</w:t>
      </w:r>
      <w:r w:rsidRPr="001C7DE6">
        <w:rPr>
          <w:rFonts w:ascii="Imperial Sans Text" w:hAnsi="Imperial Sans Text"/>
          <w:color w:val="000000" w:themeColor="text1"/>
          <w:spacing w:val="-7"/>
          <w:sz w:val="24"/>
        </w:rPr>
        <w:t xml:space="preserve"> </w:t>
      </w:r>
      <w:r w:rsidRPr="001C7DE6">
        <w:rPr>
          <w:rFonts w:ascii="Imperial Sans Text" w:hAnsi="Imperial Sans Text"/>
          <w:color w:val="000000" w:themeColor="text1"/>
          <w:sz w:val="24"/>
        </w:rPr>
        <w:t>evaluation to the development of personal</w:t>
      </w:r>
      <w:r w:rsidRPr="001C7DE6">
        <w:rPr>
          <w:rFonts w:ascii="Imperial Sans Text" w:hAnsi="Imperial Sans Text"/>
          <w:color w:val="000000" w:themeColor="text1"/>
          <w:spacing w:val="-3"/>
          <w:sz w:val="24"/>
        </w:rPr>
        <w:t xml:space="preserve"> </w:t>
      </w:r>
      <w:r w:rsidRPr="001C7DE6">
        <w:rPr>
          <w:rFonts w:ascii="Imperial Sans Text" w:hAnsi="Imperial Sans Text"/>
          <w:color w:val="000000" w:themeColor="text1"/>
          <w:sz w:val="24"/>
        </w:rPr>
        <w:t>practice.</w:t>
      </w:r>
    </w:p>
    <w:p w:rsidRPr="001C7DE6" w:rsidR="00202876" w:rsidP="006F101F" w:rsidRDefault="00BD1643" w14:paraId="2D29E7E6" w14:textId="3B79EA06">
      <w:pPr>
        <w:pStyle w:val="Heading2"/>
        <w:spacing w:before="240" w:after="120"/>
        <w:ind w:left="142"/>
        <w:rPr>
          <w:rFonts w:ascii="Imperial Sans Text Semibold" w:hAnsi="Imperial Sans Text Semibold"/>
          <w:color w:val="000000" w:themeColor="text1"/>
        </w:rPr>
      </w:pPr>
      <w:r w:rsidRPr="001C7DE6">
        <w:rPr>
          <w:rFonts w:ascii="Imperial Sans Text Semibold" w:hAnsi="Imperial Sans Text Semibold"/>
          <w:color w:val="000000" w:themeColor="text1"/>
        </w:rPr>
        <w:t xml:space="preserve">Honorary </w:t>
      </w:r>
      <w:r w:rsidRPr="001C7DE6" w:rsidR="009E4EC9">
        <w:rPr>
          <w:rFonts w:ascii="Imperial Sans Text Semibold" w:hAnsi="Imperial Sans Text Semibold"/>
          <w:color w:val="000000" w:themeColor="text1"/>
        </w:rPr>
        <w:t>Senior Lecturer</w:t>
      </w:r>
      <w:r w:rsidRPr="001C7DE6" w:rsidR="00345F5A">
        <w:rPr>
          <w:rFonts w:ascii="Imperial Sans Text Semibold" w:hAnsi="Imperial Sans Text Semibold"/>
          <w:color w:val="000000" w:themeColor="text1"/>
        </w:rPr>
        <w:t xml:space="preserve"> / </w:t>
      </w:r>
      <w:r w:rsidR="007036D2">
        <w:rPr>
          <w:rFonts w:ascii="Imperial Sans Text Semibold" w:hAnsi="Imperial Sans Text Semibold"/>
          <w:color w:val="000000" w:themeColor="text1"/>
        </w:rPr>
        <w:t xml:space="preserve">Honorary </w:t>
      </w:r>
      <w:r w:rsidRPr="001C7DE6" w:rsidR="009E4EC9">
        <w:rPr>
          <w:rFonts w:ascii="Imperial Sans Text Semibold" w:hAnsi="Imperial Sans Text Semibold"/>
          <w:color w:val="000000" w:themeColor="text1"/>
        </w:rPr>
        <w:t>Clinical Senior Lecturer</w:t>
      </w:r>
      <w:r w:rsidRPr="001C7DE6" w:rsidR="00780A05">
        <w:rPr>
          <w:rFonts w:ascii="Imperial Sans Text Semibold" w:hAnsi="Imperial Sans Text Semibold"/>
          <w:color w:val="000000" w:themeColor="text1"/>
        </w:rPr>
        <w:t xml:space="preserve"> to </w:t>
      </w:r>
      <w:r w:rsidRPr="001C7DE6">
        <w:rPr>
          <w:rFonts w:ascii="Imperial Sans Text Semibold" w:hAnsi="Imperial Sans Text Semibold"/>
          <w:color w:val="000000" w:themeColor="text1"/>
        </w:rPr>
        <w:t xml:space="preserve">Honorary </w:t>
      </w:r>
      <w:r w:rsidRPr="001C7DE6" w:rsidR="00780A05">
        <w:rPr>
          <w:rFonts w:ascii="Imperial Sans Text Semibold" w:hAnsi="Imperial Sans Text Semibold"/>
          <w:color w:val="000000" w:themeColor="text1"/>
        </w:rPr>
        <w:t>Professor</w:t>
      </w:r>
      <w:r w:rsidRPr="001C7DE6" w:rsidR="00345F5A">
        <w:rPr>
          <w:rFonts w:ascii="Imperial Sans Text Semibold" w:hAnsi="Imperial Sans Text Semibold"/>
          <w:color w:val="000000" w:themeColor="text1"/>
        </w:rPr>
        <w:t xml:space="preserve"> </w:t>
      </w:r>
      <w:r w:rsidR="00BC4B5A">
        <w:rPr>
          <w:rFonts w:ascii="Imperial Sans Text Semibold" w:hAnsi="Imperial Sans Text Semibold"/>
          <w:color w:val="000000" w:themeColor="text1"/>
        </w:rPr>
        <w:t>of Practice</w:t>
      </w:r>
      <w:r w:rsidRPr="001C7DE6" w:rsidR="00345F5A">
        <w:rPr>
          <w:rFonts w:ascii="Imperial Sans Text Semibold" w:hAnsi="Imperial Sans Text Semibold"/>
          <w:color w:val="000000" w:themeColor="text1"/>
        </w:rPr>
        <w:t xml:space="preserve">/ </w:t>
      </w:r>
      <w:r w:rsidR="007036D2">
        <w:rPr>
          <w:rFonts w:ascii="Imperial Sans Text Semibold" w:hAnsi="Imperial Sans Text Semibold"/>
          <w:color w:val="000000" w:themeColor="text1"/>
        </w:rPr>
        <w:t xml:space="preserve">Honorary </w:t>
      </w:r>
      <w:r w:rsidRPr="001C7DE6" w:rsidR="009E4EC9">
        <w:rPr>
          <w:rFonts w:ascii="Imperial Sans Text Semibold" w:hAnsi="Imperial Sans Text Semibold"/>
          <w:color w:val="000000" w:themeColor="text1"/>
        </w:rPr>
        <w:t xml:space="preserve">Clinical Professor </w:t>
      </w:r>
      <w:r w:rsidRPr="001C7DE6" w:rsidR="00780A05">
        <w:rPr>
          <w:rFonts w:ascii="Imperial Sans Text Semibold" w:hAnsi="Imperial Sans Text Semibold"/>
          <w:color w:val="000000" w:themeColor="text1"/>
        </w:rPr>
        <w:t>of Practice</w:t>
      </w:r>
    </w:p>
    <w:p w:rsidRPr="001C7DE6" w:rsidR="00202876" w:rsidP="00456277" w:rsidRDefault="00780A05" w14:paraId="3BB2338E" w14:textId="77777777">
      <w:pPr>
        <w:pStyle w:val="ListParagraph"/>
        <w:numPr>
          <w:ilvl w:val="1"/>
          <w:numId w:val="1"/>
        </w:numPr>
        <w:tabs>
          <w:tab w:val="left" w:pos="832"/>
        </w:tabs>
        <w:spacing w:before="80" w:after="80"/>
        <w:ind w:left="567" w:hanging="283"/>
        <w:rPr>
          <w:rFonts w:ascii="Imperial Sans Text" w:hAnsi="Imperial Sans Text"/>
          <w:color w:val="000000" w:themeColor="text1"/>
          <w:sz w:val="24"/>
        </w:rPr>
      </w:pPr>
      <w:r w:rsidRPr="001C7DE6">
        <w:rPr>
          <w:rFonts w:ascii="Imperial Sans Text" w:hAnsi="Imperial Sans Text"/>
          <w:color w:val="000000" w:themeColor="text1"/>
          <w:sz w:val="24"/>
        </w:rPr>
        <w:t>Evidence</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excellence</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in</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teaching</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delivery</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and/or</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innovative</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practice</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which</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pacing w:val="-4"/>
          <w:sz w:val="24"/>
        </w:rPr>
        <w:t xml:space="preserve">has </w:t>
      </w:r>
      <w:r w:rsidRPr="001C7DE6">
        <w:rPr>
          <w:rFonts w:ascii="Imperial Sans Text" w:hAnsi="Imperial Sans Text"/>
          <w:color w:val="000000" w:themeColor="text1"/>
          <w:sz w:val="24"/>
        </w:rPr>
        <w:t>greatly enhanced and/or changed the nature of learning and teaching in the applicant’s field.</w:t>
      </w:r>
    </w:p>
    <w:p w:rsidRPr="001C7DE6" w:rsidR="00202876" w:rsidP="00456277" w:rsidRDefault="00780A05" w14:paraId="3E708FA0" w14:textId="20E4AE53">
      <w:pPr>
        <w:pStyle w:val="ListParagraph"/>
        <w:numPr>
          <w:ilvl w:val="1"/>
          <w:numId w:val="1"/>
        </w:numPr>
        <w:tabs>
          <w:tab w:val="left" w:pos="832"/>
        </w:tabs>
        <w:spacing w:before="80" w:after="80"/>
        <w:ind w:left="567" w:hanging="283"/>
        <w:rPr>
          <w:rFonts w:ascii="Imperial Sans Text" w:hAnsi="Imperial Sans Text"/>
          <w:color w:val="000000" w:themeColor="text1"/>
          <w:sz w:val="24"/>
        </w:rPr>
      </w:pPr>
      <w:r w:rsidRPr="001C7DE6">
        <w:rPr>
          <w:rFonts w:ascii="Imperial Sans Text" w:hAnsi="Imperial Sans Text"/>
          <w:color w:val="000000" w:themeColor="text1"/>
          <w:sz w:val="24"/>
        </w:rPr>
        <w:t xml:space="preserve">Significant impact on the design and management of the curriculum and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 xml:space="preserve"> within the</w:t>
      </w:r>
      <w:r w:rsidRPr="001C7DE6">
        <w:rPr>
          <w:rFonts w:ascii="Imperial Sans Text" w:hAnsi="Imperial Sans Text"/>
          <w:color w:val="000000" w:themeColor="text1"/>
          <w:spacing w:val="-1"/>
          <w:sz w:val="24"/>
        </w:rPr>
        <w:t xml:space="preserve"> </w:t>
      </w:r>
      <w:r w:rsidRPr="001C7DE6" w:rsidR="00130043">
        <w:rPr>
          <w:rFonts w:ascii="Imperial Sans Text" w:hAnsi="Imperial Sans Text"/>
          <w:color w:val="000000" w:themeColor="text1"/>
          <w:sz w:val="24"/>
        </w:rPr>
        <w:t>Department</w:t>
      </w:r>
      <w:r w:rsidRPr="001C7DE6">
        <w:rPr>
          <w:rFonts w:ascii="Imperial Sans Text" w:hAnsi="Imperial Sans Text"/>
          <w:color w:val="000000" w:themeColor="text1"/>
          <w:sz w:val="24"/>
        </w:rPr>
        <w:t>.</w:t>
      </w:r>
    </w:p>
    <w:p w:rsidRPr="001C7DE6" w:rsidR="00202876" w:rsidP="00456277" w:rsidRDefault="00780A05" w14:paraId="7F42BA13" w14:textId="77777777">
      <w:pPr>
        <w:pStyle w:val="ListParagraph"/>
        <w:numPr>
          <w:ilvl w:val="1"/>
          <w:numId w:val="1"/>
        </w:numPr>
        <w:tabs>
          <w:tab w:val="left" w:pos="832"/>
        </w:tabs>
        <w:spacing w:before="80" w:after="80"/>
        <w:ind w:left="567" w:right="113" w:hanging="283"/>
        <w:rPr>
          <w:rFonts w:ascii="Imperial Sans Text" w:hAnsi="Imperial Sans Text"/>
          <w:color w:val="000000" w:themeColor="text1"/>
          <w:sz w:val="24"/>
        </w:rPr>
      </w:pPr>
      <w:r w:rsidRPr="001C7DE6">
        <w:rPr>
          <w:rFonts w:ascii="Imperial Sans Text" w:hAnsi="Imperial Sans Text"/>
          <w:color w:val="000000" w:themeColor="text1"/>
          <w:sz w:val="24"/>
        </w:rPr>
        <w:t xml:space="preserve">Strong evidence of national and international research into the effectiveness and validity of education </w:t>
      </w:r>
      <w:proofErr w:type="spellStart"/>
      <w:r w:rsidRPr="001C7DE6">
        <w:rPr>
          <w:rFonts w:ascii="Imperial Sans Text" w:hAnsi="Imperial Sans Text"/>
          <w:color w:val="000000" w:themeColor="text1"/>
          <w:sz w:val="24"/>
        </w:rPr>
        <w:t>programmes</w:t>
      </w:r>
      <w:proofErr w:type="spellEnd"/>
      <w:r w:rsidRPr="001C7DE6">
        <w:rPr>
          <w:rFonts w:ascii="Imperial Sans Text" w:hAnsi="Imperial Sans Text"/>
          <w:color w:val="000000" w:themeColor="text1"/>
          <w:sz w:val="24"/>
        </w:rPr>
        <w:t xml:space="preserve"> and</w:t>
      </w:r>
      <w:r w:rsidRPr="001C7DE6">
        <w:rPr>
          <w:rFonts w:ascii="Imperial Sans Text" w:hAnsi="Imperial Sans Text"/>
          <w:color w:val="000000" w:themeColor="text1"/>
          <w:spacing w:val="-1"/>
          <w:sz w:val="24"/>
        </w:rPr>
        <w:t xml:space="preserve"> </w:t>
      </w:r>
      <w:r w:rsidRPr="001C7DE6">
        <w:rPr>
          <w:rFonts w:ascii="Imperial Sans Text" w:hAnsi="Imperial Sans Text"/>
          <w:color w:val="000000" w:themeColor="text1"/>
          <w:sz w:val="24"/>
        </w:rPr>
        <w:t>curricula.</w:t>
      </w:r>
    </w:p>
    <w:p w:rsidRPr="001C7DE6" w:rsidR="00202876" w:rsidP="00456277" w:rsidRDefault="00780A05" w14:paraId="3C20FAC4" w14:textId="20B0C634">
      <w:pPr>
        <w:pStyle w:val="ListParagraph"/>
        <w:numPr>
          <w:ilvl w:val="1"/>
          <w:numId w:val="1"/>
        </w:numPr>
        <w:tabs>
          <w:tab w:val="left" w:pos="831"/>
          <w:tab w:val="left" w:pos="832"/>
        </w:tabs>
        <w:spacing w:before="80" w:after="80"/>
        <w:ind w:left="567" w:hanging="283"/>
        <w:rPr>
          <w:rFonts w:ascii="Imperial Sans Text" w:hAnsi="Imperial Sans Text"/>
          <w:color w:val="000000" w:themeColor="text1"/>
          <w:sz w:val="24"/>
        </w:rPr>
      </w:pPr>
      <w:r w:rsidRPr="001C7DE6">
        <w:rPr>
          <w:rFonts w:ascii="Imperial Sans Text" w:hAnsi="Imperial Sans Text"/>
          <w:color w:val="000000" w:themeColor="text1"/>
          <w:sz w:val="24"/>
        </w:rPr>
        <w:t>Significant contribution to leadership in education within the</w:t>
      </w:r>
      <w:r w:rsidRPr="001C7DE6" w:rsidR="00456277">
        <w:rPr>
          <w:rFonts w:ascii="Imperial Sans Text" w:hAnsi="Imperial Sans Text"/>
          <w:color w:val="000000" w:themeColor="text1"/>
          <w:sz w:val="24"/>
        </w:rPr>
        <w:t xml:space="preserve"> University</w:t>
      </w:r>
      <w:r w:rsidRPr="001C7DE6">
        <w:rPr>
          <w:rFonts w:ascii="Imperial Sans Text" w:hAnsi="Imperial Sans Text"/>
          <w:color w:val="000000" w:themeColor="text1"/>
          <w:sz w:val="24"/>
        </w:rPr>
        <w:t>.</w:t>
      </w:r>
    </w:p>
    <w:p w:rsidRPr="001C7DE6" w:rsidR="00202876" w:rsidP="00456277" w:rsidRDefault="00780A05" w14:paraId="4EC23FAA" w14:textId="7672B3FC">
      <w:pPr>
        <w:pStyle w:val="ListParagraph"/>
        <w:numPr>
          <w:ilvl w:val="1"/>
          <w:numId w:val="1"/>
        </w:numPr>
        <w:tabs>
          <w:tab w:val="left" w:pos="831"/>
          <w:tab w:val="left" w:pos="832"/>
        </w:tabs>
        <w:spacing w:before="80" w:after="80"/>
        <w:ind w:left="568" w:right="113" w:hanging="284"/>
        <w:rPr>
          <w:rFonts w:ascii="Imperial Sans Text" w:hAnsi="Imperial Sans Text"/>
          <w:color w:val="000000" w:themeColor="text1"/>
          <w:sz w:val="24"/>
        </w:rPr>
      </w:pPr>
      <w:r w:rsidRPr="001C7DE6">
        <w:rPr>
          <w:rFonts w:ascii="Imperial Sans Text" w:hAnsi="Imperial Sans Text"/>
          <w:color w:val="000000" w:themeColor="text1"/>
          <w:sz w:val="24"/>
        </w:rPr>
        <w:t xml:space="preserve">An impact on </w:t>
      </w:r>
      <w:r w:rsidRPr="001C7DE6" w:rsidR="00753A1E">
        <w:rPr>
          <w:rFonts w:ascii="Imperial Sans Text" w:hAnsi="Imperial Sans Text"/>
          <w:color w:val="000000" w:themeColor="text1"/>
          <w:sz w:val="24"/>
        </w:rPr>
        <w:t>Imperial</w:t>
      </w:r>
      <w:r w:rsidRPr="001C7DE6">
        <w:rPr>
          <w:rFonts w:ascii="Imperial Sans Text" w:hAnsi="Imperial Sans Text"/>
          <w:color w:val="000000" w:themeColor="text1"/>
          <w:sz w:val="24"/>
        </w:rPr>
        <w:t>’s reputation for excellence in education within the wider</w:t>
      </w:r>
      <w:r w:rsidRPr="001C7DE6">
        <w:rPr>
          <w:rFonts w:ascii="Imperial Sans Text" w:hAnsi="Imperial Sans Text"/>
          <w:color w:val="000000" w:themeColor="text1"/>
          <w:spacing w:val="-1"/>
          <w:sz w:val="24"/>
        </w:rPr>
        <w:t xml:space="preserve"> </w:t>
      </w:r>
      <w:r w:rsidRPr="001C7DE6">
        <w:rPr>
          <w:rFonts w:ascii="Imperial Sans Text" w:hAnsi="Imperial Sans Text"/>
          <w:color w:val="000000" w:themeColor="text1"/>
          <w:sz w:val="24"/>
        </w:rPr>
        <w:lastRenderedPageBreak/>
        <w:t>community.</w:t>
      </w:r>
    </w:p>
    <w:p w:rsidRPr="001C7DE6" w:rsidR="00202876" w:rsidP="006F101F" w:rsidRDefault="00780A05" w14:paraId="68A4BA89" w14:textId="7BE95D5E">
      <w:pPr>
        <w:pStyle w:val="Heading2"/>
        <w:numPr>
          <w:ilvl w:val="0"/>
          <w:numId w:val="1"/>
        </w:numPr>
        <w:tabs>
          <w:tab w:val="left" w:pos="385"/>
        </w:tabs>
        <w:spacing w:before="240" w:after="120"/>
        <w:ind w:left="142" w:firstLine="0"/>
        <w:jc w:val="both"/>
        <w:rPr>
          <w:rFonts w:ascii="Imperial Sans Text" w:hAnsi="Imperial Sans Text"/>
          <w:color w:val="000000" w:themeColor="text1"/>
        </w:rPr>
      </w:pPr>
      <w:r w:rsidRPr="001C7DE6">
        <w:rPr>
          <w:rFonts w:ascii="Imperial Sans Text" w:hAnsi="Imperial Sans Text"/>
          <w:color w:val="000000" w:themeColor="text1"/>
        </w:rPr>
        <w:t>Research</w:t>
      </w:r>
    </w:p>
    <w:p w:rsidRPr="001C7DE6" w:rsidR="00202876" w:rsidP="006F101F" w:rsidRDefault="00780A05" w14:paraId="7B8868D8" w14:textId="2AB734EC">
      <w:pPr>
        <w:pStyle w:val="BodyText"/>
        <w:spacing w:before="120" w:after="120"/>
        <w:ind w:left="142" w:right="115"/>
        <w:jc w:val="both"/>
        <w:rPr>
          <w:rFonts w:ascii="Imperial Sans Text" w:hAnsi="Imperial Sans Text"/>
          <w:color w:val="000000" w:themeColor="text1"/>
        </w:rPr>
      </w:pPr>
      <w:r w:rsidRPr="001C7DE6">
        <w:rPr>
          <w:rFonts w:ascii="Imperial Sans Text" w:hAnsi="Imperial Sans Text"/>
          <w:b/>
          <w:color w:val="000000" w:themeColor="text1"/>
        </w:rPr>
        <w:t xml:space="preserve">Activities include </w:t>
      </w:r>
      <w:r w:rsidRPr="001C7DE6">
        <w:rPr>
          <w:rFonts w:ascii="Imperial Sans Text" w:hAnsi="Imperial Sans Text"/>
          <w:color w:val="000000" w:themeColor="text1"/>
        </w:rPr>
        <w:t xml:space="preserve">undertaking independent and collaborative research; developing research proposals and funding bids and winning financial support; planning, leading and directing research activity and managing a research team; presenting findings at conferences; publishing results of research which leads to an established reputation; planning and leading research activities of outstanding quality and national/international repute, which advance the reputation of the </w:t>
      </w:r>
      <w:r w:rsidRPr="001C7DE6" w:rsidR="00130043">
        <w:rPr>
          <w:rFonts w:ascii="Imperial Sans Text" w:hAnsi="Imperial Sans Text"/>
          <w:color w:val="000000" w:themeColor="text1"/>
        </w:rPr>
        <w:t>Department</w:t>
      </w:r>
      <w:r w:rsidRPr="001C7DE6">
        <w:rPr>
          <w:rFonts w:ascii="Imperial Sans Text" w:hAnsi="Imperial Sans Text"/>
          <w:color w:val="000000" w:themeColor="text1"/>
        </w:rPr>
        <w:t xml:space="preserve"> and </w:t>
      </w:r>
      <w:r w:rsidRPr="001C7DE6" w:rsidR="00753A1E">
        <w:rPr>
          <w:rFonts w:ascii="Imperial Sans Text" w:hAnsi="Imperial Sans Text"/>
          <w:color w:val="000000" w:themeColor="text1"/>
        </w:rPr>
        <w:t>Imperial</w:t>
      </w:r>
      <w:r w:rsidRPr="001C7DE6">
        <w:rPr>
          <w:rFonts w:ascii="Imperial Sans Text" w:hAnsi="Imperial Sans Text"/>
          <w:color w:val="000000" w:themeColor="text1"/>
        </w:rPr>
        <w:t xml:space="preserve">; providing expert advice, internally and externally; contributing to the development and implementation of </w:t>
      </w:r>
      <w:r w:rsidRPr="001C7DE6" w:rsidR="00130043">
        <w:rPr>
          <w:rFonts w:ascii="Imperial Sans Text" w:hAnsi="Imperial Sans Text"/>
          <w:color w:val="000000" w:themeColor="text1"/>
        </w:rPr>
        <w:t>Department</w:t>
      </w:r>
      <w:r w:rsidRPr="001C7DE6">
        <w:rPr>
          <w:rFonts w:ascii="Imperial Sans Text" w:hAnsi="Imperial Sans Text"/>
          <w:color w:val="000000" w:themeColor="text1"/>
        </w:rPr>
        <w:t>al/</w:t>
      </w:r>
      <w:r w:rsidRPr="001C7DE6" w:rsidR="00130043">
        <w:rPr>
          <w:rFonts w:ascii="Imperial Sans Text" w:hAnsi="Imperial Sans Text"/>
          <w:color w:val="000000" w:themeColor="text1"/>
        </w:rPr>
        <w:t>Faculty</w:t>
      </w:r>
      <w:r w:rsidRPr="001C7DE6">
        <w:rPr>
          <w:rFonts w:ascii="Imperial Sans Text" w:hAnsi="Imperial Sans Text"/>
          <w:color w:val="000000" w:themeColor="text1"/>
        </w:rPr>
        <w:t xml:space="preserve"> research strateg</w:t>
      </w:r>
      <w:r w:rsidRPr="001C7DE6" w:rsidR="000364B6">
        <w:rPr>
          <w:rFonts w:ascii="Imperial Sans Text" w:hAnsi="Imperial Sans Text"/>
          <w:color w:val="000000" w:themeColor="text1"/>
        </w:rPr>
        <w:t>ies.</w:t>
      </w:r>
    </w:p>
    <w:p w:rsidRPr="001C7DE6" w:rsidR="00202876" w:rsidP="006F101F" w:rsidRDefault="00780A05" w14:paraId="7FC559AE" w14:textId="587FE6E4">
      <w:pPr>
        <w:pStyle w:val="BodyText"/>
        <w:spacing w:before="120" w:after="120"/>
        <w:ind w:left="142" w:right="115"/>
        <w:jc w:val="both"/>
        <w:rPr>
          <w:rFonts w:ascii="Imperial Sans Text" w:hAnsi="Imperial Sans Text"/>
          <w:color w:val="000000" w:themeColor="text1"/>
        </w:rPr>
      </w:pPr>
      <w:r w:rsidRPr="001C7DE6">
        <w:rPr>
          <w:rFonts w:ascii="Imperial Sans Text" w:hAnsi="Imperial Sans Text"/>
          <w:b/>
          <w:color w:val="000000" w:themeColor="text1"/>
        </w:rPr>
        <w:t xml:space="preserve">Measures of recognition include </w:t>
      </w:r>
      <w:r w:rsidRPr="001C7DE6">
        <w:rPr>
          <w:rFonts w:ascii="Imperial Sans Text" w:hAnsi="Imperial Sans Text"/>
          <w:color w:val="000000" w:themeColor="text1"/>
        </w:rPr>
        <w:t>the quality and quantity of research output; a sustained</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track</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record</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attracting</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research</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funding</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and</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identifying</w:t>
      </w:r>
      <w:r w:rsidRPr="001C7DE6">
        <w:rPr>
          <w:rFonts w:ascii="Imperial Sans Text" w:hAnsi="Imperial Sans Text"/>
          <w:color w:val="000000" w:themeColor="text1"/>
          <w:spacing w:val="-12"/>
        </w:rPr>
        <w:t xml:space="preserve"> </w:t>
      </w:r>
      <w:r w:rsidRPr="001C7DE6">
        <w:rPr>
          <w:rFonts w:ascii="Imperial Sans Text" w:hAnsi="Imperial Sans Text"/>
          <w:color w:val="000000" w:themeColor="text1"/>
        </w:rPr>
        <w:t>funding</w:t>
      </w:r>
      <w:r w:rsidRPr="001C7DE6">
        <w:rPr>
          <w:rFonts w:ascii="Imperial Sans Text" w:hAnsi="Imperial Sans Text"/>
          <w:color w:val="000000" w:themeColor="text1"/>
          <w:spacing w:val="-13"/>
        </w:rPr>
        <w:t xml:space="preserve"> </w:t>
      </w:r>
      <w:r w:rsidRPr="001C7DE6">
        <w:rPr>
          <w:rFonts w:ascii="Imperial Sans Text" w:hAnsi="Imperial Sans Text"/>
          <w:color w:val="000000" w:themeColor="text1"/>
        </w:rPr>
        <w:t>resources; a</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national</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and/or</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international</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reputation</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for</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research,</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reflected</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5"/>
        </w:rPr>
        <w:t xml:space="preserve"> </w:t>
      </w:r>
      <w:r w:rsidRPr="001C7DE6">
        <w:rPr>
          <w:rFonts w:ascii="Imperial Sans Text" w:hAnsi="Imperial Sans Text"/>
          <w:color w:val="000000" w:themeColor="text1"/>
        </w:rPr>
        <w:t>level</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of</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output,</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spacing w:val="-3"/>
        </w:rPr>
        <w:t xml:space="preserve">level </w:t>
      </w:r>
      <w:r w:rsidRPr="001C7DE6">
        <w:rPr>
          <w:rFonts w:ascii="Imperial Sans Text" w:hAnsi="Imperial Sans Text"/>
          <w:color w:val="000000" w:themeColor="text1"/>
        </w:rPr>
        <w:t xml:space="preserve">of innovation and the impact on the discipline or profession; widely </w:t>
      </w:r>
      <w:proofErr w:type="spellStart"/>
      <w:r w:rsidRPr="001C7DE6">
        <w:rPr>
          <w:rFonts w:ascii="Imperial Sans Text" w:hAnsi="Imperial Sans Text"/>
          <w:color w:val="000000" w:themeColor="text1"/>
        </w:rPr>
        <w:t>recognised</w:t>
      </w:r>
      <w:proofErr w:type="spellEnd"/>
      <w:r w:rsidRPr="001C7DE6">
        <w:rPr>
          <w:rFonts w:ascii="Imperial Sans Text" w:hAnsi="Imperial Sans Text"/>
          <w:color w:val="000000" w:themeColor="text1"/>
        </w:rPr>
        <w:t xml:space="preserve"> excellence and reputation among peers; the award of prizes; giving </w:t>
      </w:r>
      <w:r w:rsidRPr="001C7DE6">
        <w:rPr>
          <w:rFonts w:ascii="Imperial Sans Text" w:hAnsi="Imperial Sans Text"/>
          <w:color w:val="000000" w:themeColor="text1"/>
          <w:spacing w:val="-3"/>
        </w:rPr>
        <w:t xml:space="preserve">prestigious </w:t>
      </w:r>
      <w:r w:rsidRPr="001C7DE6">
        <w:rPr>
          <w:rFonts w:ascii="Imperial Sans Text" w:hAnsi="Imperial Sans Text"/>
          <w:color w:val="000000" w:themeColor="text1"/>
        </w:rPr>
        <w:t>lectures; membership of national and international committees e.g. Research Council and professional or government committees; work on editorial boards of scholarly journals; visiting appointments at other</w:t>
      </w:r>
      <w:r w:rsidRPr="001C7DE6">
        <w:rPr>
          <w:rFonts w:ascii="Imperial Sans Text" w:hAnsi="Imperial Sans Text"/>
          <w:color w:val="000000" w:themeColor="text1"/>
          <w:spacing w:val="-4"/>
        </w:rPr>
        <w:t xml:space="preserve"> </w:t>
      </w:r>
      <w:r w:rsidRPr="001C7DE6">
        <w:rPr>
          <w:rFonts w:ascii="Imperial Sans Text" w:hAnsi="Imperial Sans Text"/>
          <w:color w:val="000000" w:themeColor="text1"/>
        </w:rPr>
        <w:t>institutions.</w:t>
      </w:r>
    </w:p>
    <w:p w:rsidRPr="001C7DE6" w:rsidR="00202876" w:rsidP="006F101F" w:rsidRDefault="00780A05" w14:paraId="31FC0E7E" w14:textId="3DC99B49">
      <w:pPr>
        <w:pStyle w:val="BodyText"/>
        <w:spacing w:before="120" w:after="120"/>
        <w:ind w:left="142" w:right="115"/>
        <w:jc w:val="both"/>
        <w:rPr>
          <w:rFonts w:ascii="Imperial Sans Text" w:hAnsi="Imperial Sans Text"/>
          <w:color w:val="000000" w:themeColor="text1"/>
        </w:rPr>
      </w:pPr>
      <w:r w:rsidRPr="001C7DE6">
        <w:rPr>
          <w:rFonts w:ascii="Imperial Sans Text" w:hAnsi="Imperial Sans Text"/>
          <w:b/>
          <w:color w:val="000000" w:themeColor="text1"/>
        </w:rPr>
        <w:t xml:space="preserve">Progression in research will involve </w:t>
      </w:r>
      <w:r w:rsidRPr="001C7DE6">
        <w:rPr>
          <w:rFonts w:ascii="Imperial Sans Text" w:hAnsi="Imperial Sans Text"/>
          <w:color w:val="000000" w:themeColor="text1"/>
        </w:rPr>
        <w:t>a growing national and international</w:t>
      </w:r>
      <w:r w:rsidRPr="001C7DE6">
        <w:rPr>
          <w:rFonts w:ascii="Imperial Sans Text" w:hAnsi="Imperial Sans Text"/>
          <w:color w:val="000000" w:themeColor="text1"/>
          <w:spacing w:val="-26"/>
        </w:rPr>
        <w:t xml:space="preserve"> </w:t>
      </w:r>
      <w:r w:rsidRPr="001C7DE6">
        <w:rPr>
          <w:rFonts w:ascii="Imperial Sans Text" w:hAnsi="Imperial Sans Text"/>
          <w:color w:val="000000" w:themeColor="text1"/>
        </w:rPr>
        <w:t xml:space="preserve">reputation combined with individuals making an increasing impact on their discipline </w:t>
      </w:r>
      <w:r w:rsidRPr="001C7DE6">
        <w:rPr>
          <w:rFonts w:ascii="Imperial Sans Text" w:hAnsi="Imperial Sans Text"/>
          <w:color w:val="000000" w:themeColor="text1"/>
          <w:spacing w:val="-6"/>
        </w:rPr>
        <w:t xml:space="preserve">or </w:t>
      </w:r>
      <w:r w:rsidRPr="001C7DE6">
        <w:rPr>
          <w:rFonts w:ascii="Imperial Sans Text" w:hAnsi="Imperial Sans Text"/>
          <w:color w:val="000000" w:themeColor="text1"/>
        </w:rPr>
        <w:t xml:space="preserve">profession. At the </w:t>
      </w:r>
      <w:r w:rsidRPr="001C7DE6" w:rsidR="00753A1E">
        <w:rPr>
          <w:rFonts w:ascii="Imperial Sans Text" w:hAnsi="Imperial Sans Text"/>
          <w:color w:val="000000" w:themeColor="text1"/>
        </w:rPr>
        <w:t xml:space="preserve">Honorary </w:t>
      </w:r>
      <w:r w:rsidRPr="001C7DE6">
        <w:rPr>
          <w:rFonts w:ascii="Imperial Sans Text" w:hAnsi="Imperial Sans Text"/>
          <w:color w:val="000000" w:themeColor="text1"/>
        </w:rPr>
        <w:t xml:space="preserve">Senior Lecturer </w:t>
      </w:r>
      <w:r w:rsidRPr="001C7DE6" w:rsidR="009E4EC9">
        <w:rPr>
          <w:rFonts w:ascii="Imperial Sans Text" w:hAnsi="Imperial Sans Text"/>
          <w:color w:val="000000" w:themeColor="text1"/>
        </w:rPr>
        <w:t xml:space="preserve">/ Clinical Senior Lecturer </w:t>
      </w:r>
      <w:r w:rsidRPr="001C7DE6">
        <w:rPr>
          <w:rFonts w:ascii="Imperial Sans Text" w:hAnsi="Imperial Sans Text"/>
          <w:color w:val="000000" w:themeColor="text1"/>
        </w:rPr>
        <w:t xml:space="preserve">level originality is important; seminal research and influence become of increasing importance in moving to </w:t>
      </w:r>
      <w:r w:rsidRPr="001C7DE6" w:rsidR="00BD1643">
        <w:rPr>
          <w:rFonts w:ascii="Imperial Sans Text" w:hAnsi="Imperial Sans Text"/>
          <w:color w:val="000000" w:themeColor="text1"/>
        </w:rPr>
        <w:t xml:space="preserve">Honorary </w:t>
      </w:r>
      <w:r w:rsidRPr="001C7DE6">
        <w:rPr>
          <w:rFonts w:ascii="Imperial Sans Text" w:hAnsi="Imperial Sans Text"/>
          <w:color w:val="000000" w:themeColor="text1"/>
        </w:rPr>
        <w:t>Professor/Clinical</w:t>
      </w:r>
      <w:r w:rsidRPr="001C7DE6">
        <w:rPr>
          <w:rFonts w:ascii="Imperial Sans Text" w:hAnsi="Imperial Sans Text"/>
          <w:color w:val="000000" w:themeColor="text1"/>
          <w:spacing w:val="-1"/>
        </w:rPr>
        <w:t xml:space="preserve"> </w:t>
      </w:r>
      <w:r w:rsidRPr="001C7DE6">
        <w:rPr>
          <w:rFonts w:ascii="Imperial Sans Text" w:hAnsi="Imperial Sans Text"/>
          <w:color w:val="000000" w:themeColor="text1"/>
        </w:rPr>
        <w:t>Professor</w:t>
      </w:r>
      <w:r w:rsidRPr="001C7DE6" w:rsidR="009E4EC9">
        <w:rPr>
          <w:rFonts w:ascii="Imperial Sans Text" w:hAnsi="Imperial Sans Text"/>
          <w:color w:val="000000" w:themeColor="text1"/>
        </w:rPr>
        <w:t xml:space="preserve"> of Practice</w:t>
      </w:r>
      <w:r w:rsidRPr="001C7DE6">
        <w:rPr>
          <w:rFonts w:ascii="Imperial Sans Text" w:hAnsi="Imperial Sans Text"/>
          <w:color w:val="000000" w:themeColor="text1"/>
        </w:rPr>
        <w:t>.</w:t>
      </w:r>
    </w:p>
    <w:p w:rsidRPr="001C7DE6" w:rsidR="00202876" w:rsidP="36B05B56" w:rsidRDefault="00780A05" w14:paraId="71D86F25" w14:textId="5E6FDC2D">
      <w:pPr>
        <w:spacing w:before="120" w:after="120"/>
        <w:ind w:left="142" w:right="115"/>
        <w:jc w:val="both"/>
        <w:rPr>
          <w:rFonts w:ascii="Imperial Sans Text" w:hAnsi="Imperial Sans Text"/>
          <w:color w:val="000000" w:themeColor="text1"/>
          <w:sz w:val="24"/>
          <w:szCs w:val="24"/>
        </w:rPr>
      </w:pPr>
      <w:r w:rsidRPr="36B05B56" w:rsidR="00780A05">
        <w:rPr>
          <w:rFonts w:ascii="Imperial Sans Text" w:hAnsi="Imperial Sans Text"/>
          <w:i w:val="1"/>
          <w:iCs w:val="1"/>
          <w:color w:val="000000" w:themeColor="text1"/>
          <w:sz w:val="24"/>
          <w:szCs w:val="24"/>
        </w:rPr>
        <w:t xml:space="preserve">Note: </w:t>
      </w:r>
      <w:r w:rsidRPr="36B05B56" w:rsidR="00753A1E">
        <w:rPr>
          <w:rFonts w:ascii="Imperial Sans Text" w:hAnsi="Imperial Sans Text"/>
          <w:i w:val="1"/>
          <w:iCs w:val="1"/>
          <w:color w:val="000000" w:themeColor="text1"/>
          <w:sz w:val="24"/>
          <w:szCs w:val="24"/>
        </w:rPr>
        <w:t>Imperial</w:t>
      </w:r>
      <w:r w:rsidRPr="36B05B56" w:rsidR="00780A05">
        <w:rPr>
          <w:rFonts w:ascii="Imperial Sans Text" w:hAnsi="Imperial Sans Text"/>
          <w:i w:val="1"/>
          <w:iCs w:val="1"/>
          <w:color w:val="000000" w:themeColor="text1"/>
          <w:sz w:val="24"/>
          <w:szCs w:val="24"/>
        </w:rPr>
        <w:t xml:space="preserve"> is a signatory to </w:t>
      </w:r>
      <w:r w:rsidRPr="36B05B56" w:rsidR="00780A05">
        <w:rPr>
          <w:rFonts w:ascii="Imperial Sans Text" w:hAnsi="Imperial Sans Text"/>
          <w:i w:val="1"/>
          <w:iCs w:val="1"/>
          <w:color w:val="000000" w:themeColor="text1" w:themeTint="FF" w:themeShade="FF"/>
          <w:sz w:val="24"/>
          <w:szCs w:val="24"/>
        </w:rPr>
        <w:t>DORA</w:t>
      </w:r>
      <w:r w:rsidRPr="36B05B56" w:rsidR="00780A05">
        <w:rPr>
          <w:rFonts w:ascii="Imperial Sans Text" w:hAnsi="Imperial Sans Text"/>
          <w:i w:val="1"/>
          <w:iCs w:val="1"/>
          <w:color w:val="000000" w:themeColor="text1" w:themeTint="FF" w:themeShade="FF"/>
          <w:sz w:val="24"/>
          <w:szCs w:val="24"/>
        </w:rPr>
        <w:t xml:space="preserve"> (Declaration on Research </w:t>
      </w:r>
      <w:r w:rsidRPr="36B05B56" w:rsidR="00780A05">
        <w:rPr>
          <w:rFonts w:ascii="Imperial Sans Text" w:hAnsi="Imperial Sans Text"/>
          <w:i w:val="1"/>
          <w:iCs w:val="1"/>
          <w:color w:val="000000" w:themeColor="text1"/>
          <w:spacing w:val="-2"/>
          <w:sz w:val="24"/>
          <w:szCs w:val="24"/>
        </w:rPr>
        <w:t xml:space="preserve">Assessment), </w:t>
      </w:r>
      <w:r w:rsidRPr="36B05B56" w:rsidR="00780A05">
        <w:rPr>
          <w:rFonts w:ascii="Imperial Sans Text" w:hAnsi="Imperial Sans Text"/>
          <w:i w:val="1"/>
          <w:iCs w:val="1"/>
          <w:color w:val="000000" w:themeColor="text1"/>
          <w:sz w:val="24"/>
          <w:szCs w:val="24"/>
        </w:rPr>
        <w:t xml:space="preserve">which mandates that in hiring and promotion decisions, the scientific content of </w:t>
      </w:r>
      <w:r w:rsidRPr="36B05B56" w:rsidR="00780A05">
        <w:rPr>
          <w:rFonts w:ascii="Imperial Sans Text" w:hAnsi="Imperial Sans Text"/>
          <w:i w:val="1"/>
          <w:iCs w:val="1"/>
          <w:color w:val="000000" w:themeColor="text1"/>
          <w:spacing w:val="-11"/>
          <w:sz w:val="24"/>
          <w:szCs w:val="24"/>
        </w:rPr>
        <w:t xml:space="preserve">a </w:t>
      </w:r>
      <w:r w:rsidRPr="36B05B56" w:rsidR="00780A05">
        <w:rPr>
          <w:rFonts w:ascii="Imperial Sans Text" w:hAnsi="Imperial Sans Text"/>
          <w:i w:val="1"/>
          <w:iCs w:val="1"/>
          <w:color w:val="000000" w:themeColor="text1"/>
          <w:sz w:val="24"/>
          <w:szCs w:val="24"/>
        </w:rPr>
        <w:t>paper,</w:t>
      </w:r>
      <w:r w:rsidRPr="36B05B56" w:rsidR="00780A05">
        <w:rPr>
          <w:rFonts w:ascii="Imperial Sans Text" w:hAnsi="Imperial Sans Text"/>
          <w:i w:val="1"/>
          <w:iCs w:val="1"/>
          <w:color w:val="000000" w:themeColor="text1"/>
          <w:spacing w:val="-6"/>
          <w:sz w:val="24"/>
          <w:szCs w:val="24"/>
        </w:rPr>
        <w:t xml:space="preserve"> </w:t>
      </w:r>
      <w:r w:rsidRPr="36B05B56" w:rsidR="00780A05">
        <w:rPr>
          <w:rFonts w:ascii="Imperial Sans Text" w:hAnsi="Imperial Sans Text"/>
          <w:i w:val="1"/>
          <w:iCs w:val="1"/>
          <w:color w:val="000000" w:themeColor="text1"/>
          <w:sz w:val="24"/>
          <w:szCs w:val="24"/>
        </w:rPr>
        <w:t>not</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the</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JIF</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(Journal</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Impact</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factor),</w:t>
      </w:r>
      <w:r w:rsidRPr="36B05B56" w:rsidR="00780A05">
        <w:rPr>
          <w:rFonts w:ascii="Imperial Sans Text" w:hAnsi="Imperial Sans Text"/>
          <w:i w:val="1"/>
          <w:iCs w:val="1"/>
          <w:color w:val="000000" w:themeColor="text1"/>
          <w:spacing w:val="-6"/>
          <w:sz w:val="24"/>
          <w:szCs w:val="24"/>
        </w:rPr>
        <w:t xml:space="preserve"> </w:t>
      </w:r>
      <w:r w:rsidRPr="36B05B56" w:rsidR="00780A05">
        <w:rPr>
          <w:rFonts w:ascii="Imperial Sans Text" w:hAnsi="Imperial Sans Text"/>
          <w:i w:val="1"/>
          <w:iCs w:val="1"/>
          <w:color w:val="000000" w:themeColor="text1"/>
          <w:sz w:val="24"/>
          <w:szCs w:val="24"/>
        </w:rPr>
        <w:t>is</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what</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matters.</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More</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information</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on</w:t>
      </w:r>
      <w:r w:rsidRPr="36B05B56" w:rsidR="00780A05">
        <w:rPr>
          <w:rFonts w:ascii="Imperial Sans Text" w:hAnsi="Imperial Sans Text"/>
          <w:i w:val="1"/>
          <w:iCs w:val="1"/>
          <w:color w:val="000000" w:themeColor="text1"/>
          <w:spacing w:val="-5"/>
          <w:sz w:val="24"/>
          <w:szCs w:val="24"/>
        </w:rPr>
        <w:t xml:space="preserve"> </w:t>
      </w:r>
      <w:r w:rsidRPr="36B05B56" w:rsidR="00780A05">
        <w:rPr>
          <w:rFonts w:ascii="Imperial Sans Text" w:hAnsi="Imperial Sans Text"/>
          <w:i w:val="1"/>
          <w:iCs w:val="1"/>
          <w:color w:val="000000" w:themeColor="text1"/>
          <w:sz w:val="24"/>
          <w:szCs w:val="24"/>
        </w:rPr>
        <w:t>DORA</w:t>
      </w:r>
      <w:r w:rsidRPr="36B05B56" w:rsidR="00780A05">
        <w:rPr>
          <w:rFonts w:ascii="Imperial Sans Text" w:hAnsi="Imperial Sans Text"/>
          <w:i w:val="1"/>
          <w:iCs w:val="1"/>
          <w:color w:val="000000" w:themeColor="text1" w:themeTint="FF" w:themeShade="FF"/>
          <w:sz w:val="24"/>
          <w:szCs w:val="24"/>
        </w:rPr>
        <w:t xml:space="preserve"> is available at</w:t>
      </w:r>
      <w:r w:rsidRPr="36B05B56" w:rsidR="13BB8860">
        <w:rPr>
          <w:rFonts w:ascii="Imperial Sans Text" w:hAnsi="Imperial Sans Text"/>
          <w:i w:val="1"/>
          <w:iCs w:val="1"/>
          <w:color w:val="000000" w:themeColor="text1" w:themeTint="FF" w:themeShade="FF"/>
          <w:sz w:val="24"/>
          <w:szCs w:val="24"/>
        </w:rPr>
        <w:t xml:space="preserve"> </w:t>
      </w:r>
      <w:hyperlink r:id="R3dd5871b738744c1">
        <w:r w:rsidRPr="36B05B56" w:rsidR="00780A05">
          <w:rPr>
            <w:rStyle w:val="Hyperlink"/>
          </w:rPr>
          <w:t>https://sf</w:t>
        </w:r>
        <w:r w:rsidRPr="36B05B56" w:rsidR="00780A05">
          <w:rPr>
            <w:rStyle w:val="Hyperlink"/>
          </w:rPr>
          <w:t>dora</w:t>
        </w:r>
        <w:r w:rsidRPr="36B05B56" w:rsidR="00780A05">
          <w:rPr>
            <w:rStyle w:val="Hyperlink"/>
          </w:rPr>
          <w:t>.org</w:t>
        </w:r>
      </w:hyperlink>
      <w:r w:rsidRPr="36B05B56" w:rsidR="5279DB4B">
        <w:rPr>
          <w:rFonts w:ascii="Imperial Sans Text" w:hAnsi="Imperial Sans Text"/>
          <w:color w:val="000000" w:themeColor="text1" w:themeTint="FF" w:themeShade="FF"/>
          <w:sz w:val="24"/>
          <w:szCs w:val="24"/>
          <w:u w:val="single"/>
        </w:rPr>
        <w:t xml:space="preserve"> </w:t>
      </w:r>
    </w:p>
    <w:p w:rsidRPr="001C7DE6" w:rsidR="00202876" w:rsidP="006F101F" w:rsidRDefault="00780A05" w14:paraId="2E6C1CDE" w14:textId="1392F8CC">
      <w:pPr>
        <w:pStyle w:val="Heading2"/>
        <w:numPr>
          <w:ilvl w:val="0"/>
          <w:numId w:val="1"/>
        </w:numPr>
        <w:tabs>
          <w:tab w:val="left" w:pos="371"/>
        </w:tabs>
        <w:spacing w:before="240" w:after="120"/>
        <w:ind w:left="142" w:firstLine="0"/>
        <w:rPr>
          <w:rFonts w:ascii="Imperial Sans Text" w:hAnsi="Imperial Sans Text"/>
          <w:color w:val="000000" w:themeColor="text1"/>
        </w:rPr>
      </w:pPr>
      <w:r w:rsidRPr="001C7DE6">
        <w:rPr>
          <w:rFonts w:ascii="Imperial Sans Text" w:hAnsi="Imperial Sans Text"/>
          <w:color w:val="000000" w:themeColor="text1"/>
        </w:rPr>
        <w:t>Leadership and</w:t>
      </w:r>
      <w:r w:rsidRPr="001C7DE6">
        <w:rPr>
          <w:rFonts w:ascii="Imperial Sans Text" w:hAnsi="Imperial Sans Text"/>
          <w:color w:val="000000" w:themeColor="text1"/>
          <w:spacing w:val="-2"/>
        </w:rPr>
        <w:t xml:space="preserve"> </w:t>
      </w:r>
      <w:r w:rsidRPr="001C7DE6">
        <w:rPr>
          <w:rFonts w:ascii="Imperial Sans Text" w:hAnsi="Imperial Sans Text"/>
          <w:color w:val="000000" w:themeColor="text1"/>
        </w:rPr>
        <w:t>Management</w:t>
      </w:r>
    </w:p>
    <w:p w:rsidRPr="001C7DE6" w:rsidR="001442DE" w:rsidP="006F101F" w:rsidRDefault="00780A05" w14:paraId="5817B13F" w14:textId="4433D3D8">
      <w:pPr>
        <w:pStyle w:val="BodyText"/>
        <w:spacing w:before="120" w:after="120"/>
        <w:ind w:left="142" w:right="115"/>
        <w:jc w:val="both"/>
        <w:rPr>
          <w:rFonts w:ascii="Imperial Sans Text" w:hAnsi="Imperial Sans Text"/>
          <w:color w:val="000000" w:themeColor="text1"/>
        </w:rPr>
      </w:pPr>
      <w:r w:rsidRPr="001C7DE6">
        <w:rPr>
          <w:rFonts w:ascii="Imperial Sans Text Semibold" w:hAnsi="Imperial Sans Text Semibold"/>
          <w:b/>
          <w:bCs/>
          <w:color w:val="000000" w:themeColor="text1"/>
        </w:rPr>
        <w:t>Activities include,</w:t>
      </w:r>
      <w:r w:rsidRPr="001C7DE6">
        <w:rPr>
          <w:rFonts w:ascii="Imperial Sans Text" w:hAnsi="Imperial Sans Text"/>
          <w:b/>
          <w:color w:val="000000" w:themeColor="text1"/>
        </w:rPr>
        <w:t xml:space="preserve"> </w:t>
      </w:r>
      <w:r w:rsidRPr="001C7DE6">
        <w:rPr>
          <w:rFonts w:ascii="Imperial Sans Text" w:hAnsi="Imperial Sans Text"/>
          <w:color w:val="000000" w:themeColor="text1"/>
        </w:rPr>
        <w:t xml:space="preserve">in addition to managing the individual’s own work, contributing to the management of the </w:t>
      </w:r>
      <w:r w:rsidRPr="001C7DE6" w:rsidR="00130043">
        <w:rPr>
          <w:rFonts w:ascii="Imperial Sans Text" w:hAnsi="Imperial Sans Text"/>
          <w:color w:val="000000" w:themeColor="text1"/>
        </w:rPr>
        <w:t>Department</w:t>
      </w:r>
      <w:r w:rsidRPr="001C7DE6">
        <w:rPr>
          <w:rFonts w:ascii="Imperial Sans Text" w:hAnsi="Imperial Sans Text"/>
          <w:color w:val="000000" w:themeColor="text1"/>
        </w:rPr>
        <w:t>/</w:t>
      </w:r>
      <w:r w:rsidRPr="001C7DE6" w:rsidR="00130043">
        <w:rPr>
          <w:rFonts w:ascii="Imperial Sans Text" w:hAnsi="Imperial Sans Text"/>
          <w:color w:val="000000" w:themeColor="text1"/>
        </w:rPr>
        <w:t>Faculty</w:t>
      </w:r>
      <w:r w:rsidRPr="001C7DE6">
        <w:rPr>
          <w:rFonts w:ascii="Imperial Sans Text" w:hAnsi="Imperial Sans Text"/>
          <w:color w:val="000000" w:themeColor="text1"/>
        </w:rPr>
        <w:t>/</w:t>
      </w:r>
      <w:r w:rsidRPr="001C7DE6" w:rsidR="00456277">
        <w:rPr>
          <w:rFonts w:ascii="Imperial Sans Text" w:hAnsi="Imperial Sans Text"/>
          <w:color w:val="000000" w:themeColor="text1"/>
        </w:rPr>
        <w:t>University</w:t>
      </w:r>
      <w:r w:rsidRPr="001C7DE6">
        <w:rPr>
          <w:rFonts w:ascii="Imperial Sans Text" w:hAnsi="Imperial Sans Text"/>
          <w:color w:val="000000" w:themeColor="text1"/>
        </w:rPr>
        <w:t xml:space="preserve">, e.g. contribute to the process of admissions, examinations and quality assessment; formulate research and teaching strategy; monitor and ensure effective management of assets and budgets; recruiting and selecting staff; managing and motivating staff to achieve their objectives; promoting equality and implementing equal opportunities; undertaking </w:t>
      </w:r>
      <w:r w:rsidRPr="001C7DE6">
        <w:rPr>
          <w:rFonts w:ascii="Imperial Sans Text" w:hAnsi="Imperial Sans Text"/>
          <w:color w:val="000000" w:themeColor="text1"/>
          <w:spacing w:val="-3"/>
        </w:rPr>
        <w:t xml:space="preserve">effective </w:t>
      </w:r>
      <w:r w:rsidRPr="001C7DE6">
        <w:rPr>
          <w:rFonts w:ascii="Imperial Sans Text" w:hAnsi="Imperial Sans Text"/>
          <w:color w:val="000000" w:themeColor="text1"/>
        </w:rPr>
        <w:t>performance and development reviews; acting as an Academic Adviser or mentor; membership of internal and external committees; acting as an Athena SWAN coordinator;</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involvement</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advancement</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activities;</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involvement</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8"/>
        </w:rPr>
        <w:t xml:space="preserve"> </w:t>
      </w:r>
      <w:r w:rsidRPr="001C7DE6">
        <w:rPr>
          <w:rFonts w:ascii="Imperial Sans Text" w:hAnsi="Imperial Sans Text"/>
          <w:color w:val="000000" w:themeColor="text1"/>
        </w:rPr>
        <w:t>public</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engagement activities; collaborative</w:t>
      </w:r>
      <w:r w:rsidRPr="001C7DE6">
        <w:rPr>
          <w:rFonts w:ascii="Imperial Sans Text" w:hAnsi="Imperial Sans Text"/>
          <w:color w:val="000000" w:themeColor="text1"/>
          <w:spacing w:val="-2"/>
        </w:rPr>
        <w:t xml:space="preserve"> </w:t>
      </w:r>
      <w:r w:rsidRPr="001C7DE6">
        <w:rPr>
          <w:rFonts w:ascii="Imperial Sans Text" w:hAnsi="Imperial Sans Text"/>
          <w:color w:val="000000" w:themeColor="text1"/>
        </w:rPr>
        <w:t>working.</w:t>
      </w:r>
    </w:p>
    <w:p w:rsidRPr="001C7DE6" w:rsidR="00202876" w:rsidP="006F101F" w:rsidRDefault="00780A05" w14:paraId="63CC82E5" w14:textId="5EC76384">
      <w:pPr>
        <w:pStyle w:val="BodyText"/>
        <w:spacing w:before="120" w:after="120"/>
        <w:ind w:left="142" w:right="115"/>
        <w:jc w:val="both"/>
        <w:rPr>
          <w:rFonts w:ascii="Imperial Sans Text" w:hAnsi="Imperial Sans Text"/>
          <w:color w:val="000000" w:themeColor="text1"/>
        </w:rPr>
      </w:pPr>
      <w:r w:rsidRPr="001C7DE6">
        <w:rPr>
          <w:rFonts w:ascii="Imperial Sans Text Semibold" w:hAnsi="Imperial Sans Text Semibold"/>
          <w:b/>
          <w:bCs/>
          <w:color w:val="000000" w:themeColor="text1"/>
        </w:rPr>
        <w:t xml:space="preserve">Measures of recognition </w:t>
      </w:r>
      <w:r w:rsidRPr="001C7DE6">
        <w:rPr>
          <w:rFonts w:ascii="Imperial Sans Text" w:hAnsi="Imperial Sans Text"/>
          <w:b/>
          <w:color w:val="000000" w:themeColor="text1"/>
        </w:rPr>
        <w:t xml:space="preserve">include </w:t>
      </w:r>
      <w:r w:rsidRPr="001C7DE6">
        <w:rPr>
          <w:rFonts w:ascii="Imperial Sans Text" w:hAnsi="Imperial Sans Text"/>
          <w:color w:val="000000" w:themeColor="text1"/>
        </w:rPr>
        <w:t xml:space="preserve">proven capability to lead and design research/teaching </w:t>
      </w:r>
      <w:proofErr w:type="spellStart"/>
      <w:r w:rsidRPr="001C7DE6">
        <w:rPr>
          <w:rFonts w:ascii="Imperial Sans Text" w:hAnsi="Imperial Sans Text"/>
          <w:color w:val="000000" w:themeColor="text1"/>
        </w:rPr>
        <w:t>programmes</w:t>
      </w:r>
      <w:proofErr w:type="spellEnd"/>
      <w:r w:rsidRPr="001C7DE6">
        <w:rPr>
          <w:rFonts w:ascii="Imperial Sans Text" w:hAnsi="Imperial Sans Text"/>
          <w:color w:val="000000" w:themeColor="text1"/>
        </w:rPr>
        <w:t>; effective and innovative formulation of research and teaching strategy; staff management skills that lead to enhanced team performance; an</w:t>
      </w:r>
      <w:r w:rsidRPr="001C7DE6">
        <w:rPr>
          <w:rFonts w:ascii="Imperial Sans Text" w:hAnsi="Imperial Sans Text"/>
          <w:color w:val="000000" w:themeColor="text1"/>
          <w:spacing w:val="-10"/>
        </w:rPr>
        <w:t xml:space="preserve"> </w:t>
      </w:r>
      <w:r w:rsidRPr="001C7DE6">
        <w:rPr>
          <w:rFonts w:ascii="Imperial Sans Text" w:hAnsi="Imperial Sans Text"/>
          <w:color w:val="000000" w:themeColor="text1"/>
        </w:rPr>
        <w:t>active</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interest</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personal</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development</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and</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developing</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others;</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regular</w:t>
      </w:r>
      <w:r w:rsidRPr="001C7DE6">
        <w:rPr>
          <w:rFonts w:ascii="Imperial Sans Text" w:hAnsi="Imperial Sans Text"/>
          <w:color w:val="000000" w:themeColor="text1"/>
          <w:spacing w:val="-9"/>
        </w:rPr>
        <w:t xml:space="preserve"> </w:t>
      </w:r>
      <w:r w:rsidRPr="001C7DE6">
        <w:rPr>
          <w:rFonts w:ascii="Imperial Sans Text" w:hAnsi="Imperial Sans Text"/>
          <w:color w:val="000000" w:themeColor="text1"/>
        </w:rPr>
        <w:t xml:space="preserve">involvement in staff development activities to develop academic, management and personal effectiveness skills; evidence of managing change successfully, making </w:t>
      </w:r>
      <w:r w:rsidRPr="001C7DE6">
        <w:rPr>
          <w:rFonts w:ascii="Imperial Sans Text" w:hAnsi="Imperial Sans Text"/>
          <w:color w:val="000000" w:themeColor="text1"/>
          <w:spacing w:val="-3"/>
        </w:rPr>
        <w:t xml:space="preserve">effective </w:t>
      </w:r>
      <w:r w:rsidRPr="001C7DE6">
        <w:rPr>
          <w:rFonts w:ascii="Imperial Sans Text" w:hAnsi="Imperial Sans Text"/>
          <w:color w:val="000000" w:themeColor="text1"/>
        </w:rPr>
        <w:t>decisions and solving managerial problems.</w:t>
      </w:r>
    </w:p>
    <w:p w:rsidRPr="001C7DE6" w:rsidR="00202876" w:rsidP="006F101F" w:rsidRDefault="00780A05" w14:paraId="56827780" w14:textId="239EF0F0">
      <w:pPr>
        <w:spacing w:before="120" w:after="120"/>
        <w:ind w:left="142" w:right="116"/>
        <w:jc w:val="both"/>
        <w:rPr>
          <w:rFonts w:ascii="Imperial Sans Text" w:hAnsi="Imperial Sans Text"/>
          <w:color w:val="000000" w:themeColor="text1"/>
          <w:sz w:val="24"/>
        </w:rPr>
      </w:pPr>
      <w:r w:rsidRPr="001C7DE6">
        <w:rPr>
          <w:rFonts w:ascii="Imperial Sans Text Semibold" w:hAnsi="Imperial Sans Text Semibold"/>
          <w:b/>
          <w:bCs/>
          <w:color w:val="000000" w:themeColor="text1"/>
          <w:sz w:val="24"/>
        </w:rPr>
        <w:lastRenderedPageBreak/>
        <w:t>Academic leadership becomes of increasing importance</w:t>
      </w:r>
      <w:r w:rsidRPr="001C7DE6">
        <w:rPr>
          <w:rFonts w:ascii="Imperial Sans Text" w:hAnsi="Imperial Sans Text"/>
          <w:b/>
          <w:color w:val="000000" w:themeColor="text1"/>
          <w:sz w:val="24"/>
        </w:rPr>
        <w:t xml:space="preserve"> </w:t>
      </w:r>
      <w:r w:rsidRPr="001C7DE6">
        <w:rPr>
          <w:rFonts w:ascii="Imperial Sans Text" w:hAnsi="Imperial Sans Text"/>
          <w:color w:val="000000" w:themeColor="text1"/>
          <w:sz w:val="24"/>
        </w:rPr>
        <w:t xml:space="preserve">in moving to </w:t>
      </w:r>
      <w:proofErr w:type="gramStart"/>
      <w:r w:rsidR="00CC57F8">
        <w:rPr>
          <w:rFonts w:ascii="Imperial Sans Text" w:hAnsi="Imperial Sans Text"/>
          <w:color w:val="000000" w:themeColor="text1"/>
          <w:sz w:val="24"/>
        </w:rPr>
        <w:t xml:space="preserve">Honorary </w:t>
      </w:r>
      <w:r w:rsidRPr="001C7DE6">
        <w:rPr>
          <w:rFonts w:ascii="Imperial Sans Text" w:hAnsi="Imperial Sans Text"/>
          <w:color w:val="000000" w:themeColor="text1"/>
          <w:sz w:val="24"/>
        </w:rPr>
        <w:t xml:space="preserve"> Professor</w:t>
      </w:r>
      <w:proofErr w:type="gramEnd"/>
      <w:r w:rsidRPr="001C7DE6">
        <w:rPr>
          <w:rFonts w:ascii="Imperial Sans Text" w:hAnsi="Imperial Sans Text"/>
          <w:color w:val="000000" w:themeColor="text1"/>
          <w:sz w:val="24"/>
        </w:rPr>
        <w:t xml:space="preserve"> </w:t>
      </w:r>
      <w:r w:rsidR="00C865AF">
        <w:rPr>
          <w:rFonts w:ascii="Imperial Sans Text" w:hAnsi="Imperial Sans Text"/>
          <w:color w:val="000000" w:themeColor="text1"/>
          <w:sz w:val="24"/>
        </w:rPr>
        <w:t xml:space="preserve">of Practice </w:t>
      </w:r>
      <w:r w:rsidRPr="001C7DE6">
        <w:rPr>
          <w:rFonts w:ascii="Imperial Sans Text" w:hAnsi="Imperial Sans Text"/>
          <w:color w:val="000000" w:themeColor="text1"/>
          <w:sz w:val="24"/>
        </w:rPr>
        <w:t>or</w:t>
      </w:r>
      <w:r w:rsidR="00C865AF">
        <w:rPr>
          <w:rFonts w:ascii="Imperial Sans Text" w:hAnsi="Imperial Sans Text"/>
          <w:color w:val="000000" w:themeColor="text1"/>
          <w:sz w:val="24"/>
        </w:rPr>
        <w:t xml:space="preserve"> Honorary Clinical</w:t>
      </w:r>
      <w:r w:rsidRPr="001C7DE6">
        <w:rPr>
          <w:rFonts w:ascii="Imperial Sans Text" w:hAnsi="Imperial Sans Text"/>
          <w:color w:val="000000" w:themeColor="text1"/>
          <w:sz w:val="24"/>
        </w:rPr>
        <w:t xml:space="preserve"> Professor of Practice.</w:t>
      </w:r>
    </w:p>
    <w:p w:rsidRPr="001C7DE6" w:rsidR="00202876" w:rsidP="006F101F" w:rsidRDefault="00780A05" w14:paraId="40A9D616" w14:textId="5C355D1C">
      <w:pPr>
        <w:pStyle w:val="Heading2"/>
        <w:numPr>
          <w:ilvl w:val="0"/>
          <w:numId w:val="1"/>
        </w:numPr>
        <w:tabs>
          <w:tab w:val="left" w:pos="385"/>
        </w:tabs>
        <w:spacing w:before="240" w:after="120"/>
        <w:ind w:left="142" w:firstLine="0"/>
        <w:jc w:val="both"/>
        <w:rPr>
          <w:rFonts w:ascii="Imperial Sans Text" w:hAnsi="Imperial Sans Text"/>
          <w:color w:val="000000" w:themeColor="text1"/>
        </w:rPr>
      </w:pPr>
      <w:r w:rsidRPr="001C7DE6">
        <w:rPr>
          <w:rFonts w:ascii="Imperial Sans Text" w:hAnsi="Imperial Sans Text"/>
          <w:color w:val="000000" w:themeColor="text1"/>
        </w:rPr>
        <w:t>Profession and</w:t>
      </w:r>
      <w:r w:rsidRPr="001C7DE6">
        <w:rPr>
          <w:rFonts w:ascii="Imperial Sans Text" w:hAnsi="Imperial Sans Text"/>
          <w:color w:val="000000" w:themeColor="text1"/>
          <w:spacing w:val="-3"/>
        </w:rPr>
        <w:t xml:space="preserve"> </w:t>
      </w:r>
      <w:r w:rsidRPr="001C7DE6">
        <w:rPr>
          <w:rFonts w:ascii="Imperial Sans Text" w:hAnsi="Imperial Sans Text"/>
          <w:color w:val="000000" w:themeColor="text1"/>
        </w:rPr>
        <w:t>Practice</w:t>
      </w:r>
    </w:p>
    <w:p w:rsidRPr="001C7DE6" w:rsidR="00202876" w:rsidP="00456277" w:rsidRDefault="00780A05" w14:paraId="2566D081" w14:textId="17F55383">
      <w:pPr>
        <w:pStyle w:val="BodyText"/>
        <w:ind w:left="142" w:right="115"/>
        <w:jc w:val="both"/>
        <w:rPr>
          <w:rFonts w:ascii="Imperial Sans Text" w:hAnsi="Imperial Sans Text"/>
          <w:color w:val="000000" w:themeColor="text1"/>
        </w:rPr>
      </w:pPr>
      <w:r w:rsidRPr="001C7DE6">
        <w:rPr>
          <w:rFonts w:ascii="Imperial Sans Text Semibold" w:hAnsi="Imperial Sans Text Semibold"/>
          <w:b/>
          <w:bCs/>
          <w:color w:val="000000" w:themeColor="text1"/>
        </w:rPr>
        <w:t>Activities include</w:t>
      </w:r>
      <w:r w:rsidRPr="001C7DE6">
        <w:rPr>
          <w:rFonts w:ascii="Imperial Sans Text" w:hAnsi="Imperial Sans Text"/>
          <w:b/>
          <w:color w:val="000000" w:themeColor="text1"/>
        </w:rPr>
        <w:t xml:space="preserve"> </w:t>
      </w:r>
      <w:r w:rsidRPr="001C7DE6">
        <w:rPr>
          <w:rFonts w:ascii="Imperial Sans Text" w:hAnsi="Imperial Sans Text"/>
          <w:color w:val="000000" w:themeColor="text1"/>
        </w:rPr>
        <w:t xml:space="preserve">involvement in consultancies; contributing to continuing professional development; membership and/or leadership of </w:t>
      </w:r>
      <w:r w:rsidRPr="001C7DE6">
        <w:rPr>
          <w:rFonts w:ascii="Imperial Sans Text" w:hAnsi="Imperial Sans Text"/>
          <w:color w:val="000000" w:themeColor="text1"/>
          <w:spacing w:val="-3"/>
        </w:rPr>
        <w:t xml:space="preserve">respected </w:t>
      </w:r>
      <w:r w:rsidRPr="001C7DE6">
        <w:rPr>
          <w:rFonts w:ascii="Imperial Sans Text" w:hAnsi="Imperial Sans Text"/>
          <w:color w:val="000000" w:themeColor="text1"/>
        </w:rPr>
        <w:t>institutions/</w:t>
      </w:r>
      <w:proofErr w:type="spellStart"/>
      <w:r w:rsidRPr="001C7DE6">
        <w:rPr>
          <w:rFonts w:ascii="Imperial Sans Text" w:hAnsi="Imperial Sans Text"/>
          <w:color w:val="000000" w:themeColor="text1"/>
        </w:rPr>
        <w:t>organisations</w:t>
      </w:r>
      <w:proofErr w:type="spellEnd"/>
      <w:r w:rsidR="001F7347">
        <w:rPr>
          <w:rFonts w:ascii="Imperial Sans Text" w:hAnsi="Imperial Sans Text"/>
          <w:color w:val="000000" w:themeColor="text1"/>
        </w:rPr>
        <w:t xml:space="preserve"> </w:t>
      </w:r>
      <w:r w:rsidRPr="001C7DE6">
        <w:rPr>
          <w:rFonts w:ascii="Imperial Sans Text" w:hAnsi="Imperial Sans Text"/>
          <w:color w:val="000000" w:themeColor="text1"/>
        </w:rPr>
        <w:t>/peer</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review</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bodies;</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acting</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as</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an</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expert</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witness;</w:t>
      </w:r>
      <w:r w:rsidRPr="001C7DE6">
        <w:rPr>
          <w:rFonts w:ascii="Imperial Sans Text" w:hAnsi="Imperial Sans Text"/>
          <w:color w:val="000000" w:themeColor="text1"/>
          <w:spacing w:val="-6"/>
        </w:rPr>
        <w:t xml:space="preserve"> </w:t>
      </w:r>
      <w:r w:rsidRPr="001C7DE6">
        <w:rPr>
          <w:rFonts w:ascii="Imperial Sans Text" w:hAnsi="Imperial Sans Text"/>
          <w:color w:val="000000" w:themeColor="text1"/>
        </w:rPr>
        <w:t>contributing to</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improvements</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in</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clinical</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management</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and</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processes;</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contributing</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to</w:t>
      </w:r>
      <w:r w:rsidRPr="001C7DE6">
        <w:rPr>
          <w:rFonts w:ascii="Imperial Sans Text" w:hAnsi="Imperial Sans Text"/>
          <w:color w:val="000000" w:themeColor="text1"/>
          <w:spacing w:val="-7"/>
        </w:rPr>
        <w:t xml:space="preserve"> </w:t>
      </w:r>
      <w:r w:rsidRPr="001C7DE6">
        <w:rPr>
          <w:rFonts w:ascii="Imperial Sans Text" w:hAnsi="Imperial Sans Text"/>
          <w:color w:val="000000" w:themeColor="text1"/>
        </w:rPr>
        <w:t>improvements in healthcare.</w:t>
      </w:r>
    </w:p>
    <w:p w:rsidRPr="001C7DE6" w:rsidR="00202876" w:rsidP="00456277" w:rsidRDefault="00780A05" w14:paraId="2FC82A27" w14:textId="6A72C055">
      <w:pPr>
        <w:pStyle w:val="BodyText"/>
        <w:spacing w:before="120" w:after="120"/>
        <w:ind w:left="142" w:right="115"/>
        <w:jc w:val="both"/>
        <w:rPr>
          <w:rFonts w:ascii="Imperial Sans Text" w:hAnsi="Imperial Sans Text"/>
          <w:color w:val="000000" w:themeColor="text1"/>
        </w:rPr>
      </w:pPr>
      <w:r w:rsidRPr="001C7DE6">
        <w:rPr>
          <w:rFonts w:ascii="Imperial Sans Text Semibold" w:hAnsi="Imperial Sans Text Semibold"/>
          <w:b/>
          <w:bCs/>
          <w:color w:val="000000" w:themeColor="text1"/>
        </w:rPr>
        <w:t>Measures of recognition include</w:t>
      </w:r>
      <w:r w:rsidRPr="001C7DE6">
        <w:rPr>
          <w:rFonts w:ascii="Imperial Sans Text" w:hAnsi="Imperial Sans Text"/>
          <w:b/>
          <w:color w:val="000000" w:themeColor="text1"/>
        </w:rPr>
        <w:t xml:space="preserve"> </w:t>
      </w:r>
      <w:r w:rsidRPr="001C7DE6">
        <w:rPr>
          <w:rFonts w:ascii="Imperial Sans Text" w:hAnsi="Imperial Sans Text"/>
          <w:color w:val="000000" w:themeColor="text1"/>
        </w:rPr>
        <w:t xml:space="preserve">medals and awards; a major role in changing and improving professional practices; creative contributions to projects; industrial/medical application of research findings; innovations in healthcare that are </w:t>
      </w:r>
      <w:proofErr w:type="spellStart"/>
      <w:r w:rsidRPr="001C7DE6">
        <w:rPr>
          <w:rFonts w:ascii="Imperial Sans Text" w:hAnsi="Imperial Sans Text"/>
          <w:color w:val="000000" w:themeColor="text1"/>
        </w:rPr>
        <w:t>recognised</w:t>
      </w:r>
      <w:proofErr w:type="spellEnd"/>
      <w:r w:rsidRPr="001C7DE6">
        <w:rPr>
          <w:rFonts w:ascii="Imperial Sans Text" w:hAnsi="Imperial Sans Text"/>
          <w:color w:val="000000" w:themeColor="text1"/>
        </w:rPr>
        <w:t xml:space="preserve"> by </w:t>
      </w:r>
      <w:r w:rsidRPr="001C7DE6">
        <w:rPr>
          <w:rFonts w:ascii="Imperial Sans Text" w:hAnsi="Imperial Sans Text"/>
          <w:color w:val="000000" w:themeColor="text1"/>
          <w:spacing w:val="-16"/>
        </w:rPr>
        <w:t xml:space="preserve">a </w:t>
      </w:r>
      <w:r w:rsidRPr="001C7DE6">
        <w:rPr>
          <w:rFonts w:ascii="Imperial Sans Text" w:hAnsi="Imperial Sans Text"/>
          <w:color w:val="000000" w:themeColor="text1"/>
        </w:rPr>
        <w:t>significant audience; patents; industrial initiatives arising out of research such as</w:t>
      </w:r>
      <w:r w:rsidRPr="001C7DE6">
        <w:rPr>
          <w:rFonts w:ascii="Imperial Sans Text" w:hAnsi="Imperial Sans Text"/>
          <w:color w:val="000000" w:themeColor="text1"/>
          <w:spacing w:val="-35"/>
        </w:rPr>
        <w:t xml:space="preserve"> </w:t>
      </w:r>
      <w:r w:rsidRPr="001C7DE6">
        <w:rPr>
          <w:rFonts w:ascii="Imperial Sans Text" w:hAnsi="Imperial Sans Text"/>
          <w:color w:val="000000" w:themeColor="text1"/>
        </w:rPr>
        <w:t>spinout companies</w:t>
      </w:r>
      <w:r w:rsidRPr="001C7DE6">
        <w:rPr>
          <w:rFonts w:ascii="Imperial Sans Text" w:hAnsi="Imperial Sans Text"/>
          <w:color w:val="000000" w:themeColor="text1"/>
          <w:spacing w:val="-1"/>
        </w:rPr>
        <w:t xml:space="preserve"> </w:t>
      </w:r>
      <w:r w:rsidRPr="001C7DE6">
        <w:rPr>
          <w:rFonts w:ascii="Imperial Sans Text" w:hAnsi="Imperial Sans Text"/>
          <w:color w:val="000000" w:themeColor="text1"/>
        </w:rPr>
        <w:t>etc.</w:t>
      </w:r>
    </w:p>
    <w:p w:rsidRPr="001C7DE6" w:rsidR="00456277" w:rsidP="00456277" w:rsidRDefault="00456277" w14:paraId="17ECC242" w14:textId="77777777">
      <w:pPr>
        <w:pStyle w:val="BodyText"/>
        <w:spacing w:before="120" w:after="120"/>
        <w:ind w:left="142" w:right="115"/>
        <w:jc w:val="both"/>
        <w:rPr>
          <w:rFonts w:ascii="Imperial Sans Text" w:hAnsi="Imperial Sans Text"/>
          <w:color w:val="000000" w:themeColor="text1"/>
        </w:rPr>
      </w:pPr>
    </w:p>
    <w:p w:rsidRPr="001C7DE6" w:rsidR="00202876" w:rsidP="00456277" w:rsidRDefault="00780A05" w14:paraId="5771CDC7" w14:textId="7B7116AB">
      <w:pPr>
        <w:spacing w:before="120" w:after="120"/>
        <w:ind w:left="142" w:right="115"/>
        <w:jc w:val="both"/>
        <w:rPr>
          <w:rFonts w:ascii="Imperial Sans Text" w:hAnsi="Imperial Sans Text"/>
          <w:color w:val="000000" w:themeColor="text1"/>
          <w:sz w:val="24"/>
        </w:rPr>
      </w:pPr>
      <w:r w:rsidRPr="001C7DE6">
        <w:rPr>
          <w:rFonts w:ascii="Imperial Sans Text Semibold" w:hAnsi="Imperial Sans Text Semibold"/>
          <w:b/>
          <w:bCs/>
          <w:color w:val="000000" w:themeColor="text1"/>
          <w:sz w:val="24"/>
        </w:rPr>
        <w:t>In</w:t>
      </w:r>
      <w:r w:rsidRPr="001C7DE6">
        <w:rPr>
          <w:rFonts w:ascii="Imperial Sans Text Semibold" w:hAnsi="Imperial Sans Text Semibold"/>
          <w:b/>
          <w:bCs/>
          <w:color w:val="000000" w:themeColor="text1"/>
          <w:spacing w:val="-6"/>
          <w:sz w:val="24"/>
        </w:rPr>
        <w:t xml:space="preserve"> </w:t>
      </w:r>
      <w:r w:rsidRPr="001C7DE6">
        <w:rPr>
          <w:rFonts w:ascii="Imperial Sans Text Semibold" w:hAnsi="Imperial Sans Text Semibold"/>
          <w:b/>
          <w:bCs/>
          <w:color w:val="000000" w:themeColor="text1"/>
          <w:sz w:val="24"/>
        </w:rPr>
        <w:t>progressing</w:t>
      </w:r>
      <w:r w:rsidRPr="001C7DE6">
        <w:rPr>
          <w:rFonts w:ascii="Imperial Sans Text Semibold" w:hAnsi="Imperial Sans Text Semibold"/>
          <w:b/>
          <w:bCs/>
          <w:color w:val="000000" w:themeColor="text1"/>
          <w:spacing w:val="-6"/>
          <w:sz w:val="24"/>
        </w:rPr>
        <w:t xml:space="preserve"> </w:t>
      </w:r>
      <w:r w:rsidRPr="001C7DE6">
        <w:rPr>
          <w:rFonts w:ascii="Imperial Sans Text Semibold" w:hAnsi="Imperial Sans Text Semibold"/>
          <w:b/>
          <w:bCs/>
          <w:color w:val="000000" w:themeColor="text1"/>
          <w:sz w:val="24"/>
        </w:rPr>
        <w:t>up</w:t>
      </w:r>
      <w:r w:rsidRPr="001C7DE6">
        <w:rPr>
          <w:rFonts w:ascii="Imperial Sans Text Semibold" w:hAnsi="Imperial Sans Text Semibold"/>
          <w:b/>
          <w:bCs/>
          <w:color w:val="000000" w:themeColor="text1"/>
          <w:spacing w:val="-5"/>
          <w:sz w:val="24"/>
        </w:rPr>
        <w:t xml:space="preserve"> </w:t>
      </w:r>
      <w:r w:rsidRPr="001C7DE6">
        <w:rPr>
          <w:rFonts w:ascii="Imperial Sans Text Semibold" w:hAnsi="Imperial Sans Text Semibold"/>
          <w:b/>
          <w:bCs/>
          <w:color w:val="000000" w:themeColor="text1"/>
          <w:sz w:val="24"/>
        </w:rPr>
        <w:t>the</w:t>
      </w:r>
      <w:r w:rsidRPr="001C7DE6">
        <w:rPr>
          <w:rFonts w:ascii="Imperial Sans Text Semibold" w:hAnsi="Imperial Sans Text Semibold"/>
          <w:b/>
          <w:bCs/>
          <w:color w:val="000000" w:themeColor="text1"/>
          <w:spacing w:val="-6"/>
          <w:sz w:val="24"/>
        </w:rPr>
        <w:t xml:space="preserve"> </w:t>
      </w:r>
      <w:r w:rsidRPr="001C7DE6">
        <w:rPr>
          <w:rFonts w:ascii="Imperial Sans Text Semibold" w:hAnsi="Imperial Sans Text Semibold"/>
          <w:b/>
          <w:bCs/>
          <w:color w:val="000000" w:themeColor="text1"/>
          <w:sz w:val="24"/>
        </w:rPr>
        <w:t>career</w:t>
      </w:r>
      <w:r w:rsidRPr="001C7DE6">
        <w:rPr>
          <w:rFonts w:ascii="Imperial Sans Text Semibold" w:hAnsi="Imperial Sans Text Semibold"/>
          <w:b/>
          <w:bCs/>
          <w:color w:val="000000" w:themeColor="text1"/>
          <w:spacing w:val="-5"/>
          <w:sz w:val="24"/>
        </w:rPr>
        <w:t xml:space="preserve"> </w:t>
      </w:r>
      <w:r w:rsidRPr="001C7DE6">
        <w:rPr>
          <w:rFonts w:ascii="Imperial Sans Text Semibold" w:hAnsi="Imperial Sans Text Semibold"/>
          <w:b/>
          <w:bCs/>
          <w:color w:val="000000" w:themeColor="text1"/>
          <w:sz w:val="24"/>
        </w:rPr>
        <w:t>ladder</w:t>
      </w:r>
      <w:r w:rsidRPr="001C7DE6">
        <w:rPr>
          <w:rFonts w:ascii="Imperial Sans Text Semibold" w:hAnsi="Imperial Sans Text Semibold"/>
          <w:b/>
          <w:bCs/>
          <w:color w:val="000000" w:themeColor="text1"/>
          <w:spacing w:val="-6"/>
          <w:sz w:val="24"/>
        </w:rPr>
        <w:t xml:space="preserve"> </w:t>
      </w:r>
      <w:r w:rsidRPr="001C7DE6">
        <w:rPr>
          <w:rFonts w:ascii="Imperial Sans Text Semibold" w:hAnsi="Imperial Sans Text Semibold"/>
          <w:b/>
          <w:bCs/>
          <w:color w:val="000000" w:themeColor="text1"/>
          <w:sz w:val="24"/>
        </w:rPr>
        <w:t>to</w:t>
      </w:r>
      <w:r w:rsidRPr="001C7DE6">
        <w:rPr>
          <w:rFonts w:ascii="Imperial Sans Text Semibold" w:hAnsi="Imperial Sans Text Semibold"/>
          <w:b/>
          <w:bCs/>
          <w:color w:val="000000" w:themeColor="text1"/>
          <w:spacing w:val="-5"/>
          <w:sz w:val="24"/>
        </w:rPr>
        <w:t xml:space="preserve"> </w:t>
      </w:r>
      <w:r w:rsidR="002B7E1C">
        <w:rPr>
          <w:rFonts w:ascii="Imperial Sans Text Semibold" w:hAnsi="Imperial Sans Text Semibold"/>
          <w:b/>
          <w:bCs/>
          <w:color w:val="000000" w:themeColor="text1"/>
          <w:spacing w:val="-5"/>
          <w:sz w:val="24"/>
        </w:rPr>
        <w:t xml:space="preserve">Honorary </w:t>
      </w:r>
      <w:r w:rsidRPr="001C7DE6">
        <w:rPr>
          <w:rFonts w:ascii="Imperial Sans Text Semibold" w:hAnsi="Imperial Sans Text Semibold"/>
          <w:b/>
          <w:bCs/>
          <w:color w:val="000000" w:themeColor="text1"/>
          <w:sz w:val="24"/>
        </w:rPr>
        <w:t>Professor</w:t>
      </w:r>
      <w:r w:rsidR="002B7E1C">
        <w:rPr>
          <w:rFonts w:ascii="Imperial Sans Text Semibold" w:hAnsi="Imperial Sans Text Semibold"/>
          <w:b/>
          <w:bCs/>
          <w:color w:val="000000" w:themeColor="text1"/>
          <w:sz w:val="24"/>
        </w:rPr>
        <w:t xml:space="preserve"> of Practice</w:t>
      </w:r>
      <w:r w:rsidRPr="001C7DE6" w:rsidR="00345F5A">
        <w:rPr>
          <w:rFonts w:ascii="Imperial Sans Text Semibold" w:hAnsi="Imperial Sans Text Semibold"/>
          <w:b/>
          <w:bCs/>
          <w:color w:val="000000" w:themeColor="text1"/>
          <w:sz w:val="24"/>
        </w:rPr>
        <w:t xml:space="preserve"> </w:t>
      </w:r>
      <w:r w:rsidRPr="001C7DE6">
        <w:rPr>
          <w:rFonts w:ascii="Imperial Sans Text Semibold" w:hAnsi="Imperial Sans Text Semibold"/>
          <w:b/>
          <w:bCs/>
          <w:color w:val="000000" w:themeColor="text1"/>
          <w:sz w:val="24"/>
        </w:rPr>
        <w:t>/</w:t>
      </w:r>
      <w:r w:rsidRPr="001C7DE6" w:rsidR="00345F5A">
        <w:rPr>
          <w:rFonts w:ascii="Imperial Sans Text Semibold" w:hAnsi="Imperial Sans Text Semibold"/>
          <w:b/>
          <w:bCs/>
          <w:color w:val="000000" w:themeColor="text1"/>
          <w:sz w:val="24"/>
        </w:rPr>
        <w:t xml:space="preserve"> </w:t>
      </w:r>
      <w:r w:rsidR="002B7E1C">
        <w:rPr>
          <w:rFonts w:ascii="Imperial Sans Text Semibold" w:hAnsi="Imperial Sans Text Semibold"/>
          <w:b/>
          <w:bCs/>
          <w:color w:val="000000" w:themeColor="text1"/>
          <w:sz w:val="24"/>
        </w:rPr>
        <w:t xml:space="preserve">Honorary </w:t>
      </w:r>
      <w:r w:rsidRPr="001C7DE6">
        <w:rPr>
          <w:rFonts w:ascii="Imperial Sans Text Semibold" w:hAnsi="Imperial Sans Text Semibold"/>
          <w:b/>
          <w:bCs/>
          <w:color w:val="000000" w:themeColor="text1"/>
          <w:sz w:val="24"/>
        </w:rPr>
        <w:t>Clinical</w:t>
      </w:r>
      <w:r w:rsidRPr="001C7DE6">
        <w:rPr>
          <w:rFonts w:ascii="Imperial Sans Text Semibold" w:hAnsi="Imperial Sans Text Semibold"/>
          <w:b/>
          <w:bCs/>
          <w:color w:val="000000" w:themeColor="text1"/>
          <w:spacing w:val="-6"/>
          <w:sz w:val="24"/>
        </w:rPr>
        <w:t xml:space="preserve"> </w:t>
      </w:r>
      <w:r w:rsidRPr="001C7DE6">
        <w:rPr>
          <w:rFonts w:ascii="Imperial Sans Text Semibold" w:hAnsi="Imperial Sans Text Semibold"/>
          <w:b/>
          <w:bCs/>
          <w:color w:val="000000" w:themeColor="text1"/>
          <w:sz w:val="24"/>
        </w:rPr>
        <w:t>Professor of</w:t>
      </w:r>
      <w:r w:rsidRPr="001C7DE6">
        <w:rPr>
          <w:rFonts w:ascii="Imperial Sans Text Semibold" w:hAnsi="Imperial Sans Text Semibold"/>
          <w:b/>
          <w:bCs/>
          <w:color w:val="000000" w:themeColor="text1"/>
          <w:spacing w:val="-16"/>
          <w:sz w:val="24"/>
        </w:rPr>
        <w:t xml:space="preserve"> </w:t>
      </w:r>
      <w:r w:rsidRPr="001C7DE6">
        <w:rPr>
          <w:rFonts w:ascii="Imperial Sans Text Semibold" w:hAnsi="Imperial Sans Text Semibold"/>
          <w:b/>
          <w:bCs/>
          <w:color w:val="000000" w:themeColor="text1"/>
          <w:sz w:val="24"/>
        </w:rPr>
        <w:t>Practice,</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it</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is</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highly</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likely</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that</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the</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national</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and</w:t>
      </w:r>
      <w:r w:rsidRPr="001C7DE6">
        <w:rPr>
          <w:rFonts w:ascii="Imperial Sans Text" w:hAnsi="Imperial Sans Text"/>
          <w:color w:val="000000" w:themeColor="text1"/>
          <w:spacing w:val="-16"/>
          <w:sz w:val="24"/>
        </w:rPr>
        <w:t xml:space="preserve"> </w:t>
      </w:r>
      <w:r w:rsidRPr="001C7DE6">
        <w:rPr>
          <w:rFonts w:ascii="Imperial Sans Text" w:hAnsi="Imperial Sans Text"/>
          <w:color w:val="000000" w:themeColor="text1"/>
          <w:sz w:val="24"/>
        </w:rPr>
        <w:t>international</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standing</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of</w:t>
      </w:r>
      <w:r w:rsidRPr="001C7DE6">
        <w:rPr>
          <w:rFonts w:ascii="Imperial Sans Text" w:hAnsi="Imperial Sans Text"/>
          <w:color w:val="000000" w:themeColor="text1"/>
          <w:spacing w:val="-15"/>
          <w:sz w:val="24"/>
        </w:rPr>
        <w:t xml:space="preserve"> </w:t>
      </w:r>
      <w:r w:rsidRPr="001C7DE6">
        <w:rPr>
          <w:rFonts w:ascii="Imperial Sans Text" w:hAnsi="Imperial Sans Text"/>
          <w:color w:val="000000" w:themeColor="text1"/>
          <w:sz w:val="24"/>
        </w:rPr>
        <w:t>a</w:t>
      </w:r>
      <w:r w:rsidRPr="001C7DE6" w:rsidR="00456277">
        <w:rPr>
          <w:rFonts w:ascii="Imperial Sans Text" w:hAnsi="Imperial Sans Text"/>
          <w:color w:val="000000" w:themeColor="text1"/>
          <w:sz w:val="24"/>
        </w:rPr>
        <w:t xml:space="preserve"> candidate</w:t>
      </w:r>
      <w:r w:rsidRPr="001C7DE6">
        <w:rPr>
          <w:rFonts w:ascii="Imperial Sans Text" w:hAnsi="Imperial Sans Text"/>
          <w:color w:val="000000" w:themeColor="text1"/>
          <w:sz w:val="24"/>
        </w:rPr>
        <w:t xml:space="preserve"> will have had an impact on </w:t>
      </w:r>
      <w:r w:rsidRPr="001C7DE6" w:rsidR="00456277">
        <w:rPr>
          <w:rFonts w:ascii="Imperial Sans Text" w:hAnsi="Imperial Sans Text"/>
          <w:color w:val="000000" w:themeColor="text1"/>
          <w:sz w:val="24"/>
        </w:rPr>
        <w:t xml:space="preserve">the relevant </w:t>
      </w:r>
      <w:r w:rsidRPr="001C7DE6">
        <w:rPr>
          <w:rFonts w:ascii="Imperial Sans Text" w:hAnsi="Imperial Sans Text"/>
          <w:color w:val="000000" w:themeColor="text1"/>
          <w:sz w:val="24"/>
        </w:rPr>
        <w:t>profession.</w:t>
      </w:r>
    </w:p>
    <w:p w:rsidRPr="001C7DE6" w:rsidR="00202876" w:rsidP="007A782E" w:rsidRDefault="00780A05" w14:paraId="7156FDCB" w14:textId="3C7FA06C">
      <w:pPr>
        <w:pStyle w:val="Heading2"/>
        <w:spacing w:before="240" w:after="120"/>
        <w:ind w:left="142"/>
        <w:rPr>
          <w:rFonts w:ascii="Imperial Sans Text" w:hAnsi="Imperial Sans Text"/>
          <w:color w:val="000000" w:themeColor="text1"/>
        </w:rPr>
      </w:pPr>
      <w:r w:rsidRPr="001C7DE6">
        <w:rPr>
          <w:rFonts w:ascii="Imperial Sans Text" w:hAnsi="Imperial Sans Text"/>
          <w:color w:val="000000" w:themeColor="text1"/>
        </w:rPr>
        <w:t xml:space="preserve">Use of the </w:t>
      </w:r>
      <w:r w:rsidR="00C32C5F">
        <w:rPr>
          <w:rFonts w:ascii="Imperial Sans Text" w:hAnsi="Imperial Sans Text"/>
          <w:color w:val="000000" w:themeColor="text1"/>
        </w:rPr>
        <w:t>t</w:t>
      </w:r>
      <w:r w:rsidRPr="001C7DE6">
        <w:rPr>
          <w:rFonts w:ascii="Imperial Sans Text" w:hAnsi="Imperial Sans Text"/>
          <w:color w:val="000000" w:themeColor="text1"/>
        </w:rPr>
        <w:t>itle Professor of Practice</w:t>
      </w:r>
    </w:p>
    <w:p w:rsidRPr="001C7DE6" w:rsidR="007A782E" w:rsidP="007A782E" w:rsidRDefault="007A782E" w14:paraId="30A6FA33" w14:textId="6DA11A52">
      <w:pPr>
        <w:pStyle w:val="NormalWeb"/>
        <w:spacing w:before="120" w:after="120"/>
        <w:ind w:left="142"/>
        <w:jc w:val="both"/>
        <w:rPr>
          <w:rFonts w:ascii="Imperial Sans Text" w:hAnsi="Imperial Sans Text" w:cs="Arial"/>
          <w:color w:val="000000" w:themeColor="text1"/>
        </w:rPr>
      </w:pPr>
      <w:r w:rsidRPr="001C7DE6">
        <w:rPr>
          <w:rFonts w:ascii="Imperial Sans Text" w:hAnsi="Imperial Sans Text" w:cs="Arial"/>
          <w:color w:val="000000" w:themeColor="text1"/>
        </w:rPr>
        <w:t xml:space="preserve">Upon a successful award of the title of </w:t>
      </w:r>
      <w:r w:rsidR="000808A4">
        <w:rPr>
          <w:rFonts w:ascii="Imperial Sans Text" w:hAnsi="Imperial Sans Text" w:cs="Arial"/>
          <w:color w:val="000000" w:themeColor="text1"/>
        </w:rPr>
        <w:t>Honorary</w:t>
      </w:r>
      <w:r w:rsidR="00752104">
        <w:rPr>
          <w:rFonts w:ascii="Imperial Sans Text" w:hAnsi="Imperial Sans Text" w:cs="Arial"/>
          <w:color w:val="000000" w:themeColor="text1"/>
        </w:rPr>
        <w:t xml:space="preserve"> [Clinical</w:t>
      </w:r>
      <w:r w:rsidR="00252F1B">
        <w:rPr>
          <w:rFonts w:ascii="Imperial Sans Text" w:hAnsi="Imperial Sans Text" w:cs="Arial"/>
          <w:color w:val="000000" w:themeColor="text1"/>
        </w:rPr>
        <w:t>]</w:t>
      </w:r>
      <w:r w:rsidR="000808A4">
        <w:rPr>
          <w:rFonts w:ascii="Imperial Sans Text" w:hAnsi="Imperial Sans Text" w:cs="Arial"/>
          <w:color w:val="000000" w:themeColor="text1"/>
        </w:rPr>
        <w:t xml:space="preserve"> </w:t>
      </w:r>
      <w:r w:rsidRPr="001C7DE6">
        <w:rPr>
          <w:rFonts w:ascii="Imperial Sans Text" w:hAnsi="Imperial Sans Text" w:cs="Arial"/>
          <w:color w:val="000000" w:themeColor="text1"/>
        </w:rPr>
        <w:t>Professor of Practice (Field) it is a University requirement that the title is used in full as shown below,</w:t>
      </w:r>
    </w:p>
    <w:p w:rsidRPr="001C7DE6" w:rsidR="007A782E" w:rsidP="007A782E" w:rsidRDefault="007A782E" w14:paraId="10D94282" w14:textId="69CB5307">
      <w:pPr>
        <w:spacing w:before="120" w:after="120"/>
        <w:ind w:left="142"/>
        <w:jc w:val="center"/>
        <w:rPr>
          <w:rFonts w:ascii="Imperial Sans Text" w:hAnsi="Imperial Sans Text"/>
          <w:b/>
          <w:color w:val="000000" w:themeColor="text1"/>
          <w:sz w:val="24"/>
        </w:rPr>
      </w:pPr>
      <w:r w:rsidRPr="001C7DE6">
        <w:rPr>
          <w:rFonts w:ascii="Imperial Sans Text" w:hAnsi="Imperial Sans Text"/>
          <w:b/>
          <w:color w:val="000000" w:themeColor="text1"/>
          <w:sz w:val="24"/>
        </w:rPr>
        <w:t xml:space="preserve">“Dr </w:t>
      </w:r>
      <w:proofErr w:type="spellStart"/>
      <w:r w:rsidRPr="001C7DE6">
        <w:rPr>
          <w:rFonts w:ascii="Imperial Sans Text" w:hAnsi="Imperial Sans Text"/>
          <w:b/>
          <w:color w:val="000000" w:themeColor="text1"/>
          <w:sz w:val="24"/>
        </w:rPr>
        <w:t>Xxxx</w:t>
      </w:r>
      <w:proofErr w:type="spellEnd"/>
      <w:r w:rsidRPr="001C7DE6">
        <w:rPr>
          <w:rFonts w:ascii="Imperial Sans Text" w:hAnsi="Imperial Sans Text"/>
          <w:b/>
          <w:color w:val="000000" w:themeColor="text1"/>
          <w:sz w:val="24"/>
        </w:rPr>
        <w:t xml:space="preserve">, </w:t>
      </w:r>
      <w:r w:rsidR="000808A4">
        <w:rPr>
          <w:rFonts w:ascii="Imperial Sans Text" w:hAnsi="Imperial Sans Text"/>
          <w:b/>
          <w:color w:val="000000" w:themeColor="text1"/>
          <w:sz w:val="24"/>
        </w:rPr>
        <w:t xml:space="preserve">Honorary </w:t>
      </w:r>
      <w:r w:rsidR="00752104">
        <w:rPr>
          <w:rFonts w:ascii="Imperial Sans Text" w:hAnsi="Imperial Sans Text"/>
          <w:b/>
          <w:color w:val="000000" w:themeColor="text1"/>
          <w:sz w:val="24"/>
        </w:rPr>
        <w:t xml:space="preserve">[Clinical] </w:t>
      </w:r>
      <w:r w:rsidRPr="001C7DE6">
        <w:rPr>
          <w:rFonts w:ascii="Imperial Sans Text" w:hAnsi="Imperial Sans Text"/>
          <w:b/>
          <w:color w:val="000000" w:themeColor="text1"/>
          <w:sz w:val="24"/>
        </w:rPr>
        <w:t>Professor of Practice (Neurosurgery)”</w:t>
      </w:r>
    </w:p>
    <w:p w:rsidRPr="001C7DE6" w:rsidR="007A782E" w:rsidP="007A782E" w:rsidRDefault="007A782E" w14:paraId="79D92FBE" w14:textId="77777777">
      <w:pPr>
        <w:pStyle w:val="BodyText"/>
        <w:spacing w:before="120" w:after="120"/>
        <w:ind w:left="142" w:right="115"/>
        <w:jc w:val="both"/>
        <w:rPr>
          <w:rFonts w:ascii="Imperial Sans Text" w:hAnsi="Imperial Sans Text"/>
          <w:color w:val="000000" w:themeColor="text1"/>
        </w:rPr>
      </w:pPr>
      <w:r w:rsidRPr="001C7DE6">
        <w:rPr>
          <w:rFonts w:ascii="Imperial Sans Text" w:hAnsi="Imperial Sans Text"/>
          <w:color w:val="000000" w:themeColor="text1"/>
        </w:rPr>
        <w:t>with no abbreviation on letterheads, web pages or elsewhere. The title may not be abbreviated to “Professor” as this would indicate that the person holds the full academic title of Professor (which requires additional criteria not required of the Professor of Practice title). The specialty should be included in brackets, as the example above shows.</w:t>
      </w:r>
    </w:p>
    <w:p w:rsidRPr="001C7DE6" w:rsidR="00202876" w:rsidP="00456277" w:rsidRDefault="00202876" w14:paraId="7ABA3BBF" w14:textId="3785709E">
      <w:pPr>
        <w:pStyle w:val="BodyText"/>
        <w:spacing w:before="120" w:after="120"/>
        <w:ind w:left="142" w:right="115"/>
        <w:jc w:val="both"/>
        <w:rPr>
          <w:rFonts w:ascii="Imperial Sans Text" w:hAnsi="Imperial Sans Text"/>
          <w:color w:val="000000" w:themeColor="text1"/>
        </w:rPr>
      </w:pPr>
    </w:p>
    <w:p w:rsidRPr="001C7DE6" w:rsidR="001C7DE6" w:rsidRDefault="001C7DE6" w14:paraId="48115E8B" w14:textId="77777777">
      <w:pPr>
        <w:pStyle w:val="BodyText"/>
        <w:spacing w:before="120" w:after="120"/>
        <w:ind w:left="142" w:right="115"/>
        <w:jc w:val="both"/>
        <w:rPr>
          <w:rFonts w:ascii="Imperial Sans Text" w:hAnsi="Imperial Sans Text"/>
          <w:color w:val="000000" w:themeColor="text1"/>
        </w:rPr>
      </w:pPr>
    </w:p>
    <w:sectPr w:rsidRPr="001C7DE6" w:rsidR="001C7DE6" w:rsidSect="00292505">
      <w:footerReference w:type="even" r:id="rId10"/>
      <w:footerReference w:type="default" r:id="rId11"/>
      <w:pgSz w:w="11910" w:h="16840" w:orient="portrait"/>
      <w:pgMar w:top="1321" w:right="1281" w:bottom="1321" w:left="1321" w:header="0"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0679" w:rsidRDefault="00230679" w14:paraId="5D54BA12" w14:textId="77777777">
      <w:r>
        <w:separator/>
      </w:r>
    </w:p>
  </w:endnote>
  <w:endnote w:type="continuationSeparator" w:id="0">
    <w:p w:rsidR="00230679" w:rsidRDefault="00230679" w14:paraId="5CDF38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Imperial Sans Text">
    <w:panose1 w:val="020B0503020202020204"/>
    <w:charset w:val="00"/>
    <w:family w:val="swiss"/>
    <w:pitch w:val="variable"/>
    <w:sig w:usb0="A000004F" w:usb1="00002063" w:usb2="00000000" w:usb3="00000000" w:csb0="00000193" w:csb1="00000000"/>
  </w:font>
  <w:font w:name="Imperial Sans Text Semibold">
    <w:panose1 w:val="020B0703020202020204"/>
    <w:charset w:val="00"/>
    <w:family w:val="swiss"/>
    <w:pitch w:val="variable"/>
    <w:sig w:usb0="A000004F" w:usb1="0000206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6051251"/>
      <w:docPartObj>
        <w:docPartGallery w:val="Page Numbers (Bottom of Page)"/>
        <w:docPartUnique/>
      </w:docPartObj>
    </w:sdtPr>
    <w:sdtEndPr>
      <w:rPr>
        <w:rStyle w:val="PageNumber"/>
      </w:rPr>
    </w:sdtEndPr>
    <w:sdtContent>
      <w:p w:rsidR="00292505" w:rsidP="00FA4E4E" w:rsidRDefault="00292505" w14:paraId="054C80A9" w14:textId="42C0302C">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92505" w:rsidP="00292505" w:rsidRDefault="00292505" w14:paraId="14C9DCF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9750226"/>
      <w:docPartObj>
        <w:docPartGallery w:val="Page Numbers (Bottom of Page)"/>
        <w:docPartUnique/>
      </w:docPartObj>
    </w:sdtPr>
    <w:sdtEndPr>
      <w:rPr>
        <w:rStyle w:val="PageNumber"/>
      </w:rPr>
    </w:sdtEndPr>
    <w:sdtContent>
      <w:p w:rsidR="00292505" w:rsidP="00292505" w:rsidRDefault="00292505" w14:paraId="0006C33B" w14:textId="5753C6B5">
        <w:pPr>
          <w:pStyle w:val="Footer"/>
          <w:framePr w:h="921" w:wrap="none" w:hAnchor="margin" w:vAnchor="text" w:xAlign="right" w:y="-15" w:hRule="exac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02876" w:rsidP="00292505" w:rsidRDefault="00202876" w14:paraId="4D831A68" w14:textId="777D895A">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0679" w:rsidRDefault="00230679" w14:paraId="6FAA338E" w14:textId="77777777">
      <w:r>
        <w:separator/>
      </w:r>
    </w:p>
  </w:footnote>
  <w:footnote w:type="continuationSeparator" w:id="0">
    <w:p w:rsidR="00230679" w:rsidRDefault="00230679" w14:paraId="6C6104E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2E0"/>
    <w:multiLevelType w:val="multilevel"/>
    <w:tmpl w:val="63260326"/>
    <w:styleLink w:val="CurrentList2"/>
    <w:lvl w:ilvl="0">
      <w:start w:val="1"/>
      <w:numFmt w:val="decimal"/>
      <w:lvlText w:val="%1."/>
      <w:lvlJc w:val="left"/>
      <w:pPr>
        <w:ind w:left="477" w:hanging="360"/>
      </w:pPr>
      <w:rPr>
        <w:rFonts w:hint="default"/>
        <w:spacing w:val="-34"/>
        <w:w w:val="100"/>
        <w:sz w:val="24"/>
        <w:szCs w:val="24"/>
      </w:rPr>
    </w:lvl>
    <w:lvl w:ilvl="1">
      <w:numFmt w:val="bullet"/>
      <w:lvlText w:val="•"/>
      <w:lvlJc w:val="left"/>
      <w:pPr>
        <w:ind w:left="1542" w:hanging="567"/>
      </w:pPr>
      <w:rPr>
        <w:rFonts w:hint="default"/>
      </w:rPr>
    </w:lvl>
    <w:lvl w:ilvl="2">
      <w:numFmt w:val="bullet"/>
      <w:lvlText w:val="•"/>
      <w:lvlJc w:val="left"/>
      <w:pPr>
        <w:ind w:left="2405" w:hanging="567"/>
      </w:pPr>
      <w:rPr>
        <w:rFonts w:hint="default"/>
      </w:rPr>
    </w:lvl>
    <w:lvl w:ilvl="3">
      <w:numFmt w:val="bullet"/>
      <w:lvlText w:val="•"/>
      <w:lvlJc w:val="left"/>
      <w:pPr>
        <w:ind w:left="3267" w:hanging="567"/>
      </w:pPr>
      <w:rPr>
        <w:rFonts w:hint="default"/>
      </w:rPr>
    </w:lvl>
    <w:lvl w:ilvl="4">
      <w:numFmt w:val="bullet"/>
      <w:lvlText w:val="•"/>
      <w:lvlJc w:val="left"/>
      <w:pPr>
        <w:ind w:left="4130" w:hanging="567"/>
      </w:pPr>
      <w:rPr>
        <w:rFonts w:hint="default"/>
      </w:rPr>
    </w:lvl>
    <w:lvl w:ilvl="5">
      <w:numFmt w:val="bullet"/>
      <w:lvlText w:val="•"/>
      <w:lvlJc w:val="left"/>
      <w:pPr>
        <w:ind w:left="4992" w:hanging="567"/>
      </w:pPr>
      <w:rPr>
        <w:rFonts w:hint="default"/>
      </w:rPr>
    </w:lvl>
    <w:lvl w:ilvl="6">
      <w:numFmt w:val="bullet"/>
      <w:lvlText w:val="•"/>
      <w:lvlJc w:val="left"/>
      <w:pPr>
        <w:ind w:left="5855" w:hanging="567"/>
      </w:pPr>
      <w:rPr>
        <w:rFonts w:hint="default"/>
      </w:rPr>
    </w:lvl>
    <w:lvl w:ilvl="7">
      <w:numFmt w:val="bullet"/>
      <w:lvlText w:val="•"/>
      <w:lvlJc w:val="left"/>
      <w:pPr>
        <w:ind w:left="6717" w:hanging="567"/>
      </w:pPr>
      <w:rPr>
        <w:rFonts w:hint="default"/>
      </w:rPr>
    </w:lvl>
    <w:lvl w:ilvl="8">
      <w:numFmt w:val="bullet"/>
      <w:lvlText w:val="•"/>
      <w:lvlJc w:val="left"/>
      <w:pPr>
        <w:ind w:left="7580" w:hanging="567"/>
      </w:pPr>
      <w:rPr>
        <w:rFonts w:hint="default"/>
      </w:rPr>
    </w:lvl>
  </w:abstractNum>
  <w:abstractNum w:abstractNumId="1" w15:restartNumberingAfterBreak="0">
    <w:nsid w:val="4FA70AB4"/>
    <w:multiLevelType w:val="multilevel"/>
    <w:tmpl w:val="3B80E61E"/>
    <w:styleLink w:val="CurrentList1"/>
    <w:lvl w:ilvl="0">
      <w:start w:val="1"/>
      <w:numFmt w:val="decimal"/>
      <w:lvlText w:val="%1."/>
      <w:lvlJc w:val="left"/>
      <w:pPr>
        <w:ind w:left="684" w:hanging="567"/>
        <w:jc w:val="left"/>
      </w:pPr>
      <w:rPr>
        <w:rFonts w:hint="default" w:ascii="Arial" w:hAnsi="Arial" w:eastAsia="Arial" w:cs="Arial"/>
        <w:spacing w:val="-34"/>
        <w:w w:val="100"/>
        <w:sz w:val="24"/>
        <w:szCs w:val="24"/>
      </w:rPr>
    </w:lvl>
    <w:lvl w:ilvl="1">
      <w:numFmt w:val="bullet"/>
      <w:lvlText w:val="•"/>
      <w:lvlJc w:val="left"/>
      <w:pPr>
        <w:ind w:left="1542" w:hanging="567"/>
      </w:pPr>
      <w:rPr>
        <w:rFonts w:hint="default"/>
      </w:rPr>
    </w:lvl>
    <w:lvl w:ilvl="2">
      <w:numFmt w:val="bullet"/>
      <w:lvlText w:val="•"/>
      <w:lvlJc w:val="left"/>
      <w:pPr>
        <w:ind w:left="2405" w:hanging="567"/>
      </w:pPr>
      <w:rPr>
        <w:rFonts w:hint="default"/>
      </w:rPr>
    </w:lvl>
    <w:lvl w:ilvl="3">
      <w:numFmt w:val="bullet"/>
      <w:lvlText w:val="•"/>
      <w:lvlJc w:val="left"/>
      <w:pPr>
        <w:ind w:left="3267" w:hanging="567"/>
      </w:pPr>
      <w:rPr>
        <w:rFonts w:hint="default"/>
      </w:rPr>
    </w:lvl>
    <w:lvl w:ilvl="4">
      <w:numFmt w:val="bullet"/>
      <w:lvlText w:val="•"/>
      <w:lvlJc w:val="left"/>
      <w:pPr>
        <w:ind w:left="4130" w:hanging="567"/>
      </w:pPr>
      <w:rPr>
        <w:rFonts w:hint="default"/>
      </w:rPr>
    </w:lvl>
    <w:lvl w:ilvl="5">
      <w:numFmt w:val="bullet"/>
      <w:lvlText w:val="•"/>
      <w:lvlJc w:val="left"/>
      <w:pPr>
        <w:ind w:left="4992" w:hanging="567"/>
      </w:pPr>
      <w:rPr>
        <w:rFonts w:hint="default"/>
      </w:rPr>
    </w:lvl>
    <w:lvl w:ilvl="6">
      <w:numFmt w:val="bullet"/>
      <w:lvlText w:val="•"/>
      <w:lvlJc w:val="left"/>
      <w:pPr>
        <w:ind w:left="5855" w:hanging="567"/>
      </w:pPr>
      <w:rPr>
        <w:rFonts w:hint="default"/>
      </w:rPr>
    </w:lvl>
    <w:lvl w:ilvl="7">
      <w:numFmt w:val="bullet"/>
      <w:lvlText w:val="•"/>
      <w:lvlJc w:val="left"/>
      <w:pPr>
        <w:ind w:left="6717" w:hanging="567"/>
      </w:pPr>
      <w:rPr>
        <w:rFonts w:hint="default"/>
      </w:rPr>
    </w:lvl>
    <w:lvl w:ilvl="8">
      <w:numFmt w:val="bullet"/>
      <w:lvlText w:val="•"/>
      <w:lvlJc w:val="left"/>
      <w:pPr>
        <w:ind w:left="7580" w:hanging="567"/>
      </w:pPr>
      <w:rPr>
        <w:rFonts w:hint="default"/>
      </w:rPr>
    </w:lvl>
  </w:abstractNum>
  <w:abstractNum w:abstractNumId="2" w15:restartNumberingAfterBreak="0">
    <w:nsid w:val="5CCD6059"/>
    <w:multiLevelType w:val="hybridMultilevel"/>
    <w:tmpl w:val="21C62938"/>
    <w:lvl w:ilvl="0" w:tplc="BDD089E0">
      <w:start w:val="1"/>
      <w:numFmt w:val="lowerLetter"/>
      <w:lvlText w:val="%1."/>
      <w:lvlJc w:val="left"/>
      <w:pPr>
        <w:ind w:left="117" w:hanging="259"/>
        <w:jc w:val="left"/>
      </w:pPr>
      <w:rPr>
        <w:rFonts w:hint="default" w:ascii="Arial" w:hAnsi="Arial" w:eastAsia="Arial" w:cs="Arial"/>
        <w:spacing w:val="-1"/>
        <w:w w:val="100"/>
        <w:sz w:val="24"/>
        <w:szCs w:val="24"/>
      </w:rPr>
    </w:lvl>
    <w:lvl w:ilvl="1" w:tplc="ECCA9C52">
      <w:numFmt w:val="bullet"/>
      <w:lvlText w:val=""/>
      <w:lvlJc w:val="left"/>
      <w:pPr>
        <w:ind w:left="831" w:hanging="359"/>
      </w:pPr>
      <w:rPr>
        <w:rFonts w:hint="default" w:ascii="Symbol" w:hAnsi="Symbol" w:eastAsia="Symbol" w:cs="Symbol"/>
        <w:w w:val="100"/>
        <w:sz w:val="24"/>
        <w:szCs w:val="24"/>
      </w:rPr>
    </w:lvl>
    <w:lvl w:ilvl="2" w:tplc="840C532A">
      <w:numFmt w:val="bullet"/>
      <w:lvlText w:val="•"/>
      <w:lvlJc w:val="left"/>
      <w:pPr>
        <w:ind w:left="1780" w:hanging="359"/>
      </w:pPr>
      <w:rPr>
        <w:rFonts w:hint="default"/>
      </w:rPr>
    </w:lvl>
    <w:lvl w:ilvl="3" w:tplc="ED1CF6B4">
      <w:numFmt w:val="bullet"/>
      <w:lvlText w:val="•"/>
      <w:lvlJc w:val="left"/>
      <w:pPr>
        <w:ind w:left="2721" w:hanging="359"/>
      </w:pPr>
      <w:rPr>
        <w:rFonts w:hint="default"/>
      </w:rPr>
    </w:lvl>
    <w:lvl w:ilvl="4" w:tplc="FDAC5ADC">
      <w:numFmt w:val="bullet"/>
      <w:lvlText w:val="•"/>
      <w:lvlJc w:val="left"/>
      <w:pPr>
        <w:ind w:left="3661" w:hanging="359"/>
      </w:pPr>
      <w:rPr>
        <w:rFonts w:hint="default"/>
      </w:rPr>
    </w:lvl>
    <w:lvl w:ilvl="5" w:tplc="FF562EE2">
      <w:numFmt w:val="bullet"/>
      <w:lvlText w:val="•"/>
      <w:lvlJc w:val="left"/>
      <w:pPr>
        <w:ind w:left="4602" w:hanging="359"/>
      </w:pPr>
      <w:rPr>
        <w:rFonts w:hint="default"/>
      </w:rPr>
    </w:lvl>
    <w:lvl w:ilvl="6" w:tplc="DD267D3A">
      <w:numFmt w:val="bullet"/>
      <w:lvlText w:val="•"/>
      <w:lvlJc w:val="left"/>
      <w:pPr>
        <w:ind w:left="5543" w:hanging="359"/>
      </w:pPr>
      <w:rPr>
        <w:rFonts w:hint="default"/>
      </w:rPr>
    </w:lvl>
    <w:lvl w:ilvl="7" w:tplc="91F027D4">
      <w:numFmt w:val="bullet"/>
      <w:lvlText w:val="•"/>
      <w:lvlJc w:val="left"/>
      <w:pPr>
        <w:ind w:left="6483" w:hanging="359"/>
      </w:pPr>
      <w:rPr>
        <w:rFonts w:hint="default"/>
      </w:rPr>
    </w:lvl>
    <w:lvl w:ilvl="8" w:tplc="47DE908C">
      <w:numFmt w:val="bullet"/>
      <w:lvlText w:val="•"/>
      <w:lvlJc w:val="left"/>
      <w:pPr>
        <w:ind w:left="7424" w:hanging="359"/>
      </w:pPr>
      <w:rPr>
        <w:rFonts w:hint="default"/>
      </w:rPr>
    </w:lvl>
  </w:abstractNum>
  <w:abstractNum w:abstractNumId="3" w15:restartNumberingAfterBreak="0">
    <w:nsid w:val="756E3B8C"/>
    <w:multiLevelType w:val="hybridMultilevel"/>
    <w:tmpl w:val="63260326"/>
    <w:lvl w:ilvl="0" w:tplc="0809000F">
      <w:start w:val="1"/>
      <w:numFmt w:val="decimal"/>
      <w:lvlText w:val="%1."/>
      <w:lvlJc w:val="left"/>
      <w:pPr>
        <w:ind w:left="477" w:hanging="360"/>
      </w:pPr>
      <w:rPr>
        <w:rFonts w:hint="default"/>
        <w:spacing w:val="-34"/>
        <w:w w:val="100"/>
        <w:sz w:val="24"/>
        <w:szCs w:val="24"/>
      </w:rPr>
    </w:lvl>
    <w:lvl w:ilvl="1" w:tplc="BFC2FAAE">
      <w:numFmt w:val="bullet"/>
      <w:lvlText w:val="•"/>
      <w:lvlJc w:val="left"/>
      <w:pPr>
        <w:ind w:left="1542" w:hanging="567"/>
      </w:pPr>
      <w:rPr>
        <w:rFonts w:hint="default"/>
      </w:rPr>
    </w:lvl>
    <w:lvl w:ilvl="2" w:tplc="84529DEE">
      <w:numFmt w:val="bullet"/>
      <w:lvlText w:val="•"/>
      <w:lvlJc w:val="left"/>
      <w:pPr>
        <w:ind w:left="2405" w:hanging="567"/>
      </w:pPr>
      <w:rPr>
        <w:rFonts w:hint="default"/>
      </w:rPr>
    </w:lvl>
    <w:lvl w:ilvl="3" w:tplc="44D4D3DC">
      <w:numFmt w:val="bullet"/>
      <w:lvlText w:val="•"/>
      <w:lvlJc w:val="left"/>
      <w:pPr>
        <w:ind w:left="3267" w:hanging="567"/>
      </w:pPr>
      <w:rPr>
        <w:rFonts w:hint="default"/>
      </w:rPr>
    </w:lvl>
    <w:lvl w:ilvl="4" w:tplc="15002902">
      <w:numFmt w:val="bullet"/>
      <w:lvlText w:val="•"/>
      <w:lvlJc w:val="left"/>
      <w:pPr>
        <w:ind w:left="4130" w:hanging="567"/>
      </w:pPr>
      <w:rPr>
        <w:rFonts w:hint="default"/>
      </w:rPr>
    </w:lvl>
    <w:lvl w:ilvl="5" w:tplc="8BDAD0E0">
      <w:numFmt w:val="bullet"/>
      <w:lvlText w:val="•"/>
      <w:lvlJc w:val="left"/>
      <w:pPr>
        <w:ind w:left="4992" w:hanging="567"/>
      </w:pPr>
      <w:rPr>
        <w:rFonts w:hint="default"/>
      </w:rPr>
    </w:lvl>
    <w:lvl w:ilvl="6" w:tplc="AF000696">
      <w:numFmt w:val="bullet"/>
      <w:lvlText w:val="•"/>
      <w:lvlJc w:val="left"/>
      <w:pPr>
        <w:ind w:left="5855" w:hanging="567"/>
      </w:pPr>
      <w:rPr>
        <w:rFonts w:hint="default"/>
      </w:rPr>
    </w:lvl>
    <w:lvl w:ilvl="7" w:tplc="F4027738">
      <w:numFmt w:val="bullet"/>
      <w:lvlText w:val="•"/>
      <w:lvlJc w:val="left"/>
      <w:pPr>
        <w:ind w:left="6717" w:hanging="567"/>
      </w:pPr>
      <w:rPr>
        <w:rFonts w:hint="default"/>
      </w:rPr>
    </w:lvl>
    <w:lvl w:ilvl="8" w:tplc="2056F4E2">
      <w:numFmt w:val="bullet"/>
      <w:lvlText w:val="•"/>
      <w:lvlJc w:val="left"/>
      <w:pPr>
        <w:ind w:left="7580" w:hanging="567"/>
      </w:pPr>
      <w:rPr>
        <w:rFonts w:hint="default"/>
      </w:rPr>
    </w:lvl>
  </w:abstractNum>
  <w:num w:numId="1" w16cid:durableId="366296510">
    <w:abstractNumId w:val="2"/>
  </w:num>
  <w:num w:numId="2" w16cid:durableId="1604459112">
    <w:abstractNumId w:val="3"/>
  </w:num>
  <w:num w:numId="3" w16cid:durableId="1474132449">
    <w:abstractNumId w:val="1"/>
  </w:num>
  <w:num w:numId="4" w16cid:durableId="138675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76"/>
    <w:rsid w:val="000364B6"/>
    <w:rsid w:val="000670FA"/>
    <w:rsid w:val="000808A4"/>
    <w:rsid w:val="000E330F"/>
    <w:rsid w:val="00115F6D"/>
    <w:rsid w:val="001174EB"/>
    <w:rsid w:val="00130043"/>
    <w:rsid w:val="001442DE"/>
    <w:rsid w:val="00183203"/>
    <w:rsid w:val="001C7DE6"/>
    <w:rsid w:val="001F7347"/>
    <w:rsid w:val="00202876"/>
    <w:rsid w:val="00206AD8"/>
    <w:rsid w:val="00230679"/>
    <w:rsid w:val="00252F1B"/>
    <w:rsid w:val="0027509F"/>
    <w:rsid w:val="00281A1E"/>
    <w:rsid w:val="00292505"/>
    <w:rsid w:val="002B7E1C"/>
    <w:rsid w:val="002C35F3"/>
    <w:rsid w:val="002D072C"/>
    <w:rsid w:val="00306235"/>
    <w:rsid w:val="00341661"/>
    <w:rsid w:val="0034172F"/>
    <w:rsid w:val="00345F5A"/>
    <w:rsid w:val="00347EDB"/>
    <w:rsid w:val="003B32DB"/>
    <w:rsid w:val="003C15A3"/>
    <w:rsid w:val="003C591D"/>
    <w:rsid w:val="004275FF"/>
    <w:rsid w:val="00442399"/>
    <w:rsid w:val="004522F3"/>
    <w:rsid w:val="00455BB5"/>
    <w:rsid w:val="00456277"/>
    <w:rsid w:val="005821E1"/>
    <w:rsid w:val="006258ED"/>
    <w:rsid w:val="00663F2B"/>
    <w:rsid w:val="006D2499"/>
    <w:rsid w:val="006E7005"/>
    <w:rsid w:val="006F101F"/>
    <w:rsid w:val="006F37B0"/>
    <w:rsid w:val="007036D2"/>
    <w:rsid w:val="00713441"/>
    <w:rsid w:val="00730E15"/>
    <w:rsid w:val="00752104"/>
    <w:rsid w:val="00753A1E"/>
    <w:rsid w:val="00780A05"/>
    <w:rsid w:val="007A2DC2"/>
    <w:rsid w:val="007A3C7E"/>
    <w:rsid w:val="007A6001"/>
    <w:rsid w:val="007A782E"/>
    <w:rsid w:val="00864960"/>
    <w:rsid w:val="00887436"/>
    <w:rsid w:val="008B24B3"/>
    <w:rsid w:val="008C2B67"/>
    <w:rsid w:val="008D3480"/>
    <w:rsid w:val="009052D3"/>
    <w:rsid w:val="009200FE"/>
    <w:rsid w:val="00950238"/>
    <w:rsid w:val="009911E9"/>
    <w:rsid w:val="009E4EC9"/>
    <w:rsid w:val="009F677C"/>
    <w:rsid w:val="00A215C6"/>
    <w:rsid w:val="00AF6138"/>
    <w:rsid w:val="00B26246"/>
    <w:rsid w:val="00B87989"/>
    <w:rsid w:val="00BC3D14"/>
    <w:rsid w:val="00BC4B5A"/>
    <w:rsid w:val="00BD1643"/>
    <w:rsid w:val="00C32C5F"/>
    <w:rsid w:val="00C865AF"/>
    <w:rsid w:val="00CA53CB"/>
    <w:rsid w:val="00CC57F8"/>
    <w:rsid w:val="00D04E6A"/>
    <w:rsid w:val="00D10A39"/>
    <w:rsid w:val="00D12D23"/>
    <w:rsid w:val="00D249AE"/>
    <w:rsid w:val="00D40D2D"/>
    <w:rsid w:val="00D44686"/>
    <w:rsid w:val="00D566EA"/>
    <w:rsid w:val="00D625AD"/>
    <w:rsid w:val="00D66175"/>
    <w:rsid w:val="00DA290C"/>
    <w:rsid w:val="00E20CA0"/>
    <w:rsid w:val="00E21B13"/>
    <w:rsid w:val="00E41DB2"/>
    <w:rsid w:val="00E55A5A"/>
    <w:rsid w:val="00E96EEF"/>
    <w:rsid w:val="00EA660B"/>
    <w:rsid w:val="00F074C9"/>
    <w:rsid w:val="00FA60C2"/>
    <w:rsid w:val="13BB8860"/>
    <w:rsid w:val="36B05B56"/>
    <w:rsid w:val="5279DB4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CC3E9"/>
  <w15:docId w15:val="{7E03DC8A-D7AA-9A40-956D-F84F1B61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117"/>
      <w:outlineLvl w:val="0"/>
    </w:pPr>
    <w:rPr>
      <w:b/>
      <w:bCs/>
      <w:sz w:val="28"/>
      <w:szCs w:val="28"/>
    </w:rPr>
  </w:style>
  <w:style w:type="paragraph" w:styleId="Heading2">
    <w:name w:val="heading 2"/>
    <w:basedOn w:val="Normal"/>
    <w:uiPriority w:val="9"/>
    <w:unhideWhenUsed/>
    <w:qFormat/>
    <w:pPr>
      <w:ind w:left="117"/>
      <w:jc w:val="both"/>
      <w:outlineLvl w:val="1"/>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31" w:right="115" w:hanging="359"/>
      <w:jc w:val="both"/>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292505"/>
    <w:pPr>
      <w:tabs>
        <w:tab w:val="center" w:pos="4513"/>
        <w:tab w:val="right" w:pos="9026"/>
      </w:tabs>
    </w:pPr>
  </w:style>
  <w:style w:type="character" w:styleId="HeaderChar" w:customStyle="1">
    <w:name w:val="Header Char"/>
    <w:basedOn w:val="DefaultParagraphFont"/>
    <w:link w:val="Header"/>
    <w:uiPriority w:val="99"/>
    <w:rsid w:val="00292505"/>
    <w:rPr>
      <w:rFonts w:ascii="Arial" w:hAnsi="Arial" w:eastAsia="Arial" w:cs="Arial"/>
    </w:rPr>
  </w:style>
  <w:style w:type="paragraph" w:styleId="Footer">
    <w:name w:val="footer"/>
    <w:basedOn w:val="Normal"/>
    <w:link w:val="FooterChar"/>
    <w:uiPriority w:val="99"/>
    <w:unhideWhenUsed/>
    <w:rsid w:val="00292505"/>
    <w:pPr>
      <w:tabs>
        <w:tab w:val="center" w:pos="4513"/>
        <w:tab w:val="right" w:pos="9026"/>
      </w:tabs>
    </w:pPr>
  </w:style>
  <w:style w:type="character" w:styleId="FooterChar" w:customStyle="1">
    <w:name w:val="Footer Char"/>
    <w:basedOn w:val="DefaultParagraphFont"/>
    <w:link w:val="Footer"/>
    <w:uiPriority w:val="99"/>
    <w:rsid w:val="00292505"/>
    <w:rPr>
      <w:rFonts w:ascii="Arial" w:hAnsi="Arial" w:eastAsia="Arial" w:cs="Arial"/>
    </w:rPr>
  </w:style>
  <w:style w:type="character" w:styleId="PageNumber">
    <w:name w:val="page number"/>
    <w:basedOn w:val="DefaultParagraphFont"/>
    <w:uiPriority w:val="99"/>
    <w:semiHidden/>
    <w:unhideWhenUsed/>
    <w:rsid w:val="00292505"/>
  </w:style>
  <w:style w:type="numbering" w:styleId="CurrentList1" w:customStyle="1">
    <w:name w:val="Current List1"/>
    <w:uiPriority w:val="99"/>
    <w:rsid w:val="006258ED"/>
    <w:pPr>
      <w:numPr>
        <w:numId w:val="3"/>
      </w:numPr>
    </w:pPr>
  </w:style>
  <w:style w:type="numbering" w:styleId="CurrentList2" w:customStyle="1">
    <w:name w:val="Current List2"/>
    <w:uiPriority w:val="99"/>
    <w:rsid w:val="004275FF"/>
    <w:pPr>
      <w:numPr>
        <w:numId w:val="4"/>
      </w:numPr>
    </w:pPr>
  </w:style>
  <w:style w:type="paragraph" w:styleId="NormalWeb">
    <w:name w:val="Normal (Web)"/>
    <w:basedOn w:val="Normal"/>
    <w:uiPriority w:val="99"/>
    <w:rsid w:val="007A782E"/>
    <w:pPr>
      <w:widowControl/>
      <w:autoSpaceDE/>
      <w:autoSpaceDN/>
      <w:spacing w:before="100" w:after="100"/>
    </w:pPr>
    <w:rPr>
      <w:rFonts w:ascii="Arial Unicode MS" w:hAnsi="Arial Unicode MS" w:eastAsia="Arial Unicode MS" w:cs="Times New Roman"/>
      <w:color w:val="000000"/>
      <w:sz w:val="24"/>
      <w:szCs w:val="20"/>
      <w:lang w:val="en-GB"/>
    </w:rPr>
  </w:style>
  <w:style w:type="paragraph" w:styleId="Revision">
    <w:name w:val="Revision"/>
    <w:hidden/>
    <w:uiPriority w:val="99"/>
    <w:semiHidden/>
    <w:rsid w:val="00BC3D14"/>
    <w:pPr>
      <w:widowControl/>
      <w:autoSpaceDE/>
      <w:autoSpaceDN/>
    </w:pPr>
    <w:rPr>
      <w:rFonts w:ascii="Arial" w:hAnsi="Arial" w:eastAsia="Arial" w:cs="Arial"/>
    </w:rPr>
  </w:style>
  <w:style w:type="character" w:styleId="CommentReference">
    <w:name w:val="annotation reference"/>
    <w:basedOn w:val="DefaultParagraphFont"/>
    <w:uiPriority w:val="99"/>
    <w:semiHidden/>
    <w:unhideWhenUsed/>
    <w:rsid w:val="00713441"/>
    <w:rPr>
      <w:sz w:val="16"/>
      <w:szCs w:val="16"/>
    </w:rPr>
  </w:style>
  <w:style w:type="paragraph" w:styleId="CommentText">
    <w:name w:val="annotation text"/>
    <w:basedOn w:val="Normal"/>
    <w:link w:val="CommentTextChar"/>
    <w:uiPriority w:val="99"/>
    <w:unhideWhenUsed/>
    <w:rsid w:val="00713441"/>
    <w:rPr>
      <w:sz w:val="20"/>
      <w:szCs w:val="20"/>
    </w:rPr>
  </w:style>
  <w:style w:type="character" w:styleId="CommentTextChar" w:customStyle="1">
    <w:name w:val="Comment Text Char"/>
    <w:basedOn w:val="DefaultParagraphFont"/>
    <w:link w:val="CommentText"/>
    <w:uiPriority w:val="99"/>
    <w:rsid w:val="00713441"/>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713441"/>
    <w:rPr>
      <w:b/>
      <w:bCs/>
    </w:rPr>
  </w:style>
  <w:style w:type="character" w:styleId="CommentSubjectChar" w:customStyle="1">
    <w:name w:val="Comment Subject Char"/>
    <w:basedOn w:val="CommentTextChar"/>
    <w:link w:val="CommentSubject"/>
    <w:uiPriority w:val="99"/>
    <w:semiHidden/>
    <w:rsid w:val="00713441"/>
    <w:rPr>
      <w:rFonts w:ascii="Arial" w:hAnsi="Arial" w:eastAsia="Arial" w:cs="Arial"/>
      <w:b/>
      <w:bCs/>
      <w:sz w:val="20"/>
      <w:szCs w:val="20"/>
    </w:rPr>
  </w:style>
  <w:style w:type="character" w:styleId="Hyperlink">
    <w:uiPriority w:val="99"/>
    <w:name w:val="Hyperlink"/>
    <w:basedOn w:val="DefaultParagraphFont"/>
    <w:unhideWhenUsed/>
    <w:rsid w:val="36B05B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emf"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emf"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image" Target="media/image3.emf" Id="rId9" /><Relationship Type="http://schemas.openxmlformats.org/officeDocument/2006/relationships/customXml" Target="../customXml/item1.xml" Id="rId14" /><Relationship Type="http://schemas.openxmlformats.org/officeDocument/2006/relationships/hyperlink" Target="https://sfdora.org" TargetMode="External" Id="R3dd5871b738744c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F44DBC-012E-4B11-8009-83C405A6F5FE}"/>
</file>

<file path=customXml/itemProps2.xml><?xml version="1.0" encoding="utf-8"?>
<ds:datastoreItem xmlns:ds="http://schemas.openxmlformats.org/officeDocument/2006/customXml" ds:itemID="{EC4B7CF6-1E07-4934-A306-4BA07CC1F031}"/>
</file>

<file path=customXml/itemProps3.xml><?xml version="1.0" encoding="utf-8"?>
<ds:datastoreItem xmlns:ds="http://schemas.openxmlformats.org/officeDocument/2006/customXml" ds:itemID="{9845F650-4DCC-4B1B-A8EE-A1629A0CD7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Lindstedt</dc:creator>
  <cp:lastModifiedBy>Mee, Melanie O</cp:lastModifiedBy>
  <cp:revision>54</cp:revision>
  <cp:lastPrinted>2024-09-12T13:28:00Z</cp:lastPrinted>
  <dcterms:created xsi:type="dcterms:W3CDTF">2020-09-23T09:22:00Z</dcterms:created>
  <dcterms:modified xsi:type="dcterms:W3CDTF">2026-10-08T14:08:25Z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Word</vt:lpwstr>
  </property>
  <property fmtid="{D5CDD505-2E9C-101B-9397-08002B2CF9AE}" pid="4" name="LastSaved">
    <vt:filetime>2020-09-23T00:00:00Z</vt:filetime>
  </property>
  <property fmtid="{D5CDD505-2E9C-101B-9397-08002B2CF9AE}" pid="5" name="ContentTypeId">
    <vt:lpwstr>0x0101004F1F679E755E2747BF6F6B36EAA05BF1</vt:lpwstr>
  </property>
</Properties>
</file>