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62"/>
      </w:tblGrid>
      <w:tr w:rsidR="001B7CBF" w14:paraId="516F2354" w14:textId="77777777" w:rsidTr="00732DC2">
        <w:trPr>
          <w:trHeight w:val="2324"/>
        </w:trPr>
        <w:tc>
          <w:tcPr>
            <w:tcW w:w="10762" w:type="dxa"/>
          </w:tcPr>
          <w:p w14:paraId="0A6B4CD4" w14:textId="77777777" w:rsidR="001B7CBF" w:rsidRDefault="001B7CBF" w:rsidP="00732DC2">
            <w:pPr>
              <w:pStyle w:val="BodyText"/>
            </w:pPr>
          </w:p>
        </w:tc>
      </w:tr>
      <w:tr w:rsidR="001B7CBF" w14:paraId="0C694EA1" w14:textId="77777777" w:rsidTr="00732DC2">
        <w:tc>
          <w:tcPr>
            <w:tcW w:w="10762" w:type="dxa"/>
          </w:tcPr>
          <w:p w14:paraId="2FAB1DD7" w14:textId="6528E6D6" w:rsidR="001B7CBF" w:rsidRPr="001E4443" w:rsidRDefault="006D771C" w:rsidP="001E4443">
            <w:pPr>
              <w:pStyle w:val="TitleBlue"/>
              <w:rPr>
                <w:sz w:val="144"/>
                <w:szCs w:val="144"/>
              </w:rPr>
            </w:pPr>
            <w:bookmarkStart w:id="0" w:name="_Hlk204859393"/>
            <w:r w:rsidRPr="001E4443">
              <w:rPr>
                <w:sz w:val="144"/>
                <w:szCs w:val="144"/>
              </w:rPr>
              <w:t>Guide to fraud awareness and recovery </w:t>
            </w:r>
          </w:p>
          <w:bookmarkEnd w:id="0"/>
          <w:p w14:paraId="0E3B1A36" w14:textId="77777777" w:rsidR="001B7CBF" w:rsidRDefault="001B7CBF" w:rsidP="006D771C">
            <w:pPr>
              <w:pStyle w:val="Subhead"/>
            </w:pPr>
          </w:p>
        </w:tc>
      </w:tr>
    </w:tbl>
    <w:p w14:paraId="3EFA3521" w14:textId="77777777" w:rsidR="001B7CBF" w:rsidRDefault="001B7CBF" w:rsidP="001B7CBF">
      <w:pPr>
        <w:pStyle w:val="BodyText"/>
      </w:pPr>
    </w:p>
    <w:p w14:paraId="1FD50723" w14:textId="77777777" w:rsidR="001B7CBF" w:rsidRDefault="001B7CBF" w:rsidP="001B7CBF">
      <w:pPr>
        <w:rPr>
          <w:rFonts w:asciiTheme="majorHAnsi" w:eastAsiaTheme="majorEastAsia" w:hAnsiTheme="majorHAnsi" w:cstheme="majorBidi"/>
          <w:color w:val="0000CD" w:themeColor="accent1"/>
          <w:sz w:val="24"/>
          <w:szCs w:val="24"/>
        </w:rPr>
      </w:pPr>
      <w:r>
        <w:br w:type="page"/>
      </w:r>
    </w:p>
    <w:p w14:paraId="62CD58DC" w14:textId="15C824A3" w:rsidR="001E4443" w:rsidRDefault="001E4443" w:rsidP="001B7CBF">
      <w:pPr>
        <w:pStyle w:val="Heading2"/>
      </w:pPr>
      <w:r>
        <w:lastRenderedPageBreak/>
        <w:t>Part 1: Context and the Reality of Student Fraud</w:t>
      </w:r>
    </w:p>
    <w:p w14:paraId="4B1EAC3F" w14:textId="77777777" w:rsidR="001E4443" w:rsidRPr="001E4443" w:rsidRDefault="001E4443" w:rsidP="68993E7F">
      <w:pPr>
        <w:pStyle w:val="BodyText"/>
        <w:rPr>
          <w:sz w:val="24"/>
          <w:szCs w:val="24"/>
        </w:rPr>
      </w:pPr>
      <w:r w:rsidRPr="68993E7F">
        <w:rPr>
          <w:sz w:val="24"/>
          <w:szCs w:val="24"/>
        </w:rPr>
        <w:t>Fraud is the most common crime in the UK, accounting for approximately 41% of all reported incidents. It is a borderless crime that targets individuals regardless of their background, but students are often specifically sought out by criminal networks. </w:t>
      </w:r>
    </w:p>
    <w:p w14:paraId="72C2C00E" w14:textId="77777777" w:rsidR="001E4443" w:rsidRPr="001E4443" w:rsidRDefault="001E4443" w:rsidP="68993E7F">
      <w:pPr>
        <w:pStyle w:val="BodyText"/>
        <w:rPr>
          <w:sz w:val="24"/>
          <w:szCs w:val="24"/>
        </w:rPr>
      </w:pPr>
      <w:r w:rsidRPr="68993E7F">
        <w:rPr>
          <w:sz w:val="24"/>
          <w:szCs w:val="24"/>
        </w:rPr>
        <w:t>At Imperial, we recognise that being a victim of fraud is not just a financial issue; it involves a profound breach of trust that can significantly affect a student’s emotional wellbeing. We are committed to supporting students through the aftermath, ensuring they feel heard, safe, and reconnected to the university community.  </w:t>
      </w:r>
    </w:p>
    <w:p w14:paraId="344ECAC1" w14:textId="77777777" w:rsidR="001E4443" w:rsidRPr="001E4443" w:rsidRDefault="001E4443" w:rsidP="68993E7F">
      <w:pPr>
        <w:pStyle w:val="BodyText"/>
        <w:rPr>
          <w:sz w:val="24"/>
          <w:szCs w:val="24"/>
        </w:rPr>
      </w:pPr>
      <w:r w:rsidRPr="68993E7F">
        <w:rPr>
          <w:b/>
          <w:bCs/>
          <w:sz w:val="24"/>
          <w:szCs w:val="24"/>
        </w:rPr>
        <w:t>Why Students are Targeted</w:t>
      </w:r>
      <w:r w:rsidRPr="68993E7F">
        <w:rPr>
          <w:sz w:val="24"/>
          <w:szCs w:val="24"/>
        </w:rPr>
        <w:t> </w:t>
      </w:r>
    </w:p>
    <w:p w14:paraId="4DC516B8" w14:textId="77777777" w:rsidR="001E4443" w:rsidRPr="001E4443" w:rsidRDefault="001E4443" w:rsidP="68993E7F">
      <w:pPr>
        <w:pStyle w:val="BodyText"/>
        <w:numPr>
          <w:ilvl w:val="0"/>
          <w:numId w:val="38"/>
        </w:numPr>
        <w:rPr>
          <w:sz w:val="24"/>
          <w:szCs w:val="24"/>
        </w:rPr>
      </w:pPr>
      <w:r w:rsidRPr="68993E7F">
        <w:rPr>
          <w:b/>
          <w:bCs/>
          <w:sz w:val="24"/>
          <w:szCs w:val="24"/>
        </w:rPr>
        <w:t>Digital Presence:</w:t>
      </w:r>
      <w:r w:rsidRPr="68993E7F">
        <w:rPr>
          <w:sz w:val="24"/>
          <w:szCs w:val="24"/>
        </w:rPr>
        <w:t> High usage of social media and online marketplaces provides multiple entry points for scammers. </w:t>
      </w:r>
    </w:p>
    <w:p w14:paraId="1D056B0F" w14:textId="77777777" w:rsidR="001E4443" w:rsidRPr="001E4443" w:rsidRDefault="001E4443" w:rsidP="68993E7F">
      <w:pPr>
        <w:pStyle w:val="BodyText"/>
        <w:numPr>
          <w:ilvl w:val="0"/>
          <w:numId w:val="39"/>
        </w:numPr>
        <w:rPr>
          <w:sz w:val="24"/>
          <w:szCs w:val="24"/>
        </w:rPr>
      </w:pPr>
      <w:r w:rsidRPr="68993E7F">
        <w:rPr>
          <w:b/>
          <w:bCs/>
          <w:sz w:val="24"/>
          <w:szCs w:val="24"/>
        </w:rPr>
        <w:t>International Status:</w:t>
      </w:r>
      <w:r w:rsidRPr="68993E7F">
        <w:rPr>
          <w:sz w:val="24"/>
          <w:szCs w:val="24"/>
        </w:rPr>
        <w:t> Students away from home may be less familiar with UK legal systems, making them more susceptible to "authority" scams (e.g. fake Home Office calls). </w:t>
      </w:r>
    </w:p>
    <w:p w14:paraId="542AB1FB" w14:textId="7710D3ED" w:rsidR="68993E7F" w:rsidRPr="00D272CC" w:rsidRDefault="001E4443" w:rsidP="00D272CC">
      <w:pPr>
        <w:pStyle w:val="BodyText"/>
        <w:numPr>
          <w:ilvl w:val="0"/>
          <w:numId w:val="40"/>
        </w:numPr>
        <w:rPr>
          <w:sz w:val="24"/>
          <w:szCs w:val="24"/>
        </w:rPr>
      </w:pPr>
      <w:r w:rsidRPr="68993E7F">
        <w:rPr>
          <w:b/>
          <w:bCs/>
          <w:sz w:val="24"/>
          <w:szCs w:val="24"/>
        </w:rPr>
        <w:t>Financial Pressures:</w:t>
      </w:r>
      <w:r w:rsidRPr="68993E7F">
        <w:rPr>
          <w:sz w:val="24"/>
          <w:szCs w:val="24"/>
        </w:rPr>
        <w:t> The desire for "easy money" or lower tuition fees can lead students toward risky "investment" or "discount" schemes. </w:t>
      </w:r>
    </w:p>
    <w:p w14:paraId="29EB574C" w14:textId="5CD0D9C9" w:rsidR="001E4443" w:rsidRDefault="001E4443" w:rsidP="68993E7F">
      <w:pPr>
        <w:pStyle w:val="Heading2"/>
        <w:spacing w:line="259" w:lineRule="auto"/>
      </w:pPr>
      <w:r>
        <w:t> </w:t>
      </w:r>
      <w:r w:rsidR="001624BA">
        <w:t>Part 2: Common Scams and Red Flags </w:t>
      </w:r>
    </w:p>
    <w:p w14:paraId="214FA2A0" w14:textId="1CFA4495" w:rsidR="001624BA" w:rsidRPr="001624BA" w:rsidRDefault="001624BA" w:rsidP="68993E7F">
      <w:pPr>
        <w:pStyle w:val="Heading3"/>
        <w:numPr>
          <w:ilvl w:val="0"/>
          <w:numId w:val="1"/>
        </w:numPr>
        <w:spacing w:line="259" w:lineRule="auto"/>
        <w:rPr>
          <w:sz w:val="28"/>
          <w:szCs w:val="28"/>
        </w:rPr>
      </w:pPr>
      <w:r w:rsidRPr="68993E7F">
        <w:rPr>
          <w:sz w:val="28"/>
          <w:szCs w:val="28"/>
        </w:rPr>
        <w:t>Virtual Kidnapping (Targeting Chinese Students) </w:t>
      </w:r>
    </w:p>
    <w:p w14:paraId="071EA44D" w14:textId="77777777" w:rsidR="001624BA" w:rsidRPr="001624BA" w:rsidRDefault="001624BA" w:rsidP="68993E7F">
      <w:pPr>
        <w:pStyle w:val="BodyText"/>
        <w:rPr>
          <w:sz w:val="24"/>
          <w:szCs w:val="24"/>
        </w:rPr>
      </w:pPr>
      <w:r w:rsidRPr="68993E7F">
        <w:rPr>
          <w:sz w:val="24"/>
          <w:szCs w:val="24"/>
        </w:rPr>
        <w:t>This is a scam often targeting the Chinese student community. Fraudsters pose as officials from the Chinese Embassy, the Police, or Insurance companies. </w:t>
      </w:r>
    </w:p>
    <w:p w14:paraId="3D91DF16" w14:textId="77777777" w:rsidR="001624BA" w:rsidRPr="001624BA" w:rsidRDefault="001624BA" w:rsidP="68993E7F">
      <w:pPr>
        <w:pStyle w:val="BodyText"/>
        <w:numPr>
          <w:ilvl w:val="0"/>
          <w:numId w:val="41"/>
        </w:numPr>
        <w:rPr>
          <w:sz w:val="24"/>
          <w:szCs w:val="24"/>
        </w:rPr>
      </w:pPr>
      <w:r w:rsidRPr="68993E7F">
        <w:rPr>
          <w:b/>
          <w:bCs/>
          <w:sz w:val="24"/>
          <w:szCs w:val="24"/>
        </w:rPr>
        <w:t>The Methodology:</w:t>
      </w:r>
      <w:r w:rsidRPr="68993E7F">
        <w:rPr>
          <w:sz w:val="24"/>
          <w:szCs w:val="24"/>
        </w:rPr>
        <w:t> They claim you are involved in a crime (like money laundering) and must go into hiding or cut off communication with family to "protect" them. In other situations, they lead you to believe that a loved one has been kidnapped and that they won’t be able to go to the hospital until damages are paid.   </w:t>
      </w:r>
    </w:p>
    <w:p w14:paraId="202822EA" w14:textId="77777777" w:rsidR="001624BA" w:rsidRPr="001624BA" w:rsidRDefault="001624BA" w:rsidP="68993E7F">
      <w:pPr>
        <w:pStyle w:val="BodyText"/>
        <w:numPr>
          <w:ilvl w:val="0"/>
          <w:numId w:val="42"/>
        </w:numPr>
        <w:rPr>
          <w:sz w:val="24"/>
          <w:szCs w:val="24"/>
        </w:rPr>
      </w:pPr>
      <w:r w:rsidRPr="68993E7F">
        <w:rPr>
          <w:b/>
          <w:bCs/>
          <w:sz w:val="24"/>
          <w:szCs w:val="24"/>
        </w:rPr>
        <w:t>The Extortion: </w:t>
      </w:r>
      <w:r w:rsidRPr="68993E7F">
        <w:rPr>
          <w:sz w:val="24"/>
          <w:szCs w:val="24"/>
        </w:rPr>
        <w:t>While you are isolated, they demand a ransom. Requests are usually made with funds that are harder to trace i.e. cryptocurrency, gift cards, cash etc. </w:t>
      </w:r>
    </w:p>
    <w:p w14:paraId="3ED02F45" w14:textId="77777777" w:rsidR="001624BA" w:rsidRPr="001624BA" w:rsidRDefault="001624BA" w:rsidP="68993E7F">
      <w:pPr>
        <w:pStyle w:val="BodyText"/>
        <w:numPr>
          <w:ilvl w:val="0"/>
          <w:numId w:val="43"/>
        </w:numPr>
        <w:rPr>
          <w:sz w:val="24"/>
          <w:szCs w:val="24"/>
        </w:rPr>
      </w:pPr>
      <w:r w:rsidRPr="68993E7F">
        <w:rPr>
          <w:b/>
          <w:bCs/>
          <w:sz w:val="24"/>
          <w:szCs w:val="24"/>
        </w:rPr>
        <w:t>Red Flag:</w:t>
      </w:r>
      <w:r w:rsidRPr="68993E7F">
        <w:rPr>
          <w:sz w:val="24"/>
          <w:szCs w:val="24"/>
        </w:rPr>
        <w:t> No legitimate government official will ever ask you to hide from your family or pay a "fine" via cryptocurrency or bank transfer to avoid arrest. </w:t>
      </w:r>
    </w:p>
    <w:p w14:paraId="114016BA" w14:textId="1C157116" w:rsidR="68993E7F" w:rsidRDefault="68993E7F" w:rsidP="68993E7F">
      <w:pPr>
        <w:pStyle w:val="BodyText"/>
        <w:ind w:left="720"/>
        <w:rPr>
          <w:sz w:val="24"/>
          <w:szCs w:val="24"/>
        </w:rPr>
      </w:pPr>
    </w:p>
    <w:p w14:paraId="7181ED58" w14:textId="04EADAC6" w:rsidR="68993E7F" w:rsidRDefault="68993E7F" w:rsidP="68993E7F">
      <w:pPr>
        <w:pStyle w:val="BodyText"/>
        <w:ind w:left="720"/>
        <w:rPr>
          <w:sz w:val="24"/>
          <w:szCs w:val="24"/>
        </w:rPr>
      </w:pPr>
    </w:p>
    <w:p w14:paraId="5B56BBC7" w14:textId="52057A25" w:rsidR="68993E7F" w:rsidRDefault="68993E7F" w:rsidP="68993E7F">
      <w:pPr>
        <w:pStyle w:val="BodyText"/>
        <w:ind w:left="720"/>
        <w:rPr>
          <w:sz w:val="24"/>
          <w:szCs w:val="24"/>
        </w:rPr>
      </w:pPr>
    </w:p>
    <w:p w14:paraId="34B78986" w14:textId="37C4F3C0" w:rsidR="68993E7F" w:rsidRDefault="68993E7F" w:rsidP="68993E7F">
      <w:pPr>
        <w:pStyle w:val="BodyText"/>
        <w:ind w:left="720"/>
        <w:rPr>
          <w:sz w:val="24"/>
          <w:szCs w:val="24"/>
        </w:rPr>
      </w:pPr>
    </w:p>
    <w:p w14:paraId="6D9C56A6" w14:textId="77777777" w:rsidR="00D272CC" w:rsidRDefault="00D272CC" w:rsidP="68993E7F">
      <w:pPr>
        <w:pStyle w:val="BodyText"/>
        <w:ind w:left="720"/>
        <w:rPr>
          <w:sz w:val="24"/>
          <w:szCs w:val="24"/>
        </w:rPr>
      </w:pPr>
    </w:p>
    <w:p w14:paraId="3C579349" w14:textId="77777777" w:rsidR="00D272CC" w:rsidRDefault="00D272CC" w:rsidP="68993E7F">
      <w:pPr>
        <w:pStyle w:val="BodyText"/>
        <w:ind w:left="720"/>
        <w:rPr>
          <w:sz w:val="24"/>
          <w:szCs w:val="24"/>
        </w:rPr>
      </w:pPr>
    </w:p>
    <w:p w14:paraId="0327C7EA" w14:textId="77777777" w:rsidR="00D272CC" w:rsidRDefault="00D272CC" w:rsidP="68993E7F">
      <w:pPr>
        <w:pStyle w:val="BodyText"/>
        <w:ind w:left="720"/>
        <w:rPr>
          <w:sz w:val="24"/>
          <w:szCs w:val="24"/>
        </w:rPr>
      </w:pPr>
    </w:p>
    <w:p w14:paraId="6472B150" w14:textId="77777777" w:rsidR="00D272CC" w:rsidRDefault="00D272CC" w:rsidP="68993E7F">
      <w:pPr>
        <w:pStyle w:val="BodyText"/>
        <w:ind w:left="720"/>
        <w:rPr>
          <w:sz w:val="24"/>
          <w:szCs w:val="24"/>
        </w:rPr>
      </w:pPr>
    </w:p>
    <w:p w14:paraId="402E3E80" w14:textId="77777777" w:rsidR="00D272CC" w:rsidRDefault="00D272CC" w:rsidP="68993E7F">
      <w:pPr>
        <w:pStyle w:val="BodyText"/>
        <w:ind w:left="720"/>
        <w:rPr>
          <w:sz w:val="24"/>
          <w:szCs w:val="24"/>
        </w:rPr>
      </w:pPr>
    </w:p>
    <w:p w14:paraId="53B22FC0" w14:textId="00ED4384" w:rsidR="001624BA" w:rsidRPr="001624BA" w:rsidRDefault="001624BA" w:rsidP="68993E7F">
      <w:pPr>
        <w:pStyle w:val="Heading3"/>
        <w:numPr>
          <w:ilvl w:val="0"/>
          <w:numId w:val="1"/>
        </w:numPr>
        <w:spacing w:line="259" w:lineRule="auto"/>
        <w:rPr>
          <w:sz w:val="28"/>
          <w:szCs w:val="28"/>
        </w:rPr>
      </w:pPr>
      <w:r w:rsidRPr="68993E7F">
        <w:rPr>
          <w:sz w:val="28"/>
          <w:szCs w:val="28"/>
        </w:rPr>
        <w:lastRenderedPageBreak/>
        <w:t>UK Visa and Immigration (UKVI) Scam </w:t>
      </w:r>
    </w:p>
    <w:p w14:paraId="75DEAFBD" w14:textId="77777777" w:rsidR="001624BA" w:rsidRPr="001624BA" w:rsidRDefault="001624BA" w:rsidP="68993E7F">
      <w:pPr>
        <w:pStyle w:val="BodyText"/>
        <w:rPr>
          <w:sz w:val="24"/>
          <w:szCs w:val="24"/>
        </w:rPr>
      </w:pPr>
      <w:r w:rsidRPr="68993E7F">
        <w:rPr>
          <w:sz w:val="24"/>
          <w:szCs w:val="24"/>
        </w:rPr>
        <w:t>Scammers may contact you while posing as officials from UK Visa and Immigration (UKVI). These approaches are often sudden, intimidating, and may appear legitimate because they reference your personal details such as your passport or visa information. </w:t>
      </w:r>
    </w:p>
    <w:p w14:paraId="7B08E170" w14:textId="77777777" w:rsidR="001624BA" w:rsidRPr="001624BA" w:rsidRDefault="001624BA" w:rsidP="68993E7F">
      <w:pPr>
        <w:pStyle w:val="BodyText"/>
        <w:rPr>
          <w:sz w:val="24"/>
          <w:szCs w:val="24"/>
        </w:rPr>
      </w:pPr>
      <w:r w:rsidRPr="68993E7F">
        <w:rPr>
          <w:b/>
          <w:bCs/>
          <w:sz w:val="24"/>
          <w:szCs w:val="24"/>
        </w:rPr>
        <w:t>The Methodology:</w:t>
      </w:r>
      <w:r w:rsidRPr="68993E7F">
        <w:rPr>
          <w:sz w:val="24"/>
          <w:szCs w:val="24"/>
        </w:rPr>
        <w:t> You may receive unexpected phone calls or emails claiming there is an issue with your visa, that you must pay a fine, or that you are at risk of deportation. Fraudsters may pressure you to act immediately or to provide personal information or payment over the phone. </w:t>
      </w:r>
    </w:p>
    <w:p w14:paraId="1EBD8897" w14:textId="414FB131" w:rsidR="001624BA" w:rsidRPr="001624BA" w:rsidRDefault="001624BA" w:rsidP="68993E7F">
      <w:pPr>
        <w:pStyle w:val="BodyText"/>
        <w:rPr>
          <w:sz w:val="24"/>
          <w:szCs w:val="24"/>
        </w:rPr>
      </w:pPr>
      <w:r w:rsidRPr="68993E7F">
        <w:rPr>
          <w:b/>
          <w:bCs/>
          <w:sz w:val="24"/>
          <w:szCs w:val="24"/>
        </w:rPr>
        <w:t>The Reality:</w:t>
      </w:r>
      <w:r w:rsidRPr="68993E7F">
        <w:rPr>
          <w:sz w:val="24"/>
          <w:szCs w:val="24"/>
        </w:rPr>
        <w:t> Legitimate Home Office or UKVI officials will</w:t>
      </w:r>
      <w:r w:rsidRPr="68993E7F">
        <w:rPr>
          <w:b/>
          <w:bCs/>
          <w:sz w:val="24"/>
          <w:szCs w:val="24"/>
        </w:rPr>
        <w:t> never </w:t>
      </w:r>
      <w:r w:rsidRPr="68993E7F">
        <w:rPr>
          <w:sz w:val="24"/>
          <w:szCs w:val="24"/>
        </w:rPr>
        <w:t>ask you to pay visa fees, fines, or penalties over the phone. They will also never request payment through cryptocurrency, gift cards (including iTunes Gift Cards), or money transfer services. </w:t>
      </w:r>
    </w:p>
    <w:p w14:paraId="682DC8EB" w14:textId="521AC182" w:rsidR="001624BA" w:rsidRPr="001624BA" w:rsidRDefault="001624BA" w:rsidP="68993E7F">
      <w:pPr>
        <w:pStyle w:val="BodyText"/>
        <w:rPr>
          <w:sz w:val="24"/>
          <w:szCs w:val="24"/>
        </w:rPr>
      </w:pPr>
      <w:r w:rsidRPr="68993E7F">
        <w:rPr>
          <w:b/>
          <w:bCs/>
          <w:sz w:val="24"/>
          <w:szCs w:val="24"/>
        </w:rPr>
        <w:t>The Response:</w:t>
      </w:r>
      <w:r w:rsidRPr="68993E7F">
        <w:rPr>
          <w:sz w:val="24"/>
          <w:szCs w:val="24"/>
        </w:rPr>
        <w:t> If you receive contact from “UKVI” that feels suspicious or unexpected, do not provide any information. End the call or avoid replying to emails. You should contact</w:t>
      </w:r>
      <w:r w:rsidR="30DD692F" w:rsidRPr="68993E7F">
        <w:rPr>
          <w:sz w:val="24"/>
          <w:szCs w:val="24"/>
        </w:rPr>
        <w:t xml:space="preserve"> the </w:t>
      </w:r>
      <w:r w:rsidRPr="68993E7F">
        <w:rPr>
          <w:sz w:val="24"/>
          <w:szCs w:val="24"/>
        </w:rPr>
        <w:t> </w:t>
      </w:r>
      <w:hyperlink r:id="rId10">
        <w:r w:rsidRPr="68993E7F">
          <w:rPr>
            <w:rStyle w:val="Hyperlink"/>
            <w:b/>
            <w:bCs/>
            <w:sz w:val="24"/>
            <w:szCs w:val="24"/>
          </w:rPr>
          <w:t>International Student Support</w:t>
        </w:r>
      </w:hyperlink>
      <w:r w:rsidRPr="68993E7F">
        <w:rPr>
          <w:sz w:val="24"/>
          <w:szCs w:val="24"/>
        </w:rPr>
        <w:t> immediately so they can verify whether the communication is genuine. </w:t>
      </w:r>
    </w:p>
    <w:p w14:paraId="3F81C4D3" w14:textId="12F87CAE" w:rsidR="001624BA" w:rsidRPr="001624BA" w:rsidRDefault="001624BA" w:rsidP="68993E7F">
      <w:pPr>
        <w:pStyle w:val="BodyText"/>
        <w:rPr>
          <w:sz w:val="24"/>
          <w:szCs w:val="24"/>
        </w:rPr>
      </w:pPr>
      <w:r w:rsidRPr="68993E7F">
        <w:rPr>
          <w:b/>
          <w:bCs/>
          <w:sz w:val="24"/>
          <w:szCs w:val="24"/>
        </w:rPr>
        <w:t>Red Flag:</w:t>
      </w:r>
      <w:r w:rsidRPr="68993E7F">
        <w:rPr>
          <w:sz w:val="24"/>
          <w:szCs w:val="24"/>
        </w:rPr>
        <w:t> Any unexpected request for personal information, visa</w:t>
      </w:r>
      <w:r w:rsidR="2BFA5E4C" w:rsidRPr="68993E7F">
        <w:rPr>
          <w:sz w:val="24"/>
          <w:szCs w:val="24"/>
        </w:rPr>
        <w:t xml:space="preserve"> </w:t>
      </w:r>
      <w:r w:rsidRPr="68993E7F">
        <w:rPr>
          <w:sz w:val="24"/>
          <w:szCs w:val="24"/>
        </w:rPr>
        <w:t>related payments, or urgent action. Even if someone knows basic details about you, this does not mean they are a legitimate government official.</w:t>
      </w:r>
      <w:r w:rsidRPr="68993E7F">
        <w:rPr>
          <w:sz w:val="24"/>
          <w:szCs w:val="24"/>
          <w:lang w:val="en-US"/>
        </w:rPr>
        <w:t> </w:t>
      </w:r>
      <w:r w:rsidRPr="68993E7F">
        <w:rPr>
          <w:sz w:val="24"/>
          <w:szCs w:val="24"/>
        </w:rPr>
        <w:t> </w:t>
      </w:r>
    </w:p>
    <w:p w14:paraId="7068AA3E" w14:textId="77777777" w:rsidR="001624BA" w:rsidRPr="001624BA" w:rsidRDefault="001624BA" w:rsidP="68993E7F">
      <w:pPr>
        <w:pStyle w:val="BodyText"/>
        <w:rPr>
          <w:sz w:val="24"/>
          <w:szCs w:val="24"/>
        </w:rPr>
      </w:pPr>
      <w:r w:rsidRPr="68993E7F">
        <w:rPr>
          <w:sz w:val="24"/>
          <w:szCs w:val="24"/>
          <w:lang w:val="en-US"/>
        </w:rPr>
        <w:t> </w:t>
      </w:r>
      <w:r w:rsidRPr="68993E7F">
        <w:rPr>
          <w:sz w:val="24"/>
          <w:szCs w:val="24"/>
        </w:rPr>
        <w:t> </w:t>
      </w:r>
    </w:p>
    <w:p w14:paraId="7A57F352" w14:textId="7A704DF2" w:rsidR="001624BA" w:rsidRPr="001624BA" w:rsidRDefault="001624BA" w:rsidP="68993E7F">
      <w:pPr>
        <w:pStyle w:val="Heading3"/>
        <w:numPr>
          <w:ilvl w:val="0"/>
          <w:numId w:val="1"/>
        </w:numPr>
      </w:pPr>
      <w:r>
        <w:t> </w:t>
      </w:r>
      <w:r w:rsidRPr="68993E7F">
        <w:rPr>
          <w:sz w:val="28"/>
          <w:szCs w:val="28"/>
        </w:rPr>
        <w:t>Money Mules and Financial Exploitation </w:t>
      </w:r>
    </w:p>
    <w:p w14:paraId="1B1E9916" w14:textId="77777777" w:rsidR="001624BA" w:rsidRPr="001624BA" w:rsidRDefault="001624BA" w:rsidP="68993E7F">
      <w:pPr>
        <w:pStyle w:val="BodyText"/>
        <w:rPr>
          <w:sz w:val="24"/>
          <w:szCs w:val="24"/>
        </w:rPr>
      </w:pPr>
      <w:r w:rsidRPr="68993E7F">
        <w:rPr>
          <w:sz w:val="24"/>
          <w:szCs w:val="24"/>
        </w:rPr>
        <w:t>Criminals may offer you money to simply receive a bank transfer and move it to another account. </w:t>
      </w:r>
    </w:p>
    <w:p w14:paraId="7FE3A40D" w14:textId="77777777" w:rsidR="001624BA" w:rsidRPr="001624BA" w:rsidRDefault="001624BA" w:rsidP="68993E7F">
      <w:pPr>
        <w:pStyle w:val="BodyText"/>
        <w:numPr>
          <w:ilvl w:val="0"/>
          <w:numId w:val="44"/>
        </w:numPr>
        <w:rPr>
          <w:sz w:val="24"/>
          <w:szCs w:val="24"/>
        </w:rPr>
      </w:pPr>
      <w:r w:rsidRPr="68993E7F">
        <w:rPr>
          <w:b/>
          <w:bCs/>
          <w:sz w:val="24"/>
          <w:szCs w:val="24"/>
        </w:rPr>
        <w:t>The Reality:</w:t>
      </w:r>
      <w:r w:rsidRPr="68993E7F">
        <w:rPr>
          <w:sz w:val="24"/>
          <w:szCs w:val="24"/>
        </w:rPr>
        <w:t> This is money laundering and it funds serious crimes. </w:t>
      </w:r>
    </w:p>
    <w:p w14:paraId="5B19765D" w14:textId="77777777" w:rsidR="001624BA" w:rsidRPr="001624BA" w:rsidRDefault="001624BA" w:rsidP="68993E7F">
      <w:pPr>
        <w:pStyle w:val="BodyText"/>
        <w:numPr>
          <w:ilvl w:val="0"/>
          <w:numId w:val="45"/>
        </w:numPr>
        <w:rPr>
          <w:sz w:val="24"/>
          <w:szCs w:val="24"/>
        </w:rPr>
      </w:pPr>
      <w:r w:rsidRPr="68993E7F">
        <w:rPr>
          <w:b/>
          <w:bCs/>
          <w:sz w:val="24"/>
          <w:szCs w:val="24"/>
        </w:rPr>
        <w:t>The Consequence:</w:t>
      </w:r>
      <w:r w:rsidRPr="68993E7F">
        <w:rPr>
          <w:sz w:val="24"/>
          <w:szCs w:val="24"/>
        </w:rPr>
        <w:t> Engaging in this activity can lead to a prison sentence or criminal record along with bank accounts and bank cards being frozen.  </w:t>
      </w:r>
    </w:p>
    <w:p w14:paraId="7ADEC07F" w14:textId="77777777" w:rsidR="001624BA" w:rsidRPr="001624BA" w:rsidRDefault="001624BA" w:rsidP="68993E7F">
      <w:pPr>
        <w:pStyle w:val="BodyText"/>
        <w:numPr>
          <w:ilvl w:val="0"/>
          <w:numId w:val="46"/>
        </w:numPr>
        <w:rPr>
          <w:sz w:val="24"/>
          <w:szCs w:val="24"/>
        </w:rPr>
      </w:pPr>
      <w:r w:rsidRPr="68993E7F">
        <w:rPr>
          <w:b/>
          <w:bCs/>
          <w:sz w:val="24"/>
          <w:szCs w:val="24"/>
        </w:rPr>
        <w:t>Red Flag:</w:t>
      </w:r>
      <w:r w:rsidRPr="68993E7F">
        <w:rPr>
          <w:sz w:val="24"/>
          <w:szCs w:val="24"/>
        </w:rPr>
        <w:t> Job offers that require no experience, are "work from home," and involve using your personal bank account to process payments. </w:t>
      </w:r>
    </w:p>
    <w:p w14:paraId="46FF44CC" w14:textId="606BEAC4" w:rsidR="68993E7F" w:rsidRDefault="68993E7F" w:rsidP="68993E7F">
      <w:pPr>
        <w:pStyle w:val="BodyText"/>
        <w:ind w:left="720"/>
        <w:rPr>
          <w:sz w:val="24"/>
          <w:szCs w:val="24"/>
        </w:rPr>
      </w:pPr>
    </w:p>
    <w:p w14:paraId="4E8BCBDC" w14:textId="7C934D76" w:rsidR="001624BA" w:rsidRPr="001624BA" w:rsidRDefault="001624BA" w:rsidP="68993E7F">
      <w:pPr>
        <w:pStyle w:val="Heading3"/>
        <w:numPr>
          <w:ilvl w:val="0"/>
          <w:numId w:val="1"/>
        </w:numPr>
        <w:spacing w:line="259" w:lineRule="auto"/>
        <w:rPr>
          <w:sz w:val="28"/>
          <w:szCs w:val="28"/>
        </w:rPr>
      </w:pPr>
      <w:r w:rsidRPr="68993E7F">
        <w:rPr>
          <w:sz w:val="28"/>
          <w:szCs w:val="28"/>
        </w:rPr>
        <w:t>Crypto and Digital Asset Fraud </w:t>
      </w:r>
    </w:p>
    <w:p w14:paraId="64189D59" w14:textId="77777777" w:rsidR="001624BA" w:rsidRPr="001624BA" w:rsidRDefault="001624BA" w:rsidP="68993E7F">
      <w:pPr>
        <w:pStyle w:val="BodyText"/>
        <w:numPr>
          <w:ilvl w:val="0"/>
          <w:numId w:val="47"/>
        </w:numPr>
        <w:rPr>
          <w:sz w:val="24"/>
          <w:szCs w:val="24"/>
        </w:rPr>
      </w:pPr>
      <w:r w:rsidRPr="68993E7F">
        <w:rPr>
          <w:b/>
          <w:bCs/>
          <w:sz w:val="24"/>
          <w:szCs w:val="24"/>
        </w:rPr>
        <w:t>Rug Pulls:</w:t>
      </w:r>
      <w:r w:rsidRPr="68993E7F">
        <w:rPr>
          <w:sz w:val="24"/>
          <w:szCs w:val="24"/>
        </w:rPr>
        <w:t> Developers promote a new crypto project, drive up the price, and then disappear with the funds. </w:t>
      </w:r>
    </w:p>
    <w:p w14:paraId="1F5944CA" w14:textId="77777777" w:rsidR="001624BA" w:rsidRPr="001624BA" w:rsidRDefault="001624BA" w:rsidP="68993E7F">
      <w:pPr>
        <w:pStyle w:val="BodyText"/>
        <w:numPr>
          <w:ilvl w:val="0"/>
          <w:numId w:val="48"/>
        </w:numPr>
        <w:rPr>
          <w:sz w:val="24"/>
          <w:szCs w:val="24"/>
        </w:rPr>
      </w:pPr>
      <w:r w:rsidRPr="68993E7F">
        <w:rPr>
          <w:b/>
          <w:bCs/>
          <w:sz w:val="24"/>
          <w:szCs w:val="24"/>
        </w:rPr>
        <w:t>Recovery Scams:</w:t>
      </w:r>
      <w:r w:rsidRPr="68993E7F">
        <w:rPr>
          <w:sz w:val="24"/>
          <w:szCs w:val="24"/>
        </w:rPr>
        <w:t> If you have been scammed once, "recovery agents" may contact you claiming they can get your money back for a fee. This is almost always a second scam. </w:t>
      </w:r>
    </w:p>
    <w:p w14:paraId="3EB0AA9C" w14:textId="77777777" w:rsidR="001624BA" w:rsidRPr="001624BA" w:rsidRDefault="001624BA" w:rsidP="68993E7F">
      <w:pPr>
        <w:pStyle w:val="BodyText"/>
        <w:numPr>
          <w:ilvl w:val="0"/>
          <w:numId w:val="49"/>
        </w:numPr>
        <w:rPr>
          <w:sz w:val="24"/>
          <w:szCs w:val="24"/>
        </w:rPr>
      </w:pPr>
      <w:r w:rsidRPr="68993E7F">
        <w:rPr>
          <w:b/>
          <w:bCs/>
          <w:sz w:val="24"/>
          <w:szCs w:val="24"/>
        </w:rPr>
        <w:t>Red Flag:</w:t>
      </w:r>
      <w:r w:rsidRPr="68993E7F">
        <w:rPr>
          <w:sz w:val="24"/>
          <w:szCs w:val="24"/>
        </w:rPr>
        <w:t> "Influencers" on social media promising guaranteed returns or "airdrops" that require you to connect your private wallet. </w:t>
      </w:r>
    </w:p>
    <w:p w14:paraId="1A8E097A" w14:textId="77777777" w:rsidR="001624BA" w:rsidRPr="001624BA" w:rsidRDefault="001624BA" w:rsidP="68993E7F">
      <w:pPr>
        <w:pStyle w:val="BodyText"/>
        <w:rPr>
          <w:i/>
          <w:iCs/>
          <w:sz w:val="24"/>
          <w:szCs w:val="24"/>
        </w:rPr>
      </w:pPr>
      <w:r w:rsidRPr="68993E7F">
        <w:rPr>
          <w:b/>
          <w:bCs/>
          <w:sz w:val="24"/>
          <w:szCs w:val="24"/>
        </w:rPr>
        <w:t>Further Resources:</w:t>
      </w:r>
      <w:r w:rsidRPr="68993E7F">
        <w:rPr>
          <w:i/>
          <w:iCs/>
          <w:sz w:val="24"/>
          <w:szCs w:val="24"/>
        </w:rPr>
        <w:t> </w:t>
      </w:r>
    </w:p>
    <w:p w14:paraId="560E48E3" w14:textId="77777777" w:rsidR="001624BA" w:rsidRPr="001624BA" w:rsidRDefault="001624BA" w:rsidP="68993E7F">
      <w:pPr>
        <w:pStyle w:val="BodyText"/>
        <w:rPr>
          <w:i/>
          <w:iCs/>
          <w:sz w:val="24"/>
          <w:szCs w:val="24"/>
        </w:rPr>
      </w:pPr>
      <w:r w:rsidRPr="68993E7F">
        <w:rPr>
          <w:sz w:val="24"/>
          <w:szCs w:val="24"/>
        </w:rPr>
        <w:t>You can find more guidance on recognising and avoiding scams on the Imperial College London website: </w:t>
      </w:r>
      <w:hyperlink r:id="rId11">
        <w:r w:rsidRPr="68993E7F">
          <w:rPr>
            <w:rStyle w:val="Hyperlink"/>
            <w:sz w:val="24"/>
            <w:szCs w:val="24"/>
          </w:rPr>
          <w:t>Scams | Current students | Imperial College London.</w:t>
        </w:r>
      </w:hyperlink>
      <w:r w:rsidRPr="68993E7F">
        <w:rPr>
          <w:i/>
          <w:iCs/>
          <w:sz w:val="24"/>
          <w:szCs w:val="24"/>
        </w:rPr>
        <w:t> </w:t>
      </w:r>
    </w:p>
    <w:p w14:paraId="49C994BB" w14:textId="4480CD0F" w:rsidR="001E4443" w:rsidRPr="001E4443" w:rsidRDefault="001E4443" w:rsidP="001E4443">
      <w:pPr>
        <w:pStyle w:val="BodyText"/>
      </w:pPr>
    </w:p>
    <w:p w14:paraId="1104018C" w14:textId="2B27979A" w:rsidR="68993E7F" w:rsidRDefault="68993E7F" w:rsidP="68993E7F">
      <w:pPr>
        <w:pStyle w:val="Heading2"/>
        <w:spacing w:line="259" w:lineRule="auto"/>
        <w:rPr>
          <w:rFonts w:ascii="Imperial Sans Text Semibold" w:eastAsia="Imperial Sans Text Semibold" w:hAnsi="Imperial Sans Text Semibold" w:cs="Imperial Sans Text Semibold"/>
        </w:rPr>
      </w:pPr>
    </w:p>
    <w:p w14:paraId="720B5D14" w14:textId="7B794731" w:rsidR="001B7CBF" w:rsidRPr="00AD5E00" w:rsidRDefault="09F9472E" w:rsidP="68993E7F">
      <w:pPr>
        <w:pStyle w:val="Heading2"/>
        <w:spacing w:line="259" w:lineRule="auto"/>
        <w:rPr>
          <w:rFonts w:ascii="Imperial Sans Text Semibold" w:eastAsia="Imperial Sans Text Semibold" w:hAnsi="Imperial Sans Text Semibold" w:cs="Imperial Sans Text Semibold"/>
        </w:rPr>
      </w:pPr>
      <w:r w:rsidRPr="68993E7F">
        <w:rPr>
          <w:rFonts w:ascii="Imperial Sans Text Semibold" w:eastAsia="Imperial Sans Text Semibold" w:hAnsi="Imperial Sans Text Semibold" w:cs="Imperial Sans Text Semibold"/>
        </w:rPr>
        <w:t xml:space="preserve">Part 3: The Immediate Response  </w:t>
      </w:r>
    </w:p>
    <w:p w14:paraId="28A325D2" w14:textId="5F9576A3" w:rsidR="09F9472E" w:rsidRDefault="09F9472E" w:rsidP="68993E7F">
      <w:pPr>
        <w:pStyle w:val="Heading3"/>
        <w:keepNext/>
        <w:numPr>
          <w:ilvl w:val="0"/>
          <w:numId w:val="2"/>
        </w:numPr>
        <w:spacing w:after="120"/>
        <w:rPr>
          <w:rFonts w:ascii="Imperial Sans Text" w:eastAsia="Imperial Sans Text" w:hAnsi="Imperial Sans Text" w:cs="Imperial Sans Text"/>
          <w:b/>
          <w:bCs/>
          <w:color w:val="1F1F1F"/>
          <w:sz w:val="28"/>
          <w:szCs w:val="28"/>
        </w:rPr>
      </w:pPr>
      <w:r w:rsidRPr="68993E7F">
        <w:rPr>
          <w:rFonts w:ascii="Imperial Sans Text" w:eastAsia="Imperial Sans Text" w:hAnsi="Imperial Sans Text" w:cs="Imperial Sans Text"/>
          <w:b/>
          <w:bCs/>
          <w:color w:val="1F1F1F"/>
          <w:sz w:val="28"/>
          <w:szCs w:val="28"/>
        </w:rPr>
        <w:t>Stop and Block</w:t>
      </w:r>
    </w:p>
    <w:p w14:paraId="631A23E0" w14:textId="48548063" w:rsidR="09F9472E" w:rsidRDefault="09F9472E" w:rsidP="68993E7F">
      <w:pPr>
        <w:spacing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color w:val="1F1F1F"/>
          <w:sz w:val="24"/>
          <w:szCs w:val="24"/>
        </w:rPr>
        <w:t xml:space="preserve">Do not attempt to negotiate with the scammer. </w:t>
      </w:r>
      <w:r w:rsidR="77AB2F7D" w:rsidRPr="68993E7F">
        <w:rPr>
          <w:rFonts w:ascii="Imperial Sans Text" w:eastAsia="Imperial Sans Text" w:hAnsi="Imperial Sans Text" w:cs="Imperial Sans Text"/>
          <w:color w:val="1F1F1F"/>
          <w:sz w:val="24"/>
          <w:szCs w:val="24"/>
        </w:rPr>
        <w:t>End</w:t>
      </w:r>
      <w:r w:rsidRPr="68993E7F">
        <w:rPr>
          <w:rFonts w:ascii="Imperial Sans Text" w:eastAsia="Imperial Sans Text" w:hAnsi="Imperial Sans Text" w:cs="Imperial Sans Text"/>
          <w:color w:val="1F1F1F"/>
          <w:sz w:val="24"/>
          <w:szCs w:val="24"/>
        </w:rPr>
        <w:t xml:space="preserve"> all contact immediately. If you have been coerced into a "Virtual Kidnapping" scenario, contact your family to let them know you are safe.</w:t>
      </w:r>
    </w:p>
    <w:p w14:paraId="0456927F" w14:textId="699B90F5" w:rsidR="09F9472E" w:rsidRDefault="09F9472E" w:rsidP="68993E7F">
      <w:pPr>
        <w:pStyle w:val="Heading3"/>
        <w:keepNext/>
        <w:numPr>
          <w:ilvl w:val="0"/>
          <w:numId w:val="2"/>
        </w:numPr>
        <w:spacing w:after="120"/>
        <w:rPr>
          <w:rFonts w:ascii="Imperial Sans Text" w:eastAsia="Imperial Sans Text" w:hAnsi="Imperial Sans Text" w:cs="Imperial Sans Text"/>
          <w:b/>
          <w:bCs/>
          <w:color w:val="1F1F1F"/>
          <w:sz w:val="28"/>
          <w:szCs w:val="28"/>
        </w:rPr>
      </w:pPr>
      <w:r w:rsidRPr="68993E7F">
        <w:rPr>
          <w:rFonts w:ascii="Imperial Sans Text" w:eastAsia="Imperial Sans Text" w:hAnsi="Imperial Sans Text" w:cs="Imperial Sans Text"/>
          <w:b/>
          <w:bCs/>
          <w:color w:val="1F1F1F"/>
          <w:sz w:val="28"/>
          <w:szCs w:val="28"/>
        </w:rPr>
        <w:t>Contact Your Bank (Dial 159)</w:t>
      </w:r>
    </w:p>
    <w:p w14:paraId="23F1EFDB" w14:textId="20C208DD" w:rsidR="09F9472E" w:rsidRDefault="09F9472E" w:rsidP="68993E7F">
      <w:pPr>
        <w:spacing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color w:val="1F1F1F"/>
          <w:sz w:val="24"/>
          <w:szCs w:val="24"/>
        </w:rPr>
        <w:t xml:space="preserve">The UK has a dedicated hotline for fraud. </w:t>
      </w:r>
      <w:r w:rsidRPr="68993E7F">
        <w:rPr>
          <w:rFonts w:ascii="Imperial Sans Text" w:eastAsia="Imperial Sans Text" w:hAnsi="Imperial Sans Text" w:cs="Imperial Sans Text"/>
          <w:b/>
          <w:bCs/>
          <w:color w:val="1F1F1F"/>
          <w:sz w:val="24"/>
          <w:szCs w:val="24"/>
        </w:rPr>
        <w:t>Dial 159</w:t>
      </w:r>
      <w:r w:rsidRPr="68993E7F">
        <w:rPr>
          <w:rFonts w:ascii="Imperial Sans Text" w:eastAsia="Imperial Sans Text" w:hAnsi="Imperial Sans Text" w:cs="Imperial Sans Text"/>
          <w:color w:val="1F1F1F"/>
          <w:sz w:val="24"/>
          <w:szCs w:val="24"/>
        </w:rPr>
        <w:t xml:space="preserve"> on your phone to be connected directly to your bank’s fraud department. They can attempt to stop outgoing transfers and secure your account.</w:t>
      </w:r>
    </w:p>
    <w:p w14:paraId="7A01007A" w14:textId="4638148A" w:rsidR="09F9472E" w:rsidRDefault="09F9472E" w:rsidP="68993E7F">
      <w:pPr>
        <w:pStyle w:val="Heading3"/>
        <w:keepNext/>
        <w:numPr>
          <w:ilvl w:val="0"/>
          <w:numId w:val="2"/>
        </w:numPr>
        <w:spacing w:after="120" w:line="259" w:lineRule="auto"/>
        <w:rPr>
          <w:rFonts w:ascii="Imperial Sans Text" w:eastAsia="Imperial Sans Text" w:hAnsi="Imperial Sans Text" w:cs="Imperial Sans Text"/>
          <w:b/>
          <w:bCs/>
          <w:color w:val="1F1F1F"/>
          <w:sz w:val="28"/>
          <w:szCs w:val="28"/>
        </w:rPr>
      </w:pPr>
      <w:r w:rsidRPr="68993E7F">
        <w:rPr>
          <w:rFonts w:ascii="Imperial Sans Text" w:eastAsia="Imperial Sans Text" w:hAnsi="Imperial Sans Text" w:cs="Imperial Sans Text"/>
          <w:b/>
          <w:bCs/>
          <w:color w:val="1F1F1F"/>
          <w:sz w:val="28"/>
          <w:szCs w:val="28"/>
        </w:rPr>
        <w:t>Report to Action Fraud</w:t>
      </w:r>
    </w:p>
    <w:p w14:paraId="4AA3876C" w14:textId="0D4C2972" w:rsidR="09F9472E" w:rsidRDefault="09F9472E" w:rsidP="68993E7F">
      <w:pPr>
        <w:spacing w:after="12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color w:val="1F1F1F"/>
          <w:sz w:val="24"/>
          <w:szCs w:val="24"/>
        </w:rPr>
        <w:t xml:space="preserve">All fraud in the UK must be reported to </w:t>
      </w:r>
      <w:r w:rsidRPr="68993E7F">
        <w:rPr>
          <w:rFonts w:ascii="Imperial Sans Text" w:eastAsia="Imperial Sans Text" w:hAnsi="Imperial Sans Text" w:cs="Imperial Sans Text"/>
          <w:b/>
          <w:bCs/>
          <w:color w:val="1F1F1F"/>
          <w:sz w:val="24"/>
          <w:szCs w:val="24"/>
        </w:rPr>
        <w:t>Action Fraud</w:t>
      </w:r>
      <w:r w:rsidRPr="68993E7F">
        <w:rPr>
          <w:rFonts w:ascii="Imperial Sans Text" w:eastAsia="Imperial Sans Text" w:hAnsi="Imperial Sans Text" w:cs="Imperial Sans Text"/>
          <w:color w:val="1F1F1F"/>
          <w:sz w:val="24"/>
          <w:szCs w:val="24"/>
        </w:rPr>
        <w:t>.</w:t>
      </w:r>
    </w:p>
    <w:p w14:paraId="47171E2F" w14:textId="096E2AE5" w:rsidR="44B2ACB0" w:rsidRDefault="44B2ACB0" w:rsidP="68993E7F">
      <w:pPr>
        <w:pStyle w:val="ListParagraph"/>
        <w:numPr>
          <w:ilvl w:val="0"/>
          <w:numId w:val="10"/>
        </w:numPr>
        <w:spacing w:before="240" w:after="240"/>
        <w:rPr>
          <w:rFonts w:ascii="Imperial Sans Text" w:eastAsia="Imperial Sans Text" w:hAnsi="Imperial Sans Text" w:cs="Imperial Sans Text"/>
          <w:b/>
          <w:bCs/>
          <w:color w:val="1F1F1F"/>
          <w:sz w:val="24"/>
          <w:szCs w:val="24"/>
        </w:rPr>
      </w:pPr>
      <w:r w:rsidRPr="68993E7F">
        <w:rPr>
          <w:rFonts w:ascii="Imperial Sans Text" w:eastAsia="Imperial Sans Text" w:hAnsi="Imperial Sans Text" w:cs="Imperial Sans Text"/>
          <w:b/>
          <w:bCs/>
          <w:color w:val="1F1F1F"/>
          <w:sz w:val="24"/>
          <w:szCs w:val="24"/>
        </w:rPr>
        <w:t>Online:</w:t>
      </w:r>
      <w:r w:rsidRPr="68993E7F">
        <w:rPr>
          <w:rFonts w:ascii="Imperial Sans Text" w:eastAsia="Imperial Sans Text" w:hAnsi="Imperial Sans Text" w:cs="Imperial Sans Text"/>
          <w:color w:val="1F1F1F"/>
          <w:sz w:val="24"/>
          <w:szCs w:val="24"/>
        </w:rPr>
        <w:t xml:space="preserve"> </w:t>
      </w:r>
      <w:hyperlink r:id="rId12">
        <w:r w:rsidRPr="68993E7F">
          <w:rPr>
            <w:rStyle w:val="Hyperlink"/>
            <w:rFonts w:ascii="Imperial Sans Text" w:eastAsia="Imperial Sans Text" w:hAnsi="Imperial Sans Text" w:cs="Imperial Sans Text"/>
            <w:sz w:val="24"/>
            <w:szCs w:val="24"/>
          </w:rPr>
          <w:t>www.actionfraud.police.uk</w:t>
        </w:r>
      </w:hyperlink>
      <w:r w:rsidRPr="68993E7F">
        <w:rPr>
          <w:rFonts w:ascii="Imperial Sans Text" w:eastAsia="Imperial Sans Text" w:hAnsi="Imperial Sans Text" w:cs="Imperial Sans Text"/>
          <w:color w:val="1F1F1F"/>
          <w:sz w:val="24"/>
          <w:szCs w:val="24"/>
        </w:rPr>
        <w:t xml:space="preserve"> </w:t>
      </w:r>
    </w:p>
    <w:p w14:paraId="12DC57BE" w14:textId="1E35A464" w:rsidR="44B2ACB0" w:rsidRDefault="44B2ACB0" w:rsidP="68993E7F">
      <w:pPr>
        <w:pStyle w:val="ListParagraph"/>
        <w:numPr>
          <w:ilvl w:val="0"/>
          <w:numId w:val="10"/>
        </w:numPr>
        <w:spacing w:before="240"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Phone:</w:t>
      </w:r>
      <w:r w:rsidRPr="68993E7F">
        <w:rPr>
          <w:rFonts w:ascii="Imperial Sans Text" w:eastAsia="Imperial Sans Text" w:hAnsi="Imperial Sans Text" w:cs="Imperial Sans Text"/>
          <w:color w:val="1F1F1F"/>
          <w:sz w:val="24"/>
          <w:szCs w:val="24"/>
        </w:rPr>
        <w:t xml:space="preserve"> 0300 123 2040</w:t>
      </w:r>
    </w:p>
    <w:p w14:paraId="384B34FF" w14:textId="69C5A849" w:rsidR="09F9472E" w:rsidRDefault="09F9472E" w:rsidP="68993E7F">
      <w:pPr>
        <w:pStyle w:val="ListParagraph"/>
        <w:numPr>
          <w:ilvl w:val="0"/>
          <w:numId w:val="10"/>
        </w:numPr>
        <w:spacing w:before="240"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Note:</w:t>
      </w:r>
      <w:r w:rsidRPr="68993E7F">
        <w:rPr>
          <w:rFonts w:ascii="Imperial Sans Text" w:eastAsia="Imperial Sans Text" w:hAnsi="Imperial Sans Text" w:cs="Imperial Sans Text"/>
          <w:color w:val="1F1F1F"/>
          <w:sz w:val="24"/>
          <w:szCs w:val="24"/>
        </w:rPr>
        <w:t xml:space="preserve"> Keep your Crime Reference Number (CRN).</w:t>
      </w:r>
    </w:p>
    <w:p w14:paraId="38AF0C3F" w14:textId="26B1EC79" w:rsidR="68993E7F" w:rsidRDefault="68993E7F" w:rsidP="68993E7F">
      <w:pPr>
        <w:pStyle w:val="BodyText"/>
        <w:rPr>
          <w:rFonts w:ascii="Imperial Sans Text" w:eastAsia="Imperial Sans Text" w:hAnsi="Imperial Sans Text" w:cs="Imperial Sans Text"/>
        </w:rPr>
      </w:pPr>
    </w:p>
    <w:p w14:paraId="1E691B2D" w14:textId="53658E31" w:rsidR="09F9472E" w:rsidRDefault="09F9472E" w:rsidP="68993E7F">
      <w:pPr>
        <w:pStyle w:val="Heading4"/>
        <w:rPr>
          <w:rFonts w:ascii="Imperial Sans Text" w:eastAsia="Imperial Sans Text" w:hAnsi="Imperial Sans Text" w:cs="Imperial Sans Text"/>
          <w:b/>
          <w:bCs/>
          <w:color w:val="1F1F1F"/>
          <w:sz w:val="28"/>
          <w:szCs w:val="28"/>
        </w:rPr>
      </w:pPr>
      <w:r w:rsidRPr="68993E7F">
        <w:rPr>
          <w:rFonts w:ascii="Imperial Sans Text" w:eastAsia="Imperial Sans Text" w:hAnsi="Imperial Sans Text" w:cs="Imperial Sans Text"/>
          <w:b/>
          <w:bCs/>
          <w:color w:val="1F1F1F"/>
          <w:sz w:val="28"/>
          <w:szCs w:val="28"/>
        </w:rPr>
        <w:t>Specialised Chinese Language Support</w:t>
      </w:r>
    </w:p>
    <w:p w14:paraId="6B2B6186" w14:textId="44502DF3" w:rsidR="09F9472E" w:rsidRDefault="09F9472E" w:rsidP="68993E7F">
      <w:pPr>
        <w:spacing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color w:val="1F1F1F"/>
          <w:sz w:val="24"/>
          <w:szCs w:val="24"/>
        </w:rPr>
        <w:t>For Chinese nationals, there are dedicated helplines that provide support in Mandarin and Cantonese.</w:t>
      </w:r>
    </w:p>
    <w:p w14:paraId="5D965282" w14:textId="46A631AA" w:rsidR="09F9472E" w:rsidRDefault="09F9472E" w:rsidP="68993E7F">
      <w:pPr>
        <w:pStyle w:val="Heading4"/>
        <w:keepNext/>
        <w:rPr>
          <w:rFonts w:ascii="Imperial Sans Text Semibold" w:eastAsia="Imperial Sans Text Semibold" w:hAnsi="Imperial Sans Text Semibold" w:cs="Imperial Sans Text Semibold"/>
          <w:color w:val="1F1F1F"/>
          <w:sz w:val="28"/>
          <w:szCs w:val="28"/>
        </w:rPr>
      </w:pPr>
      <w:r w:rsidRPr="68993E7F">
        <w:rPr>
          <w:rFonts w:ascii="Imperial Sans Text Semibold" w:eastAsia="Imperial Sans Text Semibold" w:hAnsi="Imperial Sans Text Semibold" w:cs="Imperial Sans Text Semibold"/>
        </w:rPr>
        <w:t>Official Contact numbers:</w:t>
      </w:r>
    </w:p>
    <w:p w14:paraId="0E917E45" w14:textId="198EDBE3" w:rsidR="09F9472E" w:rsidRDefault="09F9472E" w:rsidP="68993E7F">
      <w:pPr>
        <w:pStyle w:val="ListParagraph"/>
        <w:numPr>
          <w:ilvl w:val="0"/>
          <w:numId w:val="9"/>
        </w:numPr>
        <w:spacing w:before="240"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Global Consular Protection (MFA China):</w:t>
      </w:r>
      <w:r w:rsidRPr="68993E7F">
        <w:rPr>
          <w:rFonts w:ascii="Imperial Sans Text" w:eastAsia="Imperial Sans Text" w:hAnsi="Imperial Sans Text" w:cs="Imperial Sans Text"/>
          <w:color w:val="1F1F1F"/>
          <w:sz w:val="24"/>
          <w:szCs w:val="24"/>
        </w:rPr>
        <w:t xml:space="preserve"> +86 10 12308 or +86 10 59913991</w:t>
      </w:r>
    </w:p>
    <w:p w14:paraId="5A36E3D0" w14:textId="6CA3DB8D" w:rsidR="09F9472E" w:rsidRDefault="09F9472E" w:rsidP="68993E7F">
      <w:pPr>
        <w:pStyle w:val="ListParagraph"/>
        <w:numPr>
          <w:ilvl w:val="0"/>
          <w:numId w:val="9"/>
        </w:numPr>
        <w:spacing w:before="240"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Chinese Embassy (London) Consular Protection:</w:t>
      </w:r>
      <w:r w:rsidRPr="68993E7F">
        <w:rPr>
          <w:rFonts w:ascii="Imperial Sans Text" w:eastAsia="Imperial Sans Text" w:hAnsi="Imperial Sans Text" w:cs="Imperial Sans Text"/>
          <w:color w:val="1F1F1F"/>
          <w:sz w:val="24"/>
          <w:szCs w:val="24"/>
        </w:rPr>
        <w:t xml:space="preserve"> +44 20 7436 8294 (General) or +44 7536 174993 (Emergency).</w:t>
      </w:r>
    </w:p>
    <w:p w14:paraId="50B3DB9F" w14:textId="11817425" w:rsidR="09F9472E" w:rsidRDefault="09F9472E" w:rsidP="68993E7F">
      <w:pPr>
        <w:pStyle w:val="ListParagraph"/>
        <w:numPr>
          <w:ilvl w:val="0"/>
          <w:numId w:val="9"/>
        </w:numPr>
        <w:spacing w:before="240"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National Anti-Fraud Centre (China):</w:t>
      </w:r>
      <w:r w:rsidRPr="68993E7F">
        <w:rPr>
          <w:rFonts w:ascii="Imperial Sans Text" w:eastAsia="Imperial Sans Text" w:hAnsi="Imperial Sans Text" w:cs="Imperial Sans Text"/>
          <w:color w:val="1F1F1F"/>
          <w:sz w:val="24"/>
          <w:szCs w:val="24"/>
        </w:rPr>
        <w:t xml:space="preserve"> Dial </w:t>
      </w:r>
      <w:r w:rsidRPr="68993E7F">
        <w:rPr>
          <w:rFonts w:ascii="Imperial Sans Text" w:eastAsia="Imperial Sans Text" w:hAnsi="Imperial Sans Text" w:cs="Imperial Sans Text"/>
          <w:b/>
          <w:bCs/>
          <w:color w:val="1F1F1F"/>
          <w:sz w:val="24"/>
          <w:szCs w:val="24"/>
        </w:rPr>
        <w:t>110</w:t>
      </w:r>
      <w:r w:rsidRPr="68993E7F">
        <w:rPr>
          <w:rFonts w:ascii="Imperial Sans Text" w:eastAsia="Imperial Sans Text" w:hAnsi="Imperial Sans Text" w:cs="Imperial Sans Text"/>
          <w:color w:val="1F1F1F"/>
          <w:sz w:val="24"/>
          <w:szCs w:val="24"/>
        </w:rPr>
        <w:t xml:space="preserve"> (to report within Chinese jurisdiction).</w:t>
      </w:r>
    </w:p>
    <w:p w14:paraId="115CAD0A" w14:textId="020C8754" w:rsidR="09F9472E" w:rsidRDefault="09F9472E" w:rsidP="68993E7F">
      <w:pPr>
        <w:pStyle w:val="ListParagraph"/>
        <w:numPr>
          <w:ilvl w:val="0"/>
          <w:numId w:val="8"/>
        </w:numPr>
        <w:spacing w:before="240" w:after="240"/>
        <w:rPr>
          <w:rFonts w:ascii="Imperial Sans Text" w:eastAsia="Imperial Sans Text" w:hAnsi="Imperial Sans Text" w:cs="Imperial Sans Text"/>
          <w:color w:val="000000" w:themeColor="text1"/>
          <w:sz w:val="24"/>
          <w:szCs w:val="24"/>
        </w:rPr>
      </w:pPr>
      <w:r w:rsidRPr="68993E7F">
        <w:rPr>
          <w:rFonts w:ascii="Imperial Sans Text" w:eastAsia="Imperial Sans Text" w:hAnsi="Imperial Sans Text" w:cs="Imperial Sans Text"/>
          <w:b/>
          <w:bCs/>
          <w:color w:val="1F1F1F"/>
          <w:sz w:val="24"/>
          <w:szCs w:val="24"/>
        </w:rPr>
        <w:t>Chinese International Students Wellbeing Support Centre:</w:t>
      </w:r>
      <w:r w:rsidRPr="68993E7F">
        <w:rPr>
          <w:rFonts w:ascii="Imperial Sans Text" w:eastAsia="Imperial Sans Text" w:hAnsi="Imperial Sans Text" w:cs="Imperial Sans Text"/>
          <w:color w:val="1F1F1F"/>
          <w:sz w:val="24"/>
          <w:szCs w:val="24"/>
        </w:rPr>
        <w:t xml:space="preserve"> </w:t>
      </w:r>
      <w:hyperlink r:id="rId13">
        <w:r w:rsidRPr="68993E7F">
          <w:rPr>
            <w:rStyle w:val="Hyperlink"/>
            <w:rFonts w:ascii="Imperial Sans Text" w:eastAsia="Imperial Sans Text" w:hAnsi="Imperial Sans Text" w:cs="Imperial Sans Text"/>
            <w:sz w:val="24"/>
            <w:szCs w:val="24"/>
          </w:rPr>
          <w:t>Chinese International Students Wellbeing Support Centre</w:t>
        </w:r>
      </w:hyperlink>
    </w:p>
    <w:p w14:paraId="2980CB06" w14:textId="4252619B" w:rsidR="68993E7F" w:rsidRDefault="68993E7F" w:rsidP="68993E7F">
      <w:pPr>
        <w:spacing w:before="240" w:after="240"/>
        <w:rPr>
          <w:rFonts w:ascii="Imperial Sans Text" w:eastAsia="Imperial Sans Text" w:hAnsi="Imperial Sans Text" w:cs="Imperial Sans Text"/>
          <w:color w:val="000000" w:themeColor="text1"/>
          <w:sz w:val="24"/>
          <w:szCs w:val="24"/>
        </w:rPr>
      </w:pPr>
    </w:p>
    <w:p w14:paraId="5D154A66" w14:textId="62F745A7" w:rsidR="68993E7F" w:rsidRDefault="68993E7F" w:rsidP="68993E7F">
      <w:pPr>
        <w:spacing w:before="240" w:after="240"/>
        <w:rPr>
          <w:rFonts w:ascii="Imperial Sans Text" w:eastAsia="Imperial Sans Text" w:hAnsi="Imperial Sans Text" w:cs="Imperial Sans Text"/>
          <w:color w:val="000000" w:themeColor="text1"/>
          <w:sz w:val="24"/>
          <w:szCs w:val="24"/>
        </w:rPr>
      </w:pPr>
    </w:p>
    <w:p w14:paraId="5D411ED0" w14:textId="3D0E8220" w:rsidR="68993E7F" w:rsidRDefault="68993E7F" w:rsidP="68993E7F">
      <w:pPr>
        <w:pStyle w:val="ListParagraph"/>
        <w:spacing w:before="240" w:after="240"/>
        <w:rPr>
          <w:rFonts w:ascii="Imperial Sans Text" w:eastAsia="Imperial Sans Text" w:hAnsi="Imperial Sans Text" w:cs="Imperial Sans Text"/>
          <w:color w:val="000000" w:themeColor="text1"/>
          <w:sz w:val="24"/>
          <w:szCs w:val="24"/>
        </w:rPr>
      </w:pPr>
    </w:p>
    <w:p w14:paraId="7F3585F7" w14:textId="77777777" w:rsidR="00D272CC" w:rsidRDefault="00D272CC" w:rsidP="68993E7F">
      <w:pPr>
        <w:pStyle w:val="ListParagraph"/>
        <w:spacing w:before="240" w:after="240"/>
        <w:rPr>
          <w:rFonts w:ascii="Imperial Sans Text" w:eastAsia="Imperial Sans Text" w:hAnsi="Imperial Sans Text" w:cs="Imperial Sans Text"/>
          <w:color w:val="000000" w:themeColor="text1"/>
          <w:sz w:val="24"/>
          <w:szCs w:val="24"/>
        </w:rPr>
      </w:pPr>
    </w:p>
    <w:p w14:paraId="45A7961D" w14:textId="29454614" w:rsidR="68993E7F" w:rsidRDefault="68993E7F" w:rsidP="68993E7F">
      <w:pPr>
        <w:pStyle w:val="Heading2"/>
        <w:rPr>
          <w:rFonts w:ascii="Imperial Sans Text Semibold" w:eastAsia="Imperial Sans Text Semibold" w:hAnsi="Imperial Sans Text Semibold" w:cs="Imperial Sans Text Semibold"/>
        </w:rPr>
      </w:pPr>
    </w:p>
    <w:p w14:paraId="363B6EAB" w14:textId="0BA6693F" w:rsidR="09F9472E" w:rsidRDefault="09F9472E" w:rsidP="68993E7F">
      <w:pPr>
        <w:pStyle w:val="Heading2"/>
        <w:rPr>
          <w:rFonts w:ascii="Imperial Sans Text Semibold" w:eastAsia="Imperial Sans Text Semibold" w:hAnsi="Imperial Sans Text Semibold" w:cs="Imperial Sans Text Semibold"/>
          <w:sz w:val="20"/>
          <w:szCs w:val="20"/>
        </w:rPr>
      </w:pPr>
      <w:r w:rsidRPr="68993E7F">
        <w:rPr>
          <w:rFonts w:ascii="Imperial Sans Text Semibold" w:eastAsia="Imperial Sans Text Semibold" w:hAnsi="Imperial Sans Text Semibold" w:cs="Imperial Sans Text Semibold"/>
        </w:rPr>
        <w:t>Part 4: Rebuilding and Support at Imperial</w:t>
      </w:r>
    </w:p>
    <w:p w14:paraId="16819D51" w14:textId="3C65FF83" w:rsidR="09F9472E" w:rsidRDefault="09F9472E" w:rsidP="68993E7F">
      <w:pPr>
        <w:pStyle w:val="Heading3"/>
        <w:keepNext/>
        <w:numPr>
          <w:ilvl w:val="0"/>
          <w:numId w:val="3"/>
        </w:numPr>
        <w:spacing w:after="120"/>
        <w:rPr>
          <w:rFonts w:ascii="Imperial Sans Text" w:eastAsia="Imperial Sans Text" w:hAnsi="Imperial Sans Text" w:cs="Imperial Sans Text"/>
          <w:b/>
          <w:bCs/>
          <w:sz w:val="28"/>
          <w:szCs w:val="28"/>
        </w:rPr>
      </w:pPr>
      <w:r w:rsidRPr="68993E7F">
        <w:rPr>
          <w:rFonts w:ascii="Imperial Sans Text" w:eastAsia="Imperial Sans Text" w:hAnsi="Imperial Sans Text" w:cs="Imperial Sans Text"/>
          <w:b/>
          <w:bCs/>
          <w:sz w:val="28"/>
          <w:szCs w:val="28"/>
        </w:rPr>
        <w:t>Academic Support and Mitigating Circumstances</w:t>
      </w:r>
    </w:p>
    <w:p w14:paraId="29D4E43D" w14:textId="43BB7DBC" w:rsidR="09F9472E" w:rsidRDefault="09F9472E" w:rsidP="68993E7F">
      <w:pPr>
        <w:spacing w:after="12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color w:val="1F1F1F"/>
          <w:sz w:val="24"/>
          <w:szCs w:val="24"/>
        </w:rPr>
        <w:t>The impact of fraud can impact your concentration and make it difficult to focus on your studies.</w:t>
      </w:r>
    </w:p>
    <w:p w14:paraId="15C4C9A9" w14:textId="76EEB15C" w:rsidR="09F9472E" w:rsidRDefault="09F9472E" w:rsidP="68993E7F">
      <w:pPr>
        <w:pStyle w:val="ListParagraph"/>
        <w:numPr>
          <w:ilvl w:val="0"/>
          <w:numId w:val="7"/>
        </w:numPr>
        <w:spacing w:before="240"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Mitigating Circumstances:</w:t>
      </w:r>
      <w:r w:rsidRPr="68993E7F">
        <w:rPr>
          <w:rFonts w:ascii="Imperial Sans Text" w:eastAsia="Imperial Sans Text" w:hAnsi="Imperial Sans Text" w:cs="Imperial Sans Text"/>
          <w:color w:val="1F1F1F"/>
          <w:sz w:val="24"/>
          <w:szCs w:val="24"/>
        </w:rPr>
        <w:t xml:space="preserve"> You can apply for extensions or deferrals if experiencing fraud has affected your performance.</w:t>
      </w:r>
    </w:p>
    <w:p w14:paraId="05DCB241" w14:textId="3152D3D5" w:rsidR="09F9472E" w:rsidRDefault="09F9472E" w:rsidP="68993E7F">
      <w:pPr>
        <w:pStyle w:val="ListParagraph"/>
        <w:numPr>
          <w:ilvl w:val="0"/>
          <w:numId w:val="7"/>
        </w:numPr>
        <w:spacing w:before="240" w:after="240"/>
      </w:pPr>
      <w:r w:rsidRPr="68993E7F">
        <w:rPr>
          <w:rFonts w:ascii="Imperial Sans Text" w:eastAsia="Imperial Sans Text" w:hAnsi="Imperial Sans Text" w:cs="Imperial Sans Text"/>
          <w:b/>
          <w:bCs/>
          <w:color w:val="1F1F1F"/>
          <w:sz w:val="24"/>
          <w:szCs w:val="24"/>
        </w:rPr>
        <w:t>Action:</w:t>
      </w:r>
      <w:r w:rsidRPr="68993E7F">
        <w:rPr>
          <w:rFonts w:ascii="Imperial Sans Text" w:eastAsia="Imperial Sans Text" w:hAnsi="Imperial Sans Text" w:cs="Imperial Sans Text"/>
          <w:color w:val="1F1F1F"/>
          <w:sz w:val="24"/>
          <w:szCs w:val="24"/>
        </w:rPr>
        <w:t xml:space="preserve"> Contact your </w:t>
      </w:r>
      <w:r w:rsidRPr="68993E7F">
        <w:rPr>
          <w:rFonts w:ascii="Imperial Sans Text" w:eastAsia="Imperial Sans Text" w:hAnsi="Imperial Sans Text" w:cs="Imperial Sans Text"/>
          <w:b/>
          <w:bCs/>
          <w:color w:val="1F1F1F"/>
          <w:sz w:val="24"/>
          <w:szCs w:val="24"/>
        </w:rPr>
        <w:t xml:space="preserve">Personal tutor </w:t>
      </w:r>
      <w:r w:rsidRPr="68993E7F">
        <w:rPr>
          <w:rFonts w:ascii="Imperial Sans Text" w:eastAsia="Imperial Sans Text" w:hAnsi="Imperial Sans Text" w:cs="Imperial Sans Text"/>
          <w:color w:val="1F1F1F"/>
          <w:sz w:val="24"/>
          <w:szCs w:val="24"/>
        </w:rPr>
        <w:t xml:space="preserve">to discuss your situation and the options you have for mitigating circumstances. </w:t>
      </w:r>
    </w:p>
    <w:p w14:paraId="3BF80E30" w14:textId="5DBFA5C2" w:rsidR="2C9750BB" w:rsidRDefault="2C9750BB" w:rsidP="68993E7F">
      <w:pPr>
        <w:pStyle w:val="ListParagraph"/>
        <w:numPr>
          <w:ilvl w:val="0"/>
          <w:numId w:val="7"/>
        </w:numPr>
        <w:spacing w:before="240" w:after="240"/>
      </w:pPr>
      <w:r w:rsidRPr="68993E7F">
        <w:rPr>
          <w:rFonts w:ascii="Imperial Sans Text" w:eastAsia="Imperial Sans Text" w:hAnsi="Imperial Sans Text" w:cs="Imperial Sans Text"/>
          <w:color w:val="1F1F1F"/>
          <w:sz w:val="24"/>
          <w:szCs w:val="24"/>
        </w:rPr>
        <w:t>You can find key contact details for staff in your department on our Imperial website:</w:t>
      </w:r>
      <w:r w:rsidRPr="68993E7F">
        <w:rPr>
          <w:rFonts w:ascii="Imperial Sans Text" w:eastAsia="Imperial Sans Text" w:hAnsi="Imperial Sans Text" w:cs="Imperial Sans Text"/>
          <w:color w:val="1F1F1F"/>
          <w:sz w:val="32"/>
          <w:szCs w:val="32"/>
        </w:rPr>
        <w:t xml:space="preserve"> </w:t>
      </w:r>
      <w:hyperlink r:id="rId14">
        <w:r w:rsidRPr="68993E7F">
          <w:rPr>
            <w:rStyle w:val="Hyperlink"/>
            <w:sz w:val="24"/>
            <w:szCs w:val="24"/>
          </w:rPr>
          <w:t>In your department | Current students | Imperial College London</w:t>
        </w:r>
      </w:hyperlink>
    </w:p>
    <w:p w14:paraId="2387C392" w14:textId="4BBA626A" w:rsidR="09F9472E" w:rsidRDefault="09F9472E" w:rsidP="68993E7F">
      <w:pPr>
        <w:pStyle w:val="Heading3"/>
        <w:keepNext/>
        <w:numPr>
          <w:ilvl w:val="0"/>
          <w:numId w:val="3"/>
        </w:numPr>
        <w:spacing w:after="120"/>
        <w:rPr>
          <w:rFonts w:ascii="Imperial Sans Text" w:eastAsia="Imperial Sans Text" w:hAnsi="Imperial Sans Text" w:cs="Imperial Sans Text"/>
          <w:b/>
          <w:bCs/>
          <w:sz w:val="28"/>
          <w:szCs w:val="28"/>
        </w:rPr>
      </w:pPr>
      <w:r w:rsidRPr="68993E7F">
        <w:rPr>
          <w:rFonts w:ascii="Imperial Sans Text" w:eastAsia="Imperial Sans Text" w:hAnsi="Imperial Sans Text" w:cs="Imperial Sans Text"/>
          <w:b/>
          <w:bCs/>
          <w:sz w:val="28"/>
          <w:szCs w:val="28"/>
        </w:rPr>
        <w:t>Financial Support</w:t>
      </w:r>
    </w:p>
    <w:p w14:paraId="23F94674" w14:textId="3ADB269C" w:rsidR="09F9472E" w:rsidRDefault="09F9472E" w:rsidP="68993E7F">
      <w:pPr>
        <w:pStyle w:val="ListParagraph"/>
        <w:numPr>
          <w:ilvl w:val="0"/>
          <w:numId w:val="6"/>
        </w:numPr>
        <w:spacing w:before="240"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Student Support fund:</w:t>
      </w:r>
      <w:r w:rsidRPr="68993E7F">
        <w:rPr>
          <w:rFonts w:ascii="Imperial Sans Text" w:eastAsia="Imperial Sans Text" w:hAnsi="Imperial Sans Text" w:cs="Imperial Sans Text"/>
          <w:color w:val="1F1F1F"/>
          <w:sz w:val="24"/>
          <w:szCs w:val="24"/>
        </w:rPr>
        <w:t xml:space="preserve"> The </w:t>
      </w:r>
      <w:hyperlink r:id="rId15">
        <w:r w:rsidR="7666BFAC" w:rsidRPr="68993E7F">
          <w:rPr>
            <w:rStyle w:val="Hyperlink"/>
            <w:rFonts w:ascii="Imperial Sans Text" w:eastAsia="Imperial Sans Text" w:hAnsi="Imperial Sans Text" w:cs="Imperial Sans Text"/>
            <w:sz w:val="24"/>
            <w:szCs w:val="24"/>
          </w:rPr>
          <w:t>Student Support Fund</w:t>
        </w:r>
      </w:hyperlink>
      <w:r w:rsidRPr="68993E7F">
        <w:rPr>
          <w:rFonts w:ascii="Imperial Sans Text" w:eastAsia="Imperial Sans Text" w:hAnsi="Imperial Sans Text" w:cs="Imperial Sans Text"/>
          <w:color w:val="1F1F1F"/>
          <w:sz w:val="24"/>
          <w:szCs w:val="24"/>
        </w:rPr>
        <w:t xml:space="preserve"> is available for current students who face unexpected financial hardship with their costs of living  (excluding support for tuition fees or visas). The Fund provides short term assistance for living costs up to £5,000.</w:t>
      </w:r>
    </w:p>
    <w:p w14:paraId="7B19C6C9" w14:textId="54B0C407" w:rsidR="09F9472E" w:rsidRDefault="09F9472E" w:rsidP="68993E7F">
      <w:pPr>
        <w:pStyle w:val="ListParagraph"/>
        <w:numPr>
          <w:ilvl w:val="0"/>
          <w:numId w:val="6"/>
        </w:numPr>
        <w:spacing w:before="240" w:after="240"/>
        <w:rPr>
          <w:rFonts w:ascii="Imperial Sans Text" w:eastAsia="Imperial Sans Text" w:hAnsi="Imperial Sans Text" w:cs="Imperial Sans Text"/>
          <w:color w:val="161A1D"/>
          <w:sz w:val="24"/>
          <w:szCs w:val="24"/>
        </w:rPr>
      </w:pPr>
      <w:r w:rsidRPr="68993E7F">
        <w:rPr>
          <w:rFonts w:ascii="Imperial Sans Text" w:eastAsia="Imperial Sans Text" w:hAnsi="Imperial Sans Text" w:cs="Imperial Sans Text"/>
          <w:b/>
          <w:bCs/>
          <w:color w:val="1F1F1F"/>
          <w:sz w:val="24"/>
          <w:szCs w:val="24"/>
        </w:rPr>
        <w:t>How to apply:</w:t>
      </w:r>
      <w:r w:rsidRPr="68993E7F">
        <w:rPr>
          <w:rFonts w:ascii="Imperial Sans Text" w:eastAsia="Imperial Sans Text" w:hAnsi="Imperial Sans Text" w:cs="Imperial Sans Text"/>
          <w:color w:val="1F1F1F"/>
          <w:sz w:val="24"/>
          <w:szCs w:val="24"/>
        </w:rPr>
        <w:t xml:space="preserve"> </w:t>
      </w:r>
      <w:r w:rsidRPr="68993E7F">
        <w:rPr>
          <w:rFonts w:ascii="Imperial Sans Text" w:eastAsia="Imperial Sans Text" w:hAnsi="Imperial Sans Text" w:cs="Imperial Sans Text"/>
          <w:color w:val="161A1D"/>
          <w:sz w:val="24"/>
          <w:szCs w:val="24"/>
        </w:rPr>
        <w:t xml:space="preserve">Applications to the </w:t>
      </w:r>
      <w:hyperlink r:id="rId16">
        <w:r w:rsidRPr="68993E7F">
          <w:rPr>
            <w:rStyle w:val="Hyperlink"/>
            <w:rFonts w:ascii="Imperial Sans Text" w:eastAsia="Imperial Sans Text" w:hAnsi="Imperial Sans Text" w:cs="Imperial Sans Text"/>
            <w:sz w:val="24"/>
            <w:szCs w:val="24"/>
          </w:rPr>
          <w:t>Student Support Fund</w:t>
        </w:r>
      </w:hyperlink>
      <w:r w:rsidRPr="68993E7F">
        <w:rPr>
          <w:rFonts w:ascii="Imperial Sans Text" w:eastAsia="Imperial Sans Text" w:hAnsi="Imperial Sans Text" w:cs="Imperial Sans Text"/>
          <w:color w:val="161A1D"/>
          <w:sz w:val="24"/>
          <w:szCs w:val="24"/>
        </w:rPr>
        <w:t xml:space="preserve"> must be made via the </w:t>
      </w:r>
      <w:r w:rsidRPr="68993E7F">
        <w:rPr>
          <w:rFonts w:ascii="Imperial Sans Text" w:eastAsia="Imperial Sans Text" w:hAnsi="Imperial Sans Text" w:cs="Imperial Sans Text"/>
          <w:color w:val="000000" w:themeColor="text1"/>
          <w:sz w:val="24"/>
          <w:szCs w:val="24"/>
        </w:rPr>
        <w:t xml:space="preserve">Blackbullion </w:t>
      </w:r>
      <w:r w:rsidRPr="68993E7F">
        <w:rPr>
          <w:rFonts w:ascii="Imperial Sans Text" w:eastAsia="Imperial Sans Text" w:hAnsi="Imperial Sans Text" w:cs="Imperial Sans Text"/>
          <w:color w:val="161A1D"/>
          <w:sz w:val="24"/>
          <w:szCs w:val="24"/>
        </w:rPr>
        <w:t xml:space="preserve">platform. You will need to set up two factor authentication for secure access and apply via the </w:t>
      </w:r>
      <w:r w:rsidRPr="68993E7F">
        <w:rPr>
          <w:rFonts w:ascii="Imperial Sans Text" w:eastAsia="Imperial Sans Text" w:hAnsi="Imperial Sans Text" w:cs="Imperial Sans Text"/>
          <w:b/>
          <w:bCs/>
          <w:color w:val="161A1D"/>
          <w:sz w:val="24"/>
          <w:szCs w:val="24"/>
        </w:rPr>
        <w:t>Funds</w:t>
      </w:r>
      <w:r w:rsidRPr="68993E7F">
        <w:rPr>
          <w:rFonts w:ascii="Imperial Sans Text" w:eastAsia="Imperial Sans Text" w:hAnsi="Imperial Sans Text" w:cs="Imperial Sans Text"/>
          <w:color w:val="161A1D"/>
          <w:sz w:val="24"/>
          <w:szCs w:val="24"/>
        </w:rPr>
        <w:t xml:space="preserve"> section in the Blackbullion platform. Once you have applied you will also be asked to complete the ‘Budgeting 101' pathway within the Blackbullion platform.</w:t>
      </w:r>
    </w:p>
    <w:p w14:paraId="52622721" w14:textId="796D6120" w:rsidR="09F9472E" w:rsidRDefault="09F9472E" w:rsidP="68993E7F">
      <w:pPr>
        <w:pStyle w:val="ListParagraph"/>
        <w:numPr>
          <w:ilvl w:val="0"/>
          <w:numId w:val="6"/>
        </w:numPr>
        <w:spacing w:before="240"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Contact:</w:t>
      </w:r>
      <w:r w:rsidRPr="68993E7F">
        <w:rPr>
          <w:rFonts w:ascii="Imperial Sans Text" w:eastAsia="Imperial Sans Text" w:hAnsi="Imperial Sans Text" w:cs="Imperial Sans Text"/>
          <w:color w:val="1F1F1F"/>
          <w:sz w:val="24"/>
          <w:szCs w:val="24"/>
        </w:rPr>
        <w:t xml:space="preserve"> </w:t>
      </w:r>
      <w:hyperlink r:id="rId17">
        <w:r w:rsidRPr="68993E7F">
          <w:rPr>
            <w:rStyle w:val="Hyperlink"/>
            <w:rFonts w:ascii="Imperial Sans Text" w:eastAsia="Imperial Sans Text" w:hAnsi="Imperial Sans Text" w:cs="Imperial Sans Text"/>
            <w:sz w:val="24"/>
            <w:szCs w:val="24"/>
          </w:rPr>
          <w:t>student.hub@imperial.ac.uk</w:t>
        </w:r>
      </w:hyperlink>
      <w:r w:rsidRPr="68993E7F">
        <w:rPr>
          <w:rFonts w:ascii="Imperial Sans Text" w:eastAsia="Imperial Sans Text" w:hAnsi="Imperial Sans Text" w:cs="Imperial Sans Text"/>
          <w:color w:val="1F1F1F"/>
          <w:sz w:val="24"/>
          <w:szCs w:val="24"/>
        </w:rPr>
        <w:t xml:space="preserve"> or visit the </w:t>
      </w:r>
      <w:hyperlink r:id="rId18">
        <w:r w:rsidRPr="68993E7F">
          <w:rPr>
            <w:rStyle w:val="Hyperlink"/>
            <w:rFonts w:ascii="Imperial Sans Text" w:eastAsia="Imperial Sans Text" w:hAnsi="Imperial Sans Text" w:cs="Imperial Sans Text"/>
            <w:sz w:val="24"/>
            <w:szCs w:val="24"/>
          </w:rPr>
          <w:t xml:space="preserve">Student Hub </w:t>
        </w:r>
      </w:hyperlink>
      <w:r w:rsidR="73138A2B" w:rsidRPr="68993E7F">
        <w:rPr>
          <w:rFonts w:ascii="Imperial Sans Text" w:eastAsia="Imperial Sans Text" w:hAnsi="Imperial Sans Text" w:cs="Imperial Sans Text"/>
          <w:color w:val="1F1F1F"/>
          <w:sz w:val="24"/>
          <w:szCs w:val="24"/>
        </w:rPr>
        <w:t xml:space="preserve"> i</w:t>
      </w:r>
      <w:r w:rsidRPr="68993E7F">
        <w:rPr>
          <w:rFonts w:ascii="Imperial Sans Text" w:eastAsia="Imperial Sans Text" w:hAnsi="Imperial Sans Text" w:cs="Imperial Sans Text"/>
          <w:color w:val="1F1F1F"/>
          <w:sz w:val="24"/>
          <w:szCs w:val="24"/>
        </w:rPr>
        <w:t>n the Sherfield Building.</w:t>
      </w:r>
    </w:p>
    <w:p w14:paraId="20BAFB2E" w14:textId="536EBE06" w:rsidR="68993E7F" w:rsidRDefault="68993E7F" w:rsidP="68993E7F">
      <w:pPr>
        <w:pStyle w:val="ListParagraph"/>
        <w:spacing w:before="240" w:after="240"/>
        <w:rPr>
          <w:rFonts w:ascii="Imperial Sans Text" w:eastAsia="Imperial Sans Text" w:hAnsi="Imperial Sans Text" w:cs="Imperial Sans Text"/>
          <w:color w:val="1F1F1F"/>
          <w:sz w:val="24"/>
          <w:szCs w:val="24"/>
        </w:rPr>
      </w:pPr>
    </w:p>
    <w:p w14:paraId="7F0B94AE" w14:textId="322B98BB" w:rsidR="09F9472E" w:rsidRDefault="09F9472E" w:rsidP="68993E7F">
      <w:pPr>
        <w:pStyle w:val="Heading3"/>
        <w:keepNext/>
        <w:numPr>
          <w:ilvl w:val="0"/>
          <w:numId w:val="3"/>
        </w:numPr>
        <w:spacing w:after="120"/>
        <w:rPr>
          <w:rFonts w:ascii="Imperial Sans Text" w:eastAsia="Imperial Sans Text" w:hAnsi="Imperial Sans Text" w:cs="Imperial Sans Text"/>
          <w:b/>
          <w:bCs/>
          <w:sz w:val="28"/>
          <w:szCs w:val="28"/>
        </w:rPr>
      </w:pPr>
      <w:r w:rsidRPr="68993E7F">
        <w:rPr>
          <w:rFonts w:ascii="Imperial Sans Text" w:eastAsia="Imperial Sans Text" w:hAnsi="Imperial Sans Text" w:cs="Imperial Sans Text"/>
          <w:b/>
          <w:bCs/>
          <w:sz w:val="28"/>
          <w:szCs w:val="28"/>
        </w:rPr>
        <w:t>Emotional and Mental Health Support</w:t>
      </w:r>
    </w:p>
    <w:p w14:paraId="1D6C3C39" w14:textId="25AE67BA" w:rsidR="09F9472E" w:rsidRDefault="09F9472E" w:rsidP="68993E7F">
      <w:pPr>
        <w:pStyle w:val="ListParagraph"/>
        <w:numPr>
          <w:ilvl w:val="0"/>
          <w:numId w:val="5"/>
        </w:numPr>
        <w:spacing w:before="240"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Student Counselling Service:</w:t>
      </w:r>
      <w:r w:rsidRPr="68993E7F">
        <w:rPr>
          <w:rFonts w:ascii="Imperial Sans Text" w:eastAsia="Imperial Sans Text" w:hAnsi="Imperial Sans Text" w:cs="Imperial Sans Text"/>
          <w:color w:val="1F1F1F"/>
          <w:sz w:val="24"/>
          <w:szCs w:val="24"/>
        </w:rPr>
        <w:t xml:space="preserve"> Offers confidential short-term counselling. You can self-refer via the Imperial website: </w:t>
      </w:r>
      <w:hyperlink r:id="rId19">
        <w:r w:rsidRPr="68993E7F">
          <w:rPr>
            <w:rStyle w:val="Hyperlink"/>
            <w:rFonts w:ascii="Imperial Sans Text" w:eastAsia="Imperial Sans Text" w:hAnsi="Imperial Sans Text" w:cs="Imperial Sans Text"/>
            <w:sz w:val="24"/>
            <w:szCs w:val="24"/>
          </w:rPr>
          <w:t>Student Counselling and Mental Health Advice Service | Current students | Imperial College London</w:t>
        </w:r>
      </w:hyperlink>
      <w:r w:rsidRPr="68993E7F">
        <w:rPr>
          <w:rFonts w:ascii="Imperial Sans Text" w:eastAsia="Imperial Sans Text" w:hAnsi="Imperial Sans Text" w:cs="Imperial Sans Text"/>
          <w:color w:val="1F1F1F"/>
          <w:sz w:val="24"/>
          <w:szCs w:val="24"/>
        </w:rPr>
        <w:t>.</w:t>
      </w:r>
    </w:p>
    <w:p w14:paraId="7D57FA9B" w14:textId="703B6ECA" w:rsidR="09F9472E" w:rsidRDefault="09F9472E" w:rsidP="68993E7F">
      <w:pPr>
        <w:pStyle w:val="ListParagraph"/>
        <w:numPr>
          <w:ilvl w:val="0"/>
          <w:numId w:val="5"/>
        </w:numPr>
        <w:spacing w:before="240" w:after="240"/>
        <w:rPr>
          <w:rFonts w:ascii="Imperial Sans Text" w:eastAsia="Imperial Sans Text" w:hAnsi="Imperial Sans Text" w:cs="Imperial Sans Text"/>
          <w:color w:val="000000" w:themeColor="text1"/>
          <w:sz w:val="24"/>
          <w:szCs w:val="24"/>
        </w:rPr>
      </w:pPr>
      <w:r w:rsidRPr="68993E7F">
        <w:rPr>
          <w:rFonts w:ascii="Imperial Sans Text" w:eastAsia="Imperial Sans Text" w:hAnsi="Imperial Sans Text" w:cs="Imperial Sans Text"/>
          <w:b/>
          <w:bCs/>
          <w:color w:val="000000" w:themeColor="text1"/>
          <w:sz w:val="24"/>
          <w:szCs w:val="24"/>
        </w:rPr>
        <w:t xml:space="preserve">Departmental Wellbeing advisors: </w:t>
      </w:r>
      <w:r w:rsidRPr="68993E7F">
        <w:rPr>
          <w:rFonts w:ascii="Imperial Sans Text" w:eastAsia="Imperial Sans Text" w:hAnsi="Imperial Sans Text" w:cs="Imperial Sans Text"/>
          <w:color w:val="000000" w:themeColor="text1"/>
          <w:sz w:val="24"/>
          <w:szCs w:val="24"/>
        </w:rPr>
        <w:t xml:space="preserve">Each department has a wellbeing advisor who can offer confidential 1-1 support to discuss how you are feeling and to help you access the support and resources you need. </w:t>
      </w:r>
      <w:hyperlink r:id="rId20">
        <w:r w:rsidRPr="68993E7F">
          <w:rPr>
            <w:rStyle w:val="Hyperlink"/>
            <w:rFonts w:ascii="Imperial Sans Text" w:eastAsia="Imperial Sans Text" w:hAnsi="Imperial Sans Text" w:cs="Imperial Sans Text"/>
            <w:sz w:val="24"/>
            <w:szCs w:val="24"/>
            <w:lang w:val="en-US"/>
          </w:rPr>
          <w:t>In your department | Current students | Imperial College London</w:t>
        </w:r>
      </w:hyperlink>
    </w:p>
    <w:p w14:paraId="53490AEA" w14:textId="1BF04E81" w:rsidR="09F9472E" w:rsidRDefault="09F9472E" w:rsidP="68993E7F">
      <w:pPr>
        <w:pStyle w:val="ListParagraph"/>
        <w:numPr>
          <w:ilvl w:val="0"/>
          <w:numId w:val="5"/>
        </w:numPr>
        <w:spacing w:before="240" w:after="240"/>
        <w:rPr>
          <w:rFonts w:ascii="Imperial Sans Text" w:eastAsia="Imperial Sans Text" w:hAnsi="Imperial Sans Text" w:cs="Imperial Sans Text"/>
          <w:color w:val="000000" w:themeColor="text1"/>
          <w:sz w:val="24"/>
          <w:szCs w:val="24"/>
        </w:rPr>
      </w:pPr>
      <w:r w:rsidRPr="68993E7F">
        <w:rPr>
          <w:rFonts w:ascii="Imperial Sans Text" w:eastAsia="Imperial Sans Text" w:hAnsi="Imperial Sans Text" w:cs="Imperial Sans Text"/>
          <w:b/>
          <w:bCs/>
          <w:color w:val="1F1F1F"/>
          <w:sz w:val="24"/>
          <w:szCs w:val="24"/>
        </w:rPr>
        <w:t>Victim Support (External):</w:t>
      </w:r>
      <w:r w:rsidRPr="68993E7F">
        <w:rPr>
          <w:rFonts w:ascii="Imperial Sans Text" w:eastAsia="Imperial Sans Text" w:hAnsi="Imperial Sans Text" w:cs="Imperial Sans Text"/>
          <w:color w:val="1F1F1F"/>
          <w:sz w:val="24"/>
          <w:szCs w:val="24"/>
        </w:rPr>
        <w:t xml:space="preserve"> A national charity providing free, confidential support. Call </w:t>
      </w:r>
      <w:r w:rsidRPr="68993E7F">
        <w:rPr>
          <w:rFonts w:ascii="Imperial Sans Text" w:eastAsia="Imperial Sans Text" w:hAnsi="Imperial Sans Text" w:cs="Imperial Sans Text"/>
          <w:b/>
          <w:bCs/>
          <w:color w:val="1F1F1F"/>
          <w:sz w:val="24"/>
          <w:szCs w:val="24"/>
        </w:rPr>
        <w:t>0808 168 9111</w:t>
      </w:r>
      <w:r w:rsidRPr="68993E7F">
        <w:rPr>
          <w:rFonts w:ascii="Imperial Sans Text" w:eastAsia="Imperial Sans Text" w:hAnsi="Imperial Sans Text" w:cs="Imperial Sans Text"/>
          <w:color w:val="1F1F1F"/>
          <w:sz w:val="24"/>
          <w:szCs w:val="24"/>
        </w:rPr>
        <w:t xml:space="preserve">. </w:t>
      </w:r>
      <w:hyperlink r:id="rId21">
        <w:r w:rsidRPr="68993E7F">
          <w:rPr>
            <w:rStyle w:val="Hyperlink"/>
            <w:rFonts w:ascii="Imperial Sans Text" w:eastAsia="Imperial Sans Text" w:hAnsi="Imperial Sans Text" w:cs="Imperial Sans Text"/>
            <w:sz w:val="24"/>
            <w:szCs w:val="24"/>
          </w:rPr>
          <w:t>Home - Victim Support</w:t>
        </w:r>
      </w:hyperlink>
    </w:p>
    <w:p w14:paraId="33001E64" w14:textId="68067324" w:rsidR="68993E7F" w:rsidRDefault="68993E7F" w:rsidP="68993E7F">
      <w:pPr>
        <w:spacing w:before="240" w:after="240"/>
        <w:rPr>
          <w:rFonts w:ascii="Imperial Sans Text" w:eastAsia="Imperial Sans Text" w:hAnsi="Imperial Sans Text" w:cs="Imperial Sans Text"/>
          <w:color w:val="000000" w:themeColor="text1"/>
          <w:sz w:val="24"/>
          <w:szCs w:val="24"/>
        </w:rPr>
      </w:pPr>
    </w:p>
    <w:p w14:paraId="7704D1F6" w14:textId="5CEE267F" w:rsidR="68993E7F" w:rsidRDefault="68993E7F" w:rsidP="68993E7F">
      <w:pPr>
        <w:spacing w:before="240" w:after="240"/>
        <w:rPr>
          <w:rFonts w:ascii="Imperial Sans Text" w:eastAsia="Imperial Sans Text" w:hAnsi="Imperial Sans Text" w:cs="Imperial Sans Text"/>
          <w:color w:val="000000" w:themeColor="text1"/>
          <w:sz w:val="24"/>
          <w:szCs w:val="24"/>
        </w:rPr>
      </w:pPr>
    </w:p>
    <w:p w14:paraId="0906DAEF" w14:textId="77777777" w:rsidR="00D272CC" w:rsidRDefault="00D272CC" w:rsidP="68993E7F">
      <w:pPr>
        <w:spacing w:before="240" w:after="240"/>
        <w:rPr>
          <w:rFonts w:ascii="Imperial Sans Text" w:eastAsia="Imperial Sans Text" w:hAnsi="Imperial Sans Text" w:cs="Imperial Sans Text"/>
          <w:color w:val="000000" w:themeColor="text1"/>
          <w:sz w:val="24"/>
          <w:szCs w:val="24"/>
        </w:rPr>
      </w:pPr>
    </w:p>
    <w:p w14:paraId="7D863868" w14:textId="77777777" w:rsidR="00D272CC" w:rsidRDefault="00D272CC" w:rsidP="68993E7F">
      <w:pPr>
        <w:spacing w:before="240" w:after="240"/>
        <w:rPr>
          <w:rFonts w:ascii="Imperial Sans Text" w:eastAsia="Imperial Sans Text" w:hAnsi="Imperial Sans Text" w:cs="Imperial Sans Text"/>
          <w:color w:val="000000" w:themeColor="text1"/>
          <w:sz w:val="24"/>
          <w:szCs w:val="24"/>
        </w:rPr>
      </w:pPr>
    </w:p>
    <w:p w14:paraId="7FA530A4" w14:textId="174D0F2B" w:rsidR="68993E7F" w:rsidRDefault="68993E7F" w:rsidP="68993E7F">
      <w:pPr>
        <w:rPr>
          <w:rFonts w:ascii="Imperial Sans Text" w:eastAsia="Imperial Sans Text" w:hAnsi="Imperial Sans Text" w:cs="Imperial Sans Text"/>
          <w:color w:val="000000" w:themeColor="text1"/>
          <w:sz w:val="24"/>
          <w:szCs w:val="24"/>
        </w:rPr>
      </w:pPr>
    </w:p>
    <w:p w14:paraId="6CF44E39" w14:textId="54E61B74" w:rsidR="68993E7F" w:rsidRDefault="68993E7F" w:rsidP="68993E7F">
      <w:pPr>
        <w:pStyle w:val="Heading2"/>
        <w:spacing w:after="120"/>
        <w:rPr>
          <w:rFonts w:ascii="Imperial Sans Text Semibold" w:eastAsia="Imperial Sans Text Semibold" w:hAnsi="Imperial Sans Text Semibold" w:cs="Imperial Sans Text Semibold"/>
          <w:szCs w:val="36"/>
        </w:rPr>
      </w:pPr>
    </w:p>
    <w:p w14:paraId="2988D8DB" w14:textId="0343788B" w:rsidR="09F9472E" w:rsidRDefault="09F9472E" w:rsidP="68993E7F">
      <w:pPr>
        <w:pStyle w:val="Heading2"/>
        <w:spacing w:after="120"/>
        <w:rPr>
          <w:rFonts w:ascii="Imperial Sans Text Semibold" w:eastAsia="Imperial Sans Text Semibold" w:hAnsi="Imperial Sans Text Semibold" w:cs="Imperial Sans Text Semibold"/>
        </w:rPr>
      </w:pPr>
      <w:r w:rsidRPr="68993E7F">
        <w:rPr>
          <w:rFonts w:ascii="Imperial Sans Text Semibold" w:eastAsia="Imperial Sans Text Semibold" w:hAnsi="Imperial Sans Text Semibold" w:cs="Imperial Sans Text Semibold"/>
          <w:szCs w:val="36"/>
        </w:rPr>
        <w:t xml:space="preserve">Part </w:t>
      </w:r>
      <w:r w:rsidR="5121CC53" w:rsidRPr="68993E7F">
        <w:rPr>
          <w:rFonts w:ascii="Imperial Sans Text Semibold" w:eastAsia="Imperial Sans Text Semibold" w:hAnsi="Imperial Sans Text Semibold" w:cs="Imperial Sans Text Semibold"/>
          <w:szCs w:val="36"/>
        </w:rPr>
        <w:t>5</w:t>
      </w:r>
      <w:r w:rsidRPr="68993E7F">
        <w:rPr>
          <w:rFonts w:ascii="Imperial Sans Text Semibold" w:eastAsia="Imperial Sans Text Semibold" w:hAnsi="Imperial Sans Text Semibold" w:cs="Imperial Sans Text Semibold"/>
          <w:szCs w:val="36"/>
        </w:rPr>
        <w:t>: Prevention Checklist (Take Five)</w:t>
      </w:r>
    </w:p>
    <w:p w14:paraId="6E88F3E4" w14:textId="1DAD1AC2" w:rsidR="09F9472E" w:rsidRDefault="09F9472E" w:rsidP="68993E7F">
      <w:pPr>
        <w:pStyle w:val="ListParagraph"/>
        <w:numPr>
          <w:ilvl w:val="0"/>
          <w:numId w:val="4"/>
        </w:numPr>
        <w:spacing w:before="240"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Stop:</w:t>
      </w:r>
      <w:r w:rsidRPr="68993E7F">
        <w:rPr>
          <w:rFonts w:ascii="Imperial Sans Text" w:eastAsia="Imperial Sans Text" w:hAnsi="Imperial Sans Text" w:cs="Imperial Sans Text"/>
          <w:color w:val="1F1F1F"/>
          <w:sz w:val="24"/>
          <w:szCs w:val="24"/>
        </w:rPr>
        <w:t xml:space="preserve"> Take a moment to think before parting with money or information.</w:t>
      </w:r>
    </w:p>
    <w:p w14:paraId="42E57FD6" w14:textId="132C61E7" w:rsidR="09F9472E" w:rsidRDefault="09F9472E" w:rsidP="68993E7F">
      <w:pPr>
        <w:pStyle w:val="ListParagraph"/>
        <w:numPr>
          <w:ilvl w:val="0"/>
          <w:numId w:val="4"/>
        </w:numPr>
        <w:spacing w:before="240"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Challenge:</w:t>
      </w:r>
      <w:r w:rsidRPr="68993E7F">
        <w:rPr>
          <w:rFonts w:ascii="Imperial Sans Text" w:eastAsia="Imperial Sans Text" w:hAnsi="Imperial Sans Text" w:cs="Imperial Sans Text"/>
          <w:color w:val="1F1F1F"/>
          <w:sz w:val="24"/>
          <w:szCs w:val="24"/>
        </w:rPr>
        <w:t xml:space="preserve"> It’s okay to reject, refuse, or ignore any requests. Only criminals will try to rush or panic you.</w:t>
      </w:r>
    </w:p>
    <w:p w14:paraId="709AE9C2" w14:textId="066D234A" w:rsidR="09F9472E" w:rsidRDefault="09F9472E" w:rsidP="68993E7F">
      <w:pPr>
        <w:pStyle w:val="ListParagraph"/>
        <w:numPr>
          <w:ilvl w:val="0"/>
          <w:numId w:val="4"/>
        </w:numPr>
        <w:spacing w:before="240"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Protect:</w:t>
      </w:r>
      <w:r w:rsidRPr="68993E7F">
        <w:rPr>
          <w:rFonts w:ascii="Imperial Sans Text" w:eastAsia="Imperial Sans Text" w:hAnsi="Imperial Sans Text" w:cs="Imperial Sans Text"/>
          <w:color w:val="1F1F1F"/>
          <w:sz w:val="24"/>
          <w:szCs w:val="24"/>
        </w:rPr>
        <w:t xml:space="preserve"> Contact your bank immediately if you think you’ve fallen for a scam.</w:t>
      </w:r>
    </w:p>
    <w:p w14:paraId="35CE2E39" w14:textId="654A4568" w:rsidR="09F9472E" w:rsidRDefault="09F9472E" w:rsidP="68993E7F">
      <w:pPr>
        <w:pStyle w:val="ListParagraph"/>
        <w:numPr>
          <w:ilvl w:val="0"/>
          <w:numId w:val="4"/>
        </w:numPr>
        <w:spacing w:before="240"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Use MFA:</w:t>
      </w:r>
      <w:r w:rsidRPr="68993E7F">
        <w:rPr>
          <w:rFonts w:ascii="Imperial Sans Text" w:eastAsia="Imperial Sans Text" w:hAnsi="Imperial Sans Text" w:cs="Imperial Sans Text"/>
          <w:color w:val="1F1F1F"/>
          <w:sz w:val="24"/>
          <w:szCs w:val="24"/>
        </w:rPr>
        <w:t xml:space="preserve"> Always use Multi-Factor Authentication on your Imperial and personal accounts.</w:t>
      </w:r>
    </w:p>
    <w:p w14:paraId="2AFA2874" w14:textId="69FC6515" w:rsidR="09F9472E" w:rsidRDefault="09F9472E" w:rsidP="68993E7F">
      <w:pPr>
        <w:pStyle w:val="ListParagraph"/>
        <w:numPr>
          <w:ilvl w:val="0"/>
          <w:numId w:val="4"/>
        </w:numPr>
        <w:spacing w:before="240" w:after="240"/>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Check URLs:</w:t>
      </w:r>
      <w:r w:rsidRPr="68993E7F">
        <w:rPr>
          <w:rFonts w:ascii="Imperial Sans Text" w:eastAsia="Imperial Sans Text" w:hAnsi="Imperial Sans Text" w:cs="Imperial Sans Text"/>
          <w:color w:val="1F1F1F"/>
          <w:sz w:val="24"/>
          <w:szCs w:val="24"/>
        </w:rPr>
        <w:t xml:space="preserve"> Always check that the web address is official (e.g. ending in </w:t>
      </w:r>
      <w:r w:rsidRPr="68993E7F">
        <w:rPr>
          <w:rFonts w:ascii="Imperial Sans Text" w:eastAsia="Imperial Sans Text" w:hAnsi="Imperial Sans Text" w:cs="Imperial Sans Text"/>
          <w:color w:val="444746"/>
          <w:sz w:val="24"/>
          <w:szCs w:val="24"/>
        </w:rPr>
        <w:t>.ac.uk</w:t>
      </w:r>
      <w:r w:rsidRPr="68993E7F">
        <w:rPr>
          <w:rFonts w:ascii="Imperial Sans Text" w:eastAsia="Imperial Sans Text" w:hAnsi="Imperial Sans Text" w:cs="Imperial Sans Text"/>
          <w:color w:val="1F1F1F"/>
          <w:sz w:val="24"/>
          <w:szCs w:val="24"/>
        </w:rPr>
        <w:t xml:space="preserve"> or </w:t>
      </w:r>
      <w:r w:rsidRPr="68993E7F">
        <w:rPr>
          <w:rFonts w:ascii="Imperial Sans Text" w:eastAsia="Imperial Sans Text" w:hAnsi="Imperial Sans Text" w:cs="Imperial Sans Text"/>
          <w:color w:val="444746"/>
          <w:sz w:val="24"/>
          <w:szCs w:val="24"/>
        </w:rPr>
        <w:t>.gov.uk</w:t>
      </w:r>
      <w:r w:rsidRPr="68993E7F">
        <w:rPr>
          <w:rFonts w:ascii="Imperial Sans Text" w:eastAsia="Imperial Sans Text" w:hAnsi="Imperial Sans Text" w:cs="Imperial Sans Text"/>
          <w:color w:val="1F1F1F"/>
          <w:sz w:val="24"/>
          <w:szCs w:val="24"/>
        </w:rPr>
        <w:t>).</w:t>
      </w:r>
    </w:p>
    <w:p w14:paraId="36F56AD6" w14:textId="3B522980" w:rsidR="68993E7F" w:rsidRDefault="68993E7F" w:rsidP="68993E7F">
      <w:pPr>
        <w:keepNext/>
        <w:keepLines/>
        <w:spacing w:before="80" w:after="40"/>
        <w:rPr>
          <w:rFonts w:ascii="Imperial Sans Text" w:eastAsia="Imperial Sans Text" w:hAnsi="Imperial Sans Text" w:cs="Imperial Sans Text"/>
          <w:i/>
          <w:iCs/>
          <w:color w:val="0F4761"/>
          <w:sz w:val="24"/>
          <w:szCs w:val="24"/>
        </w:rPr>
      </w:pPr>
    </w:p>
    <w:p w14:paraId="44DABCB5" w14:textId="1ED79E8B" w:rsidR="09F9472E" w:rsidRDefault="09F9472E" w:rsidP="68993E7F">
      <w:pPr>
        <w:pStyle w:val="Heading3"/>
        <w:keepNext/>
        <w:rPr>
          <w:rFonts w:ascii="Imperial Sans Text Semibold" w:eastAsia="Imperial Sans Text Semibold" w:hAnsi="Imperial Sans Text Semibold" w:cs="Imperial Sans Text Semibold"/>
          <w:color w:val="1919FF" w:themeColor="text2" w:themeTint="99"/>
          <w:sz w:val="28"/>
          <w:szCs w:val="28"/>
        </w:rPr>
      </w:pPr>
      <w:r w:rsidRPr="68993E7F">
        <w:rPr>
          <w:rFonts w:ascii="Imperial Sans Text Semibold" w:eastAsia="Imperial Sans Text Semibold" w:hAnsi="Imperial Sans Text Semibold" w:cs="Imperial Sans Text Semibold"/>
        </w:rPr>
        <w:t>Key Contact Summary Table</w:t>
      </w:r>
    </w:p>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590"/>
        <w:gridCol w:w="4290"/>
      </w:tblGrid>
      <w:tr w:rsidR="68993E7F" w14:paraId="0E9F046B" w14:textId="77777777" w:rsidTr="68993E7F">
        <w:trPr>
          <w:trHeight w:val="300"/>
        </w:trPr>
        <w:tc>
          <w:tcPr>
            <w:tcW w:w="4590"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40FD73EF" w14:textId="481B997F" w:rsidR="68993E7F" w:rsidRDefault="68993E7F" w:rsidP="68993E7F">
            <w:pPr>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Service</w:t>
            </w:r>
          </w:p>
        </w:tc>
        <w:tc>
          <w:tcPr>
            <w:tcW w:w="4290"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08FB4104" w14:textId="5750269C" w:rsidR="68993E7F" w:rsidRDefault="68993E7F" w:rsidP="68993E7F">
            <w:pPr>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Contact Detail</w:t>
            </w:r>
          </w:p>
        </w:tc>
      </w:tr>
      <w:tr w:rsidR="68993E7F" w14:paraId="6474D775" w14:textId="77777777" w:rsidTr="68993E7F">
        <w:trPr>
          <w:trHeight w:val="300"/>
        </w:trPr>
        <w:tc>
          <w:tcPr>
            <w:tcW w:w="4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9E1BB88" w14:textId="4BC81AF6" w:rsidR="68993E7F" w:rsidRDefault="68993E7F" w:rsidP="68993E7F">
            <w:pPr>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Action Fraud (Reporting)</w:t>
            </w:r>
          </w:p>
        </w:tc>
        <w:tc>
          <w:tcPr>
            <w:tcW w:w="42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DDCB66A" w14:textId="24CBDE68" w:rsidR="68993E7F" w:rsidRDefault="68993E7F" w:rsidP="68993E7F">
            <w:pPr>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color w:val="1F1F1F"/>
                <w:sz w:val="24"/>
                <w:szCs w:val="24"/>
              </w:rPr>
              <w:t xml:space="preserve">0300 123 2040 or </w:t>
            </w:r>
            <w:hyperlink r:id="rId22">
              <w:r w:rsidRPr="68993E7F">
                <w:rPr>
                  <w:rStyle w:val="Hyperlink"/>
                  <w:rFonts w:ascii="Imperial Sans Text" w:eastAsia="Imperial Sans Text" w:hAnsi="Imperial Sans Text" w:cs="Imperial Sans Text"/>
                  <w:sz w:val="24"/>
                  <w:szCs w:val="24"/>
                </w:rPr>
                <w:t>make a report online</w:t>
              </w:r>
            </w:hyperlink>
          </w:p>
        </w:tc>
      </w:tr>
      <w:tr w:rsidR="68993E7F" w14:paraId="349D8B01" w14:textId="77777777" w:rsidTr="68993E7F">
        <w:trPr>
          <w:trHeight w:val="300"/>
        </w:trPr>
        <w:tc>
          <w:tcPr>
            <w:tcW w:w="4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57ED4F2" w14:textId="4022C20A" w:rsidR="68993E7F" w:rsidRDefault="68993E7F" w:rsidP="68993E7F">
            <w:pPr>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Bank Fraud Hotline</w:t>
            </w:r>
          </w:p>
        </w:tc>
        <w:tc>
          <w:tcPr>
            <w:tcW w:w="42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38B1AD3" w14:textId="4EB647DE" w:rsidR="68993E7F" w:rsidRDefault="68993E7F" w:rsidP="68993E7F">
            <w:pPr>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color w:val="1F1F1F"/>
                <w:sz w:val="24"/>
                <w:szCs w:val="24"/>
              </w:rPr>
              <w:t>159</w:t>
            </w:r>
          </w:p>
        </w:tc>
      </w:tr>
      <w:tr w:rsidR="68993E7F" w14:paraId="3C396A19" w14:textId="77777777" w:rsidTr="68993E7F">
        <w:trPr>
          <w:trHeight w:val="300"/>
        </w:trPr>
        <w:tc>
          <w:tcPr>
            <w:tcW w:w="4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1830173" w14:textId="4F5E98F1" w:rsidR="68993E7F" w:rsidRDefault="68993E7F" w:rsidP="68993E7F">
            <w:pPr>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 xml:space="preserve">Student Hub </w:t>
            </w:r>
          </w:p>
        </w:tc>
        <w:tc>
          <w:tcPr>
            <w:tcW w:w="42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0D6025C" w14:textId="647EDF2B" w:rsidR="68993E7F" w:rsidRDefault="68993E7F" w:rsidP="68993E7F">
            <w:pPr>
              <w:rPr>
                <w:rFonts w:ascii="Imperial Sans Text" w:eastAsia="Imperial Sans Text" w:hAnsi="Imperial Sans Text" w:cs="Imperial Sans Text"/>
                <w:sz w:val="24"/>
                <w:szCs w:val="24"/>
              </w:rPr>
            </w:pPr>
            <w:hyperlink r:id="rId23">
              <w:r w:rsidRPr="68993E7F">
                <w:rPr>
                  <w:rStyle w:val="Hyperlink"/>
                  <w:rFonts w:ascii="Imperial Sans Text" w:eastAsia="Imperial Sans Text" w:hAnsi="Imperial Sans Text" w:cs="Imperial Sans Text"/>
                  <w:sz w:val="24"/>
                  <w:szCs w:val="24"/>
                </w:rPr>
                <w:t>student.hub@imperial.ac.uk</w:t>
              </w:r>
            </w:hyperlink>
          </w:p>
        </w:tc>
      </w:tr>
      <w:tr w:rsidR="68993E7F" w14:paraId="1BB4BCD8" w14:textId="77777777" w:rsidTr="68993E7F">
        <w:trPr>
          <w:trHeight w:val="300"/>
        </w:trPr>
        <w:tc>
          <w:tcPr>
            <w:tcW w:w="4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90BC484" w14:textId="6461FF98" w:rsidR="68993E7F" w:rsidRDefault="68993E7F" w:rsidP="68993E7F">
            <w:pPr>
              <w:rPr>
                <w:rFonts w:ascii="Imperial Sans Text" w:eastAsia="Imperial Sans Text" w:hAnsi="Imperial Sans Text" w:cs="Imperial Sans Text"/>
                <w:color w:val="1F1F1F"/>
                <w:sz w:val="24"/>
                <w:szCs w:val="24"/>
              </w:rPr>
            </w:pPr>
            <w:r w:rsidRPr="68993E7F">
              <w:rPr>
                <w:rFonts w:ascii="Imperial Sans Text" w:eastAsia="Imperial Sans Text" w:hAnsi="Imperial Sans Text" w:cs="Imperial Sans Text"/>
                <w:b/>
                <w:bCs/>
                <w:color w:val="1F1F1F"/>
                <w:sz w:val="24"/>
                <w:szCs w:val="24"/>
              </w:rPr>
              <w:t>International Student Support</w:t>
            </w:r>
          </w:p>
        </w:tc>
        <w:tc>
          <w:tcPr>
            <w:tcW w:w="42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223A356" w14:textId="4ABBEEC6" w:rsidR="68993E7F" w:rsidRDefault="68993E7F" w:rsidP="68993E7F">
            <w:pPr>
              <w:rPr>
                <w:rFonts w:ascii="Imperial Sans Text" w:eastAsia="Imperial Sans Text" w:hAnsi="Imperial Sans Text" w:cs="Imperial Sans Text"/>
                <w:sz w:val="24"/>
                <w:szCs w:val="24"/>
              </w:rPr>
            </w:pPr>
            <w:hyperlink r:id="rId24">
              <w:r w:rsidRPr="68993E7F">
                <w:rPr>
                  <w:rStyle w:val="Hyperlink"/>
                  <w:rFonts w:ascii="Imperial Sans Text" w:eastAsia="Imperial Sans Text" w:hAnsi="Imperial Sans Text" w:cs="Imperial Sans Text"/>
                  <w:sz w:val="24"/>
                  <w:szCs w:val="24"/>
                </w:rPr>
                <w:t>international@imperial.ac.uk</w:t>
              </w:r>
            </w:hyperlink>
          </w:p>
        </w:tc>
      </w:tr>
    </w:tbl>
    <w:p w14:paraId="33F5F729" w14:textId="29C2A3E1" w:rsidR="68993E7F" w:rsidRDefault="68993E7F" w:rsidP="68993E7F">
      <w:pPr>
        <w:rPr>
          <w:rFonts w:ascii="Imperial Sans Text" w:eastAsia="Imperial Sans Text" w:hAnsi="Imperial Sans Text" w:cs="Imperial Sans Text"/>
          <w:color w:val="000000" w:themeColor="text1"/>
          <w:sz w:val="24"/>
          <w:szCs w:val="24"/>
        </w:rPr>
      </w:pPr>
    </w:p>
    <w:p w14:paraId="38FBAE88" w14:textId="29A53E9C" w:rsidR="68993E7F" w:rsidRDefault="68993E7F" w:rsidP="68993E7F"/>
    <w:p w14:paraId="7A427B4C" w14:textId="77777777" w:rsidR="001B7CBF" w:rsidRPr="00DE70E1" w:rsidRDefault="001B7CBF" w:rsidP="001B7CBF">
      <w:pPr>
        <w:pStyle w:val="BodyText"/>
      </w:pPr>
    </w:p>
    <w:p w14:paraId="57B9E642" w14:textId="77777777" w:rsidR="001B7CBF" w:rsidRDefault="001B7CBF" w:rsidP="001B7CBF">
      <w:pPr>
        <w:pStyle w:val="Bodytextblue"/>
      </w:pPr>
    </w:p>
    <w:p w14:paraId="11C35110" w14:textId="77777777" w:rsidR="001B7CBF" w:rsidRDefault="001B7CBF" w:rsidP="001B7CBF">
      <w:pPr>
        <w:pStyle w:val="Bodytextblue"/>
      </w:pPr>
    </w:p>
    <w:p w14:paraId="78DE3743" w14:textId="77777777" w:rsidR="001B7CBF" w:rsidRDefault="001B7CBF" w:rsidP="001B7CBF">
      <w:pPr>
        <w:pStyle w:val="Bodytextblue"/>
      </w:pPr>
    </w:p>
    <w:p w14:paraId="7FFAFAD3" w14:textId="77777777" w:rsidR="001B7CBF" w:rsidRPr="00142C3B" w:rsidRDefault="001B7CBF" w:rsidP="001B7CBF">
      <w:pPr>
        <w:pStyle w:val="Bodytextblue"/>
      </w:pPr>
    </w:p>
    <w:p w14:paraId="5A7569A9" w14:textId="77777777" w:rsidR="00CD20C3" w:rsidRDefault="00CD20C3" w:rsidP="00CD20C3"/>
    <w:sectPr w:rsidR="00CD20C3" w:rsidSect="00D24BBF">
      <w:footerReference w:type="default" r:id="rId25"/>
      <w:headerReference w:type="first" r:id="rId26"/>
      <w:footerReference w:type="first" r:id="rId27"/>
      <w:pgSz w:w="11906" w:h="16838" w:code="9"/>
      <w:pgMar w:top="680" w:right="567" w:bottom="1418"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745A" w14:textId="77777777" w:rsidR="003A7DD7" w:rsidRDefault="003A7DD7" w:rsidP="00D24BBF">
      <w:r>
        <w:separator/>
      </w:r>
    </w:p>
  </w:endnote>
  <w:endnote w:type="continuationSeparator" w:id="0">
    <w:p w14:paraId="10B21B4C" w14:textId="77777777" w:rsidR="003A7DD7" w:rsidRDefault="003A7DD7" w:rsidP="00D2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altName w:val="Calibri"/>
    <w:charset w:val="00"/>
    <w:family w:val="swiss"/>
    <w:pitch w:val="variable"/>
    <w:sig w:usb0="E00002FF" w:usb1="1200A1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Frutiger LT Pro 55 Roman">
    <w:altName w:val="Calibri"/>
    <w:panose1 w:val="00000000000000000000"/>
    <w:charset w:val="00"/>
    <w:family w:val="swiss"/>
    <w:notTrueType/>
    <w:pitch w:val="variable"/>
    <w:sig w:usb0="800000AF" w:usb1="0000004A"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mperial Sans Text">
    <w:panose1 w:val="020B0503020202020204"/>
    <w:charset w:val="00"/>
    <w:family w:val="swiss"/>
    <w:pitch w:val="variable"/>
    <w:sig w:usb0="A000004F" w:usb1="00002063"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Imperial Sans Text Semibold">
    <w:panose1 w:val="020B0703020202020204"/>
    <w:charset w:val="00"/>
    <w:family w:val="swiss"/>
    <w:pitch w:val="variable"/>
    <w:sig w:usb0="A000004F" w:usb1="00002063" w:usb2="00000000" w:usb3="00000000" w:csb0="00000193" w:csb1="00000000"/>
  </w:font>
  <w:font w:name="MingLiU">
    <w:altName w:val="細明體"/>
    <w:panose1 w:val="02010609000101010101"/>
    <w:charset w:val="88"/>
    <w:family w:val="modern"/>
    <w:pitch w:val="fixed"/>
    <w:sig w:usb0="A00002FF" w:usb1="28CFFCFA" w:usb2="00000016" w:usb3="00000000" w:csb0="00100001" w:csb1="00000000"/>
  </w:font>
  <w:font w:name="Imperial Sans Text Light">
    <w:panose1 w:val="020B0303020202020204"/>
    <w:charset w:val="00"/>
    <w:family w:val="swiss"/>
    <w:pitch w:val="variable"/>
    <w:sig w:usb0="A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E18B" w14:textId="77777777" w:rsidR="001B7CBF" w:rsidRPr="001B7CBF" w:rsidRDefault="001B7CBF" w:rsidP="001B7CBF">
    <w:pPr>
      <w:pStyle w:val="Footer"/>
    </w:pPr>
    <w:r w:rsidRPr="00A44C8C">
      <w:t>Imperial College London</w:t>
    </w:r>
    <w:r>
      <w:tab/>
    </w:r>
    <w:r w:rsidRPr="00DB6242">
      <w:fldChar w:fldCharType="begin"/>
    </w:r>
    <w:r w:rsidRPr="00DB6242">
      <w:instrText xml:space="preserve"> PAGE  \* Arabic  \* MERGEFORMAT </w:instrText>
    </w:r>
    <w:r w:rsidRPr="00DB6242">
      <w:fldChar w:fldCharType="separate"/>
    </w:r>
    <w:r>
      <w:t>2</w:t>
    </w:r>
    <w:r w:rsidRPr="00DB62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2C77" w14:textId="77777777" w:rsidR="001B7CBF" w:rsidRDefault="001B7CBF" w:rsidP="001B7CBF">
    <w:pPr>
      <w:pStyle w:val="Footer"/>
    </w:pPr>
    <w:r w:rsidRPr="00BD6ACC">
      <w:t>Imperial College London</w:t>
    </w:r>
    <w:r w:rsidRPr="00BD6ACC">
      <w:tab/>
      <w:t>imperial.ac.uk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E688" w14:textId="77777777" w:rsidR="003A7DD7" w:rsidRDefault="003A7DD7" w:rsidP="00D24BBF">
      <w:r>
        <w:separator/>
      </w:r>
    </w:p>
  </w:footnote>
  <w:footnote w:type="continuationSeparator" w:id="0">
    <w:p w14:paraId="59AD84E6" w14:textId="77777777" w:rsidR="003A7DD7" w:rsidRDefault="003A7DD7" w:rsidP="00D24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56F3" w14:textId="77777777" w:rsidR="00D24BBF" w:rsidRDefault="00D24BBF">
    <w:pPr>
      <w:pStyle w:val="Header"/>
    </w:pPr>
    <w:r>
      <w:rPr>
        <w:noProof/>
      </w:rPr>
      <mc:AlternateContent>
        <mc:Choice Requires="wpg">
          <w:drawing>
            <wp:inline distT="0" distB="0" distL="0" distR="0" wp14:anchorId="46886490" wp14:editId="7986BCD4">
              <wp:extent cx="3348000" cy="370363"/>
              <wp:effectExtent l="0" t="0" r="5080" b="0"/>
              <wp:docPr id="1893198565"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348000" cy="370363"/>
                        <a:chOff x="0" y="0"/>
                        <a:chExt cx="5728360" cy="632460"/>
                      </a:xfrm>
                    </wpg:grpSpPr>
                    <wps:wsp>
                      <wps:cNvPr id="291508642" name="Freeform 4"/>
                      <wps:cNvSpPr>
                        <a:spLocks/>
                      </wps:cNvSpPr>
                      <wps:spPr bwMode="auto">
                        <a:xfrm>
                          <a:off x="5318150" y="0"/>
                          <a:ext cx="410210" cy="632460"/>
                        </a:xfrm>
                        <a:custGeom>
                          <a:avLst/>
                          <a:gdLst>
                            <a:gd name="T0" fmla="*/ 0 w 646"/>
                            <a:gd name="T1" fmla="*/ 0 h 996"/>
                            <a:gd name="T2" fmla="*/ 0 w 646"/>
                            <a:gd name="T3" fmla="*/ 996 h 996"/>
                            <a:gd name="T4" fmla="*/ 646 w 646"/>
                            <a:gd name="T5" fmla="*/ 996 h 996"/>
                            <a:gd name="T6" fmla="*/ 646 w 646"/>
                            <a:gd name="T7" fmla="*/ 822 h 996"/>
                            <a:gd name="T8" fmla="*/ 188 w 646"/>
                            <a:gd name="T9" fmla="*/ 822 h 996"/>
                            <a:gd name="T10" fmla="*/ 188 w 646"/>
                            <a:gd name="T11" fmla="*/ 0 h 996"/>
                            <a:gd name="T12" fmla="*/ 0 w 646"/>
                            <a:gd name="T13" fmla="*/ 0 h 996"/>
                            <a:gd name="T14" fmla="*/ 0 w 646"/>
                            <a:gd name="T15" fmla="*/ 0 h 9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6" h="996">
                              <a:moveTo>
                                <a:pt x="0" y="0"/>
                              </a:moveTo>
                              <a:lnTo>
                                <a:pt x="0" y="996"/>
                              </a:lnTo>
                              <a:lnTo>
                                <a:pt x="646" y="996"/>
                              </a:lnTo>
                              <a:lnTo>
                                <a:pt x="646" y="822"/>
                              </a:lnTo>
                              <a:lnTo>
                                <a:pt x="188" y="822"/>
                              </a:lnTo>
                              <a:lnTo>
                                <a:pt x="188"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0245252" name="Freeform 5"/>
                      <wps:cNvSpPr>
                        <a:spLocks noEditPoints="1"/>
                      </wps:cNvSpPr>
                      <wps:spPr bwMode="auto">
                        <a:xfrm>
                          <a:off x="4476902" y="0"/>
                          <a:ext cx="573405" cy="632460"/>
                        </a:xfrm>
                        <a:custGeom>
                          <a:avLst/>
                          <a:gdLst>
                            <a:gd name="T0" fmla="*/ 327 w 903"/>
                            <a:gd name="T1" fmla="*/ 0 h 996"/>
                            <a:gd name="T2" fmla="*/ 0 w 903"/>
                            <a:gd name="T3" fmla="*/ 996 h 996"/>
                            <a:gd name="T4" fmla="*/ 199 w 903"/>
                            <a:gd name="T5" fmla="*/ 996 h 996"/>
                            <a:gd name="T6" fmla="*/ 267 w 903"/>
                            <a:gd name="T7" fmla="*/ 777 h 996"/>
                            <a:gd name="T8" fmla="*/ 637 w 903"/>
                            <a:gd name="T9" fmla="*/ 777 h 996"/>
                            <a:gd name="T10" fmla="*/ 704 w 903"/>
                            <a:gd name="T11" fmla="*/ 996 h 996"/>
                            <a:gd name="T12" fmla="*/ 903 w 903"/>
                            <a:gd name="T13" fmla="*/ 996 h 996"/>
                            <a:gd name="T14" fmla="*/ 576 w 903"/>
                            <a:gd name="T15" fmla="*/ 0 h 996"/>
                            <a:gd name="T16" fmla="*/ 327 w 903"/>
                            <a:gd name="T17" fmla="*/ 0 h 996"/>
                            <a:gd name="T18" fmla="*/ 327 w 903"/>
                            <a:gd name="T19" fmla="*/ 0 h 996"/>
                            <a:gd name="T20" fmla="*/ 452 w 903"/>
                            <a:gd name="T21" fmla="*/ 177 h 996"/>
                            <a:gd name="T22" fmla="*/ 587 w 903"/>
                            <a:gd name="T23" fmla="*/ 616 h 996"/>
                            <a:gd name="T24" fmla="*/ 316 w 903"/>
                            <a:gd name="T25" fmla="*/ 616 h 996"/>
                            <a:gd name="T26" fmla="*/ 452 w 903"/>
                            <a:gd name="T27" fmla="*/ 177 h 996"/>
                            <a:gd name="T28" fmla="*/ 452 w 903"/>
                            <a:gd name="T29" fmla="*/ 177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3" h="996">
                              <a:moveTo>
                                <a:pt x="327" y="0"/>
                              </a:moveTo>
                              <a:lnTo>
                                <a:pt x="0" y="996"/>
                              </a:lnTo>
                              <a:lnTo>
                                <a:pt x="199" y="996"/>
                              </a:lnTo>
                              <a:lnTo>
                                <a:pt x="267" y="777"/>
                              </a:lnTo>
                              <a:lnTo>
                                <a:pt x="637" y="777"/>
                              </a:lnTo>
                              <a:lnTo>
                                <a:pt x="704" y="996"/>
                              </a:lnTo>
                              <a:lnTo>
                                <a:pt x="903" y="996"/>
                              </a:lnTo>
                              <a:lnTo>
                                <a:pt x="576" y="0"/>
                              </a:lnTo>
                              <a:lnTo>
                                <a:pt x="327" y="0"/>
                              </a:lnTo>
                              <a:lnTo>
                                <a:pt x="327" y="0"/>
                              </a:lnTo>
                              <a:close/>
                              <a:moveTo>
                                <a:pt x="452" y="177"/>
                              </a:moveTo>
                              <a:lnTo>
                                <a:pt x="587" y="616"/>
                              </a:lnTo>
                              <a:lnTo>
                                <a:pt x="316" y="616"/>
                              </a:lnTo>
                              <a:lnTo>
                                <a:pt x="452" y="177"/>
                              </a:lnTo>
                              <a:lnTo>
                                <a:pt x="452" y="177"/>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0085073" name="Freeform 6"/>
                      <wps:cNvSpPr>
                        <a:spLocks/>
                      </wps:cNvSpPr>
                      <wps:spPr bwMode="auto">
                        <a:xfrm>
                          <a:off x="382585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1 w 654"/>
                            <a:gd name="T17" fmla="*/ 822 h 996"/>
                            <a:gd name="T18" fmla="*/ 421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1" y="822"/>
                              </a:lnTo>
                              <a:lnTo>
                                <a:pt x="421"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9514852" name="Freeform 7"/>
                      <wps:cNvSpPr>
                        <a:spLocks noEditPoints="1"/>
                      </wps:cNvSpPr>
                      <wps:spPr bwMode="auto">
                        <a:xfrm>
                          <a:off x="3087014" y="0"/>
                          <a:ext cx="490855" cy="632460"/>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9307783" name="Freeform 8"/>
                      <wps:cNvSpPr>
                        <a:spLocks/>
                      </wps:cNvSpPr>
                      <wps:spPr bwMode="auto">
                        <a:xfrm>
                          <a:off x="2377440" y="0"/>
                          <a:ext cx="409575" cy="632460"/>
                        </a:xfrm>
                        <a:custGeom>
                          <a:avLst/>
                          <a:gdLst>
                            <a:gd name="T0" fmla="*/ 0 w 645"/>
                            <a:gd name="T1" fmla="*/ 0 h 996"/>
                            <a:gd name="T2" fmla="*/ 0 w 645"/>
                            <a:gd name="T3" fmla="*/ 996 h 996"/>
                            <a:gd name="T4" fmla="*/ 645 w 645"/>
                            <a:gd name="T5" fmla="*/ 996 h 996"/>
                            <a:gd name="T6" fmla="*/ 645 w 645"/>
                            <a:gd name="T7" fmla="*/ 822 h 996"/>
                            <a:gd name="T8" fmla="*/ 188 w 645"/>
                            <a:gd name="T9" fmla="*/ 822 h 996"/>
                            <a:gd name="T10" fmla="*/ 188 w 645"/>
                            <a:gd name="T11" fmla="*/ 572 h 996"/>
                            <a:gd name="T12" fmla="*/ 605 w 645"/>
                            <a:gd name="T13" fmla="*/ 572 h 996"/>
                            <a:gd name="T14" fmla="*/ 605 w 645"/>
                            <a:gd name="T15" fmla="*/ 404 h 996"/>
                            <a:gd name="T16" fmla="*/ 188 w 645"/>
                            <a:gd name="T17" fmla="*/ 404 h 996"/>
                            <a:gd name="T18" fmla="*/ 188 w 645"/>
                            <a:gd name="T19" fmla="*/ 174 h 996"/>
                            <a:gd name="T20" fmla="*/ 645 w 645"/>
                            <a:gd name="T21" fmla="*/ 174 h 996"/>
                            <a:gd name="T22" fmla="*/ 645 w 645"/>
                            <a:gd name="T23" fmla="*/ 0 h 996"/>
                            <a:gd name="T24" fmla="*/ 0 w 645"/>
                            <a:gd name="T25" fmla="*/ 0 h 996"/>
                            <a:gd name="T26" fmla="*/ 0 w 645"/>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5" h="996">
                              <a:moveTo>
                                <a:pt x="0" y="0"/>
                              </a:moveTo>
                              <a:lnTo>
                                <a:pt x="0" y="996"/>
                              </a:lnTo>
                              <a:lnTo>
                                <a:pt x="645" y="996"/>
                              </a:lnTo>
                              <a:lnTo>
                                <a:pt x="645" y="822"/>
                              </a:lnTo>
                              <a:lnTo>
                                <a:pt x="188" y="822"/>
                              </a:lnTo>
                              <a:lnTo>
                                <a:pt x="188" y="572"/>
                              </a:lnTo>
                              <a:lnTo>
                                <a:pt x="605" y="572"/>
                              </a:lnTo>
                              <a:lnTo>
                                <a:pt x="605" y="404"/>
                              </a:lnTo>
                              <a:lnTo>
                                <a:pt x="188" y="404"/>
                              </a:lnTo>
                              <a:lnTo>
                                <a:pt x="188" y="174"/>
                              </a:lnTo>
                              <a:lnTo>
                                <a:pt x="645" y="174"/>
                              </a:lnTo>
                              <a:lnTo>
                                <a:pt x="645"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5626747" name="Freeform 9"/>
                      <wps:cNvSpPr>
                        <a:spLocks noEditPoints="1"/>
                      </wps:cNvSpPr>
                      <wps:spPr bwMode="auto">
                        <a:xfrm>
                          <a:off x="1675181" y="0"/>
                          <a:ext cx="453390" cy="632460"/>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5577196" name="Freeform 10"/>
                      <wps:cNvSpPr>
                        <a:spLocks/>
                      </wps:cNvSpPr>
                      <wps:spPr bwMode="auto">
                        <a:xfrm>
                          <a:off x="724205" y="0"/>
                          <a:ext cx="641985" cy="632460"/>
                        </a:xfrm>
                        <a:custGeom>
                          <a:avLst/>
                          <a:gdLst>
                            <a:gd name="T0" fmla="*/ 743 w 1011"/>
                            <a:gd name="T1" fmla="*/ 0 h 996"/>
                            <a:gd name="T2" fmla="*/ 505 w 1011"/>
                            <a:gd name="T3" fmla="*/ 586 h 996"/>
                            <a:gd name="T4" fmla="*/ 268 w 1011"/>
                            <a:gd name="T5" fmla="*/ 0 h 996"/>
                            <a:gd name="T6" fmla="*/ 0 w 1011"/>
                            <a:gd name="T7" fmla="*/ 0 h 996"/>
                            <a:gd name="T8" fmla="*/ 0 w 1011"/>
                            <a:gd name="T9" fmla="*/ 996 h 996"/>
                            <a:gd name="T10" fmla="*/ 178 w 1011"/>
                            <a:gd name="T11" fmla="*/ 996 h 996"/>
                            <a:gd name="T12" fmla="*/ 178 w 1011"/>
                            <a:gd name="T13" fmla="*/ 252 h 996"/>
                            <a:gd name="T14" fmla="*/ 406 w 1011"/>
                            <a:gd name="T15" fmla="*/ 777 h 996"/>
                            <a:gd name="T16" fmla="*/ 416 w 1011"/>
                            <a:gd name="T17" fmla="*/ 777 h 996"/>
                            <a:gd name="T18" fmla="*/ 595 w 1011"/>
                            <a:gd name="T19" fmla="*/ 777 h 996"/>
                            <a:gd name="T20" fmla="*/ 605 w 1011"/>
                            <a:gd name="T21" fmla="*/ 777 h 996"/>
                            <a:gd name="T22" fmla="*/ 832 w 1011"/>
                            <a:gd name="T23" fmla="*/ 252 h 996"/>
                            <a:gd name="T24" fmla="*/ 832 w 1011"/>
                            <a:gd name="T25" fmla="*/ 996 h 996"/>
                            <a:gd name="T26" fmla="*/ 1011 w 1011"/>
                            <a:gd name="T27" fmla="*/ 996 h 996"/>
                            <a:gd name="T28" fmla="*/ 1011 w 1011"/>
                            <a:gd name="T29" fmla="*/ 0 h 996"/>
                            <a:gd name="T30" fmla="*/ 743 w 1011"/>
                            <a:gd name="T31" fmla="*/ 0 h 996"/>
                            <a:gd name="T32" fmla="*/ 743 w 1011"/>
                            <a:gd name="T33"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1" h="996">
                              <a:moveTo>
                                <a:pt x="743" y="0"/>
                              </a:moveTo>
                              <a:lnTo>
                                <a:pt x="505" y="586"/>
                              </a:lnTo>
                              <a:lnTo>
                                <a:pt x="268" y="0"/>
                              </a:lnTo>
                              <a:lnTo>
                                <a:pt x="0" y="0"/>
                              </a:lnTo>
                              <a:lnTo>
                                <a:pt x="0" y="996"/>
                              </a:lnTo>
                              <a:lnTo>
                                <a:pt x="178" y="996"/>
                              </a:lnTo>
                              <a:lnTo>
                                <a:pt x="178" y="252"/>
                              </a:lnTo>
                              <a:lnTo>
                                <a:pt x="406" y="777"/>
                              </a:lnTo>
                              <a:lnTo>
                                <a:pt x="416" y="777"/>
                              </a:lnTo>
                              <a:lnTo>
                                <a:pt x="595" y="777"/>
                              </a:lnTo>
                              <a:lnTo>
                                <a:pt x="605" y="777"/>
                              </a:lnTo>
                              <a:lnTo>
                                <a:pt x="832" y="252"/>
                              </a:lnTo>
                              <a:lnTo>
                                <a:pt x="832" y="996"/>
                              </a:lnTo>
                              <a:lnTo>
                                <a:pt x="1011" y="996"/>
                              </a:lnTo>
                              <a:lnTo>
                                <a:pt x="1011" y="0"/>
                              </a:lnTo>
                              <a:lnTo>
                                <a:pt x="743" y="0"/>
                              </a:lnTo>
                              <a:lnTo>
                                <a:pt x="743"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423630" name="Freeform 11"/>
                      <wps:cNvSpPr>
                        <a:spLocks/>
                      </wps:cNvSpPr>
                      <wps:spPr bwMode="auto">
                        <a:xfrm>
                          <a:off x="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2 w 654"/>
                            <a:gd name="T17" fmla="*/ 822 h 996"/>
                            <a:gd name="T18" fmla="*/ 422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2" y="822"/>
                              </a:lnTo>
                              <a:lnTo>
                                <a:pt x="422"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arto="http://schemas.microsoft.com/office/word/2006/arto">
          <w:pict w14:anchorId="298AFC21">
            <v:group id="Group 3" style="width:263.6pt;height:29.15pt;mso-position-horizontal-relative:char;mso-position-vertical-relative:line" coordsize="57283,6324" o:spid="_x0000_s1026" w14:anchorId="066A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">
              <o:lock v:ext="edit" aspectratio="t"/>
              <v:shape id="Freeform 4" style="position:absolute;left:53181;width:4102;height:6324;visibility:visible;mso-wrap-style:square;v-text-anchor:top" coordsize="646,996" o:spid="_x0000_s1027" fillcolor="#0000cd" stroked="f" path="m,l,996r646,l646,822r-458,l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">
                <v:path arrowok="t" o:connecttype="custom" o:connectlocs="0,0;0,632460;410210,632460;410210,521970;119380,521970;119380,0;0,0;0,0" o:connectangles="0,0,0,0,0,0,0,0"/>
              </v:shape>
              <v:shape id="Freeform 5" style="position:absolute;left:44769;width:5734;height:6324;visibility:visible;mso-wrap-style:square;v-text-anchor:top" coordsize="903,996" o:spid="_x0000_s1028" fillcolor="#0000cd" stroked="f" path="m327,l,996r199,l267,777r370,l704,996r199,l576,,327,r,xm452,177l587,616r-271,l452,17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">
                <v:path arrowok="t" o:connecttype="custom" o:connectlocs="207645,0;0,632460;126365,632460;169545,493395;404495,493395;447040,632460;573405,632460;365760,0;207645,0;207645,0;287020,112395;372745,391160;200660,391160;287020,112395;287020,112395" o:connectangles="0,0,0,0,0,0,0,0,0,0,0,0,0,0,0"/>
                <o:lock v:ext="edit" verticies="t"/>
              </v:shape>
              <v:shape id="Freeform 6" style="position:absolute;left:38258;width:4153;height:6324;visibility:visible;mso-wrap-style:square;v-text-anchor:top" coordsize="654,996" o:spid="_x0000_s1029" fillcolor="#0000cd" stroked="f" path="m,l,174r233,l233,822,,822,,996r654,l654,822r-233,l421,174r233,l6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">
                <v:path arrowok="t" o:connecttype="custom" o:connectlocs="0,0;0,110490;147955,110490;147955,521970;0,521970;0,632460;415290,632460;415290,521970;267335,521970;267335,110490;415290,110490;415290,0;0,0;0,0" o:connectangles="0,0,0,0,0,0,0,0,0,0,0,0,0,0"/>
              </v:shape>
              <v:shape id="Freeform 7" style="position:absolute;left:30870;width:4908;height:6324;visibility:visible;mso-wrap-style:square;v-text-anchor:top" coordsize="932,1199" o:spid="_x0000_s1030" fillcolor="#0000cd" stroked="f" path="m884,372c884,92,693,,442,,,,,,,,,1199,,1199,,1199v227,,227,,227,c227,755,227,755,227,755v191,,191,,191,c429,755,439,755,450,755v231,444,231,444,231,444c932,1199,932,1199,932,1199,676,707,676,707,676,707,801,652,884,545,884,372t-239,c645,516,562,562,418,562v-191,,-191,,-191,c227,194,227,194,227,194v191,,191,,191,c574,194,645,252,645,3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">
                <v:path arrowok="t" o:connecttype="custom" o:connectlocs="465575,196226;232787,0;0,0;0,632460;119554,632460;119554,398255;220147,398255;237001,398255;358661,632460;490855,632460;356028,372935;465575,196226;339701,196226;220147,296449;119554,296449;119554,102333;220147,102333;339701,196226" o:connectangles="0,0,0,0,0,0,0,0,0,0,0,0,0,0,0,0,0,0"/>
                <o:lock v:ext="edit" verticies="t"/>
              </v:shape>
              <v:shape id="Freeform 8" style="position:absolute;left:23774;width:4096;height:6324;visibility:visible;mso-wrap-style:square;v-text-anchor:top" coordsize="645,996" o:spid="_x0000_s1031" fillcolor="#0000cd" stroked="f" path="m,l,996r645,l645,822r-457,l188,572r417,l605,404r-417,l188,174r457,l6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">
                <v:path arrowok="t" o:connecttype="custom" o:connectlocs="0,0;0,632460;409575,632460;409575,521970;119380,521970;119380,363220;384175,363220;384175,256540;119380,256540;119380,110490;409575,110490;409575,0;0,0;0,0" o:connectangles="0,0,0,0,0,0,0,0,0,0,0,0,0,0"/>
              </v:shape>
              <v:shape id="Freeform 9" style="position:absolute;left:16751;width:4534;height:6324;visibility:visible;mso-wrap-style:square;v-text-anchor:top" coordsize="860,1199" o:spid="_x0000_s1032" fillcolor="#0000cd" stroked="f" path="m406,791v-179,,-179,,-179,c227,1199,227,1199,227,1199,,1199,,1199,,1199,,,,,,,406,,406,,406,,661,,860,116,860,396v,275,-201,395,-454,395m394,194v-167,,-167,,-167,c227,598,227,598,227,598v167,,167,,167,c525,598,621,534,621,396,621,252,525,194,394,1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">
                <v:path arrowok="t" o:connecttype="custom" o:connectlocs="214042,417244;119674,417244;119674,632460;0,632460;0,0;214042,0;453390,208886;214042,417244;207716,102333;119674,102333;119674,315439;207716,315439;327390,208886;207716,102333" o:connectangles="0,0,0,0,0,0,0,0,0,0,0,0,0,0"/>
                <o:lock v:ext="edit" verticies="t"/>
              </v:shape>
              <v:shape id="Freeform 10" style="position:absolute;left:7242;width:6419;height:6324;visibility:visible;mso-wrap-style:square;v-text-anchor:top" coordsize="1011,996" o:spid="_x0000_s1033" fillcolor="#0000cd" stroked="f" path="m743,l505,586,268,,,,,996r178,l178,252,406,777r10,l595,777r10,l832,252r,744l1011,996,1011,,74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">
                <v:path arrowok="t" o:connecttype="custom" o:connectlocs="471805,0;320675,372110;170180,0;0,0;0,632460;113030,632460;113030,160020;257810,493395;264160,493395;377825,493395;384175,493395;528320,160020;528320,632460;641985,632460;641985,0;471805,0;471805,0" o:connectangles="0,0,0,0,0,0,0,0,0,0,0,0,0,0,0,0,0"/>
              </v:shape>
              <v:shape id="Freeform 11" style="position:absolute;width:4152;height:6324;visibility:visible;mso-wrap-style:square;v-text-anchor:top" coordsize="654,996" o:spid="_x0000_s1034" fillcolor="#0000cd" stroked="f" path="m,l,174r233,l233,822,,822,,996r654,l654,822r-232,l422,174r232,l6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">
                <v:path arrowok="t" o:connecttype="custom" o:connectlocs="0,0;0,110490;147955,110490;147955,521970;0,521970;0,632460;415290,632460;415290,521970;267970,521970;267970,110490;415290,110490;415290,0;0,0;0,0" o:connectangles="0,0,0,0,0,0,0,0,0,0,0,0,0,0"/>
              </v:shape>
              <w10:anchorlock/>
            </v:group>
          </w:pict>
        </mc:Fallback>
      </mc:AlternateContent>
    </w:r>
  </w:p>
  <w:p w14:paraId="68986DA9" w14:textId="77777777" w:rsidR="001B7CBF" w:rsidRDefault="001B7CBF" w:rsidP="001B7CBF">
    <w:pPr>
      <w:pStyle w:val="Header"/>
      <w:spacing w:after="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D52D052"/>
    <w:lvl w:ilvl="0">
      <w:start w:val="1"/>
      <w:numFmt w:val="bullet"/>
      <w:pStyle w:val="ListBullet3"/>
      <w:lvlText w:val="–"/>
      <w:lvlJc w:val="left"/>
      <w:pPr>
        <w:ind w:left="1211" w:hanging="360"/>
      </w:pPr>
      <w:rPr>
        <w:rFonts w:ascii="Inter" w:hAnsi="Inter" w:hint="default"/>
      </w:rPr>
    </w:lvl>
  </w:abstractNum>
  <w:abstractNum w:abstractNumId="3" w15:restartNumberingAfterBreak="0">
    <w:nsid w:val="FFFFFF83"/>
    <w:multiLevelType w:val="singleLevel"/>
    <w:tmpl w:val="CBFC226C"/>
    <w:lvl w:ilvl="0">
      <w:start w:val="1"/>
      <w:numFmt w:val="bullet"/>
      <w:pStyle w:val="ListBullet2"/>
      <w:lvlText w:val="–"/>
      <w:lvlJc w:val="left"/>
      <w:pPr>
        <w:ind w:left="927" w:hanging="360"/>
      </w:pPr>
      <w:rPr>
        <w:rFonts w:ascii="Frutiger LT Pro 55 Roman" w:hAnsi="Frutiger LT Pro 55 Roman" w:cs="Symbol" w:hint="default"/>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33F6D9E6"/>
    <w:lvl w:ilvl="0">
      <w:start w:val="1"/>
      <w:numFmt w:val="bullet"/>
      <w:pStyle w:val="ListBullet"/>
      <w:lvlText w:val=""/>
      <w:lvlJc w:val="left"/>
      <w:pPr>
        <w:ind w:left="360" w:hanging="360"/>
      </w:pPr>
      <w:rPr>
        <w:rFonts w:ascii="Symbol" w:hAnsi="Symbol" w:cs="Symbol" w:hint="default"/>
        <w:b/>
        <w:i w:val="0"/>
        <w:color w:val="0000CD" w:themeColor="accent1"/>
        <w:sz w:val="20"/>
      </w:rPr>
    </w:lvl>
  </w:abstractNum>
  <w:abstractNum w:abstractNumId="6" w15:restartNumberingAfterBreak="0">
    <w:nsid w:val="00364F4F"/>
    <w:multiLevelType w:val="multilevel"/>
    <w:tmpl w:val="BF8C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3E3F03"/>
    <w:multiLevelType w:val="multilevel"/>
    <w:tmpl w:val="178C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760E04"/>
    <w:multiLevelType w:val="hybridMultilevel"/>
    <w:tmpl w:val="FFFFFFFF"/>
    <w:lvl w:ilvl="0" w:tplc="F2B21F94">
      <w:start w:val="1"/>
      <w:numFmt w:val="bullet"/>
      <w:lvlText w:val=""/>
      <w:lvlJc w:val="left"/>
      <w:pPr>
        <w:ind w:left="720" w:hanging="360"/>
      </w:pPr>
      <w:rPr>
        <w:rFonts w:ascii="Symbol" w:hAnsi="Symbol" w:hint="default"/>
      </w:rPr>
    </w:lvl>
    <w:lvl w:ilvl="1" w:tplc="C292E2D4">
      <w:start w:val="1"/>
      <w:numFmt w:val="bullet"/>
      <w:lvlText w:val="o"/>
      <w:lvlJc w:val="left"/>
      <w:pPr>
        <w:ind w:left="1440" w:hanging="360"/>
      </w:pPr>
      <w:rPr>
        <w:rFonts w:ascii="Courier New" w:hAnsi="Courier New" w:hint="default"/>
      </w:rPr>
    </w:lvl>
    <w:lvl w:ilvl="2" w:tplc="59D6F7BC">
      <w:start w:val="1"/>
      <w:numFmt w:val="bullet"/>
      <w:lvlText w:val=""/>
      <w:lvlJc w:val="left"/>
      <w:pPr>
        <w:ind w:left="2160" w:hanging="360"/>
      </w:pPr>
      <w:rPr>
        <w:rFonts w:ascii="Wingdings" w:hAnsi="Wingdings" w:hint="default"/>
      </w:rPr>
    </w:lvl>
    <w:lvl w:ilvl="3" w:tplc="B40A52DA">
      <w:start w:val="1"/>
      <w:numFmt w:val="bullet"/>
      <w:lvlText w:val=""/>
      <w:lvlJc w:val="left"/>
      <w:pPr>
        <w:ind w:left="2880" w:hanging="360"/>
      </w:pPr>
      <w:rPr>
        <w:rFonts w:ascii="Symbol" w:hAnsi="Symbol" w:hint="default"/>
      </w:rPr>
    </w:lvl>
    <w:lvl w:ilvl="4" w:tplc="FCB430DA">
      <w:start w:val="1"/>
      <w:numFmt w:val="bullet"/>
      <w:lvlText w:val="o"/>
      <w:lvlJc w:val="left"/>
      <w:pPr>
        <w:ind w:left="3600" w:hanging="360"/>
      </w:pPr>
      <w:rPr>
        <w:rFonts w:ascii="Courier New" w:hAnsi="Courier New" w:hint="default"/>
      </w:rPr>
    </w:lvl>
    <w:lvl w:ilvl="5" w:tplc="62AE0F12">
      <w:start w:val="1"/>
      <w:numFmt w:val="bullet"/>
      <w:lvlText w:val=""/>
      <w:lvlJc w:val="left"/>
      <w:pPr>
        <w:ind w:left="4320" w:hanging="360"/>
      </w:pPr>
      <w:rPr>
        <w:rFonts w:ascii="Wingdings" w:hAnsi="Wingdings" w:hint="default"/>
      </w:rPr>
    </w:lvl>
    <w:lvl w:ilvl="6" w:tplc="AB567D06">
      <w:start w:val="1"/>
      <w:numFmt w:val="bullet"/>
      <w:lvlText w:val=""/>
      <w:lvlJc w:val="left"/>
      <w:pPr>
        <w:ind w:left="5040" w:hanging="360"/>
      </w:pPr>
      <w:rPr>
        <w:rFonts w:ascii="Symbol" w:hAnsi="Symbol" w:hint="default"/>
      </w:rPr>
    </w:lvl>
    <w:lvl w:ilvl="7" w:tplc="BA2E124E">
      <w:start w:val="1"/>
      <w:numFmt w:val="bullet"/>
      <w:lvlText w:val="o"/>
      <w:lvlJc w:val="left"/>
      <w:pPr>
        <w:ind w:left="5760" w:hanging="360"/>
      </w:pPr>
      <w:rPr>
        <w:rFonts w:ascii="Courier New" w:hAnsi="Courier New" w:hint="default"/>
      </w:rPr>
    </w:lvl>
    <w:lvl w:ilvl="8" w:tplc="B2D2D250">
      <w:start w:val="1"/>
      <w:numFmt w:val="bullet"/>
      <w:lvlText w:val=""/>
      <w:lvlJc w:val="left"/>
      <w:pPr>
        <w:ind w:left="6480" w:hanging="360"/>
      </w:pPr>
      <w:rPr>
        <w:rFonts w:ascii="Wingdings" w:hAnsi="Wingdings" w:hint="default"/>
      </w:rPr>
    </w:lvl>
  </w:abstractNum>
  <w:abstractNum w:abstractNumId="9" w15:restartNumberingAfterBreak="0">
    <w:nsid w:val="038836F9"/>
    <w:multiLevelType w:val="multilevel"/>
    <w:tmpl w:val="D4287C60"/>
    <w:numStyleLink w:val="HeadingNumList"/>
  </w:abstractNum>
  <w:abstractNum w:abstractNumId="10" w15:restartNumberingAfterBreak="0">
    <w:nsid w:val="05AC3A11"/>
    <w:multiLevelType w:val="multilevel"/>
    <w:tmpl w:val="D526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AC7CD7"/>
    <w:multiLevelType w:val="multilevel"/>
    <w:tmpl w:val="0EF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021B6A"/>
    <w:multiLevelType w:val="multilevel"/>
    <w:tmpl w:val="EAD2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4C1C84"/>
    <w:multiLevelType w:val="hybridMultilevel"/>
    <w:tmpl w:val="FFFFFFFF"/>
    <w:lvl w:ilvl="0" w:tplc="1E2825FE">
      <w:start w:val="1"/>
      <w:numFmt w:val="bullet"/>
      <w:lvlText w:val=""/>
      <w:lvlJc w:val="left"/>
      <w:pPr>
        <w:ind w:left="720" w:hanging="360"/>
      </w:pPr>
      <w:rPr>
        <w:rFonts w:ascii="Symbol" w:hAnsi="Symbol" w:hint="default"/>
      </w:rPr>
    </w:lvl>
    <w:lvl w:ilvl="1" w:tplc="035664A6">
      <w:start w:val="1"/>
      <w:numFmt w:val="bullet"/>
      <w:lvlText w:val="o"/>
      <w:lvlJc w:val="left"/>
      <w:pPr>
        <w:ind w:left="1440" w:hanging="360"/>
      </w:pPr>
      <w:rPr>
        <w:rFonts w:ascii="Courier New" w:hAnsi="Courier New" w:hint="default"/>
      </w:rPr>
    </w:lvl>
    <w:lvl w:ilvl="2" w:tplc="BD8AF330">
      <w:start w:val="1"/>
      <w:numFmt w:val="bullet"/>
      <w:lvlText w:val=""/>
      <w:lvlJc w:val="left"/>
      <w:pPr>
        <w:ind w:left="2160" w:hanging="360"/>
      </w:pPr>
      <w:rPr>
        <w:rFonts w:ascii="Wingdings" w:hAnsi="Wingdings" w:hint="default"/>
      </w:rPr>
    </w:lvl>
    <w:lvl w:ilvl="3" w:tplc="1592E2CE">
      <w:start w:val="1"/>
      <w:numFmt w:val="bullet"/>
      <w:lvlText w:val=""/>
      <w:lvlJc w:val="left"/>
      <w:pPr>
        <w:ind w:left="2880" w:hanging="360"/>
      </w:pPr>
      <w:rPr>
        <w:rFonts w:ascii="Symbol" w:hAnsi="Symbol" w:hint="default"/>
      </w:rPr>
    </w:lvl>
    <w:lvl w:ilvl="4" w:tplc="96B0437C">
      <w:start w:val="1"/>
      <w:numFmt w:val="bullet"/>
      <w:lvlText w:val="o"/>
      <w:lvlJc w:val="left"/>
      <w:pPr>
        <w:ind w:left="3600" w:hanging="360"/>
      </w:pPr>
      <w:rPr>
        <w:rFonts w:ascii="Courier New" w:hAnsi="Courier New" w:hint="default"/>
      </w:rPr>
    </w:lvl>
    <w:lvl w:ilvl="5" w:tplc="6B480578">
      <w:start w:val="1"/>
      <w:numFmt w:val="bullet"/>
      <w:lvlText w:val=""/>
      <w:lvlJc w:val="left"/>
      <w:pPr>
        <w:ind w:left="4320" w:hanging="360"/>
      </w:pPr>
      <w:rPr>
        <w:rFonts w:ascii="Wingdings" w:hAnsi="Wingdings" w:hint="default"/>
      </w:rPr>
    </w:lvl>
    <w:lvl w:ilvl="6" w:tplc="42D66E18">
      <w:start w:val="1"/>
      <w:numFmt w:val="bullet"/>
      <w:lvlText w:val=""/>
      <w:lvlJc w:val="left"/>
      <w:pPr>
        <w:ind w:left="5040" w:hanging="360"/>
      </w:pPr>
      <w:rPr>
        <w:rFonts w:ascii="Symbol" w:hAnsi="Symbol" w:hint="default"/>
      </w:rPr>
    </w:lvl>
    <w:lvl w:ilvl="7" w:tplc="16F89CE2">
      <w:start w:val="1"/>
      <w:numFmt w:val="bullet"/>
      <w:lvlText w:val="o"/>
      <w:lvlJc w:val="left"/>
      <w:pPr>
        <w:ind w:left="5760" w:hanging="360"/>
      </w:pPr>
      <w:rPr>
        <w:rFonts w:ascii="Courier New" w:hAnsi="Courier New" w:hint="default"/>
      </w:rPr>
    </w:lvl>
    <w:lvl w:ilvl="8" w:tplc="3BDCB58C">
      <w:start w:val="1"/>
      <w:numFmt w:val="bullet"/>
      <w:lvlText w:val=""/>
      <w:lvlJc w:val="left"/>
      <w:pPr>
        <w:ind w:left="6480" w:hanging="360"/>
      </w:pPr>
      <w:rPr>
        <w:rFonts w:ascii="Wingdings" w:hAnsi="Wingdings" w:hint="default"/>
      </w:rPr>
    </w:lvl>
  </w:abstractNum>
  <w:abstractNum w:abstractNumId="14" w15:restartNumberingAfterBreak="0">
    <w:nsid w:val="10C92DE1"/>
    <w:multiLevelType w:val="multilevel"/>
    <w:tmpl w:val="D3C4B43C"/>
    <w:numStyleLink w:val="NumList"/>
  </w:abstractNum>
  <w:abstractNum w:abstractNumId="15" w15:restartNumberingAfterBreak="0">
    <w:nsid w:val="13B0789C"/>
    <w:multiLevelType w:val="multilevel"/>
    <w:tmpl w:val="A43C4202"/>
    <w:styleLink w:val="BulletList"/>
    <w:lvl w:ilvl="0">
      <w:start w:val="1"/>
      <w:numFmt w:val="bullet"/>
      <w:lvlText w:val=""/>
      <w:lvlJc w:val="left"/>
      <w:pPr>
        <w:ind w:left="340" w:hanging="340"/>
      </w:pPr>
      <w:rPr>
        <w:rFonts w:ascii="Symbol" w:hAnsi="Symbol" w:cs="Times New Roman" w:hint="default"/>
        <w:color w:val="auto"/>
        <w:szCs w:val="28"/>
      </w:rPr>
    </w:lvl>
    <w:lvl w:ilvl="1">
      <w:start w:val="1"/>
      <w:numFmt w:val="bullet"/>
      <w:lvlText w:val=""/>
      <w:lvlJc w:val="left"/>
      <w:pPr>
        <w:ind w:left="680" w:hanging="340"/>
      </w:pPr>
      <w:rPr>
        <w:rFonts w:ascii="Symbol" w:hAnsi="Symbol" w:cs="Symbol" w:hint="default"/>
        <w:color w:val="auto"/>
        <w:szCs w:val="28"/>
      </w:rPr>
    </w:lvl>
    <w:lvl w:ilvl="2">
      <w:start w:val="1"/>
      <w:numFmt w:val="bullet"/>
      <w:lvlText w:val=""/>
      <w:lvlJc w:val="left"/>
      <w:pPr>
        <w:ind w:left="1021" w:hanging="341"/>
      </w:pPr>
      <w:rPr>
        <w:rFonts w:ascii="Symbol" w:hAnsi="Symbo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4231DF"/>
    <w:multiLevelType w:val="hybridMultilevel"/>
    <w:tmpl w:val="FFFFFFFF"/>
    <w:lvl w:ilvl="0" w:tplc="ED5EC5F0">
      <w:start w:val="1"/>
      <w:numFmt w:val="bullet"/>
      <w:lvlText w:val=""/>
      <w:lvlJc w:val="left"/>
      <w:pPr>
        <w:ind w:left="720" w:hanging="360"/>
      </w:pPr>
      <w:rPr>
        <w:rFonts w:ascii="Symbol" w:hAnsi="Symbol" w:hint="default"/>
      </w:rPr>
    </w:lvl>
    <w:lvl w:ilvl="1" w:tplc="2F08D4E8">
      <w:start w:val="1"/>
      <w:numFmt w:val="bullet"/>
      <w:lvlText w:val="o"/>
      <w:lvlJc w:val="left"/>
      <w:pPr>
        <w:ind w:left="1440" w:hanging="360"/>
      </w:pPr>
      <w:rPr>
        <w:rFonts w:ascii="Courier New" w:hAnsi="Courier New" w:hint="default"/>
      </w:rPr>
    </w:lvl>
    <w:lvl w:ilvl="2" w:tplc="602A82EC">
      <w:start w:val="1"/>
      <w:numFmt w:val="bullet"/>
      <w:lvlText w:val=""/>
      <w:lvlJc w:val="left"/>
      <w:pPr>
        <w:ind w:left="2160" w:hanging="360"/>
      </w:pPr>
      <w:rPr>
        <w:rFonts w:ascii="Wingdings" w:hAnsi="Wingdings" w:hint="default"/>
      </w:rPr>
    </w:lvl>
    <w:lvl w:ilvl="3" w:tplc="F80EE6B2">
      <w:start w:val="1"/>
      <w:numFmt w:val="bullet"/>
      <w:lvlText w:val=""/>
      <w:lvlJc w:val="left"/>
      <w:pPr>
        <w:ind w:left="2880" w:hanging="360"/>
      </w:pPr>
      <w:rPr>
        <w:rFonts w:ascii="Symbol" w:hAnsi="Symbol" w:hint="default"/>
      </w:rPr>
    </w:lvl>
    <w:lvl w:ilvl="4" w:tplc="E1344370">
      <w:start w:val="1"/>
      <w:numFmt w:val="bullet"/>
      <w:lvlText w:val="o"/>
      <w:lvlJc w:val="left"/>
      <w:pPr>
        <w:ind w:left="3600" w:hanging="360"/>
      </w:pPr>
      <w:rPr>
        <w:rFonts w:ascii="Courier New" w:hAnsi="Courier New" w:hint="default"/>
      </w:rPr>
    </w:lvl>
    <w:lvl w:ilvl="5" w:tplc="82CAF896">
      <w:start w:val="1"/>
      <w:numFmt w:val="bullet"/>
      <w:lvlText w:val=""/>
      <w:lvlJc w:val="left"/>
      <w:pPr>
        <w:ind w:left="4320" w:hanging="360"/>
      </w:pPr>
      <w:rPr>
        <w:rFonts w:ascii="Wingdings" w:hAnsi="Wingdings" w:hint="default"/>
      </w:rPr>
    </w:lvl>
    <w:lvl w:ilvl="6" w:tplc="5812287C">
      <w:start w:val="1"/>
      <w:numFmt w:val="bullet"/>
      <w:lvlText w:val=""/>
      <w:lvlJc w:val="left"/>
      <w:pPr>
        <w:ind w:left="5040" w:hanging="360"/>
      </w:pPr>
      <w:rPr>
        <w:rFonts w:ascii="Symbol" w:hAnsi="Symbol" w:hint="default"/>
      </w:rPr>
    </w:lvl>
    <w:lvl w:ilvl="7" w:tplc="6D76A5B4">
      <w:start w:val="1"/>
      <w:numFmt w:val="bullet"/>
      <w:lvlText w:val="o"/>
      <w:lvlJc w:val="left"/>
      <w:pPr>
        <w:ind w:left="5760" w:hanging="360"/>
      </w:pPr>
      <w:rPr>
        <w:rFonts w:ascii="Courier New" w:hAnsi="Courier New" w:hint="default"/>
      </w:rPr>
    </w:lvl>
    <w:lvl w:ilvl="8" w:tplc="68BC7CE8">
      <w:start w:val="1"/>
      <w:numFmt w:val="bullet"/>
      <w:lvlText w:val=""/>
      <w:lvlJc w:val="left"/>
      <w:pPr>
        <w:ind w:left="6480" w:hanging="360"/>
      </w:pPr>
      <w:rPr>
        <w:rFonts w:ascii="Wingdings" w:hAnsi="Wingdings" w:hint="default"/>
      </w:rPr>
    </w:lvl>
  </w:abstractNum>
  <w:abstractNum w:abstractNumId="17" w15:restartNumberingAfterBreak="0">
    <w:nsid w:val="38E01A77"/>
    <w:multiLevelType w:val="multilevel"/>
    <w:tmpl w:val="0874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4660ACE"/>
    <w:multiLevelType w:val="hybridMultilevel"/>
    <w:tmpl w:val="FFFFFFFF"/>
    <w:lvl w:ilvl="0" w:tplc="0694CF16">
      <w:start w:val="1"/>
      <w:numFmt w:val="decimal"/>
      <w:lvlText w:val="%1."/>
      <w:lvlJc w:val="left"/>
      <w:pPr>
        <w:ind w:left="720" w:hanging="360"/>
      </w:pPr>
    </w:lvl>
    <w:lvl w:ilvl="1" w:tplc="0E1811D0">
      <w:start w:val="1"/>
      <w:numFmt w:val="lowerLetter"/>
      <w:lvlText w:val="%2."/>
      <w:lvlJc w:val="left"/>
      <w:pPr>
        <w:ind w:left="1440" w:hanging="360"/>
      </w:pPr>
    </w:lvl>
    <w:lvl w:ilvl="2" w:tplc="9A509F6C">
      <w:start w:val="1"/>
      <w:numFmt w:val="lowerRoman"/>
      <w:lvlText w:val="%3."/>
      <w:lvlJc w:val="right"/>
      <w:pPr>
        <w:ind w:left="2160" w:hanging="180"/>
      </w:pPr>
    </w:lvl>
    <w:lvl w:ilvl="3" w:tplc="8A6A9EC8">
      <w:start w:val="1"/>
      <w:numFmt w:val="decimal"/>
      <w:lvlText w:val="%4."/>
      <w:lvlJc w:val="left"/>
      <w:pPr>
        <w:ind w:left="2880" w:hanging="360"/>
      </w:pPr>
    </w:lvl>
    <w:lvl w:ilvl="4" w:tplc="D5220BB8">
      <w:start w:val="1"/>
      <w:numFmt w:val="lowerLetter"/>
      <w:lvlText w:val="%5."/>
      <w:lvlJc w:val="left"/>
      <w:pPr>
        <w:ind w:left="3600" w:hanging="360"/>
      </w:pPr>
    </w:lvl>
    <w:lvl w:ilvl="5" w:tplc="FE78080A">
      <w:start w:val="1"/>
      <w:numFmt w:val="lowerRoman"/>
      <w:lvlText w:val="%6."/>
      <w:lvlJc w:val="right"/>
      <w:pPr>
        <w:ind w:left="4320" w:hanging="180"/>
      </w:pPr>
    </w:lvl>
    <w:lvl w:ilvl="6" w:tplc="D8C210D0">
      <w:start w:val="1"/>
      <w:numFmt w:val="decimal"/>
      <w:lvlText w:val="%7."/>
      <w:lvlJc w:val="left"/>
      <w:pPr>
        <w:ind w:left="5040" w:hanging="360"/>
      </w:pPr>
    </w:lvl>
    <w:lvl w:ilvl="7" w:tplc="648CC7CC">
      <w:start w:val="1"/>
      <w:numFmt w:val="lowerLetter"/>
      <w:lvlText w:val="%8."/>
      <w:lvlJc w:val="left"/>
      <w:pPr>
        <w:ind w:left="5760" w:hanging="360"/>
      </w:pPr>
    </w:lvl>
    <w:lvl w:ilvl="8" w:tplc="6F685A40">
      <w:start w:val="1"/>
      <w:numFmt w:val="lowerRoman"/>
      <w:lvlText w:val="%9."/>
      <w:lvlJc w:val="right"/>
      <w:pPr>
        <w:ind w:left="6480" w:hanging="180"/>
      </w:pPr>
    </w:lvl>
  </w:abstractNum>
  <w:abstractNum w:abstractNumId="20" w15:restartNumberingAfterBreak="0">
    <w:nsid w:val="46D22968"/>
    <w:multiLevelType w:val="multilevel"/>
    <w:tmpl w:val="D3C4B43C"/>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ABB2856"/>
    <w:multiLevelType w:val="multilevel"/>
    <w:tmpl w:val="5586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270FAE"/>
    <w:multiLevelType w:val="hybridMultilevel"/>
    <w:tmpl w:val="FFFFFFFF"/>
    <w:lvl w:ilvl="0" w:tplc="CEC4B8DE">
      <w:start w:val="1"/>
      <w:numFmt w:val="decimal"/>
      <w:lvlText w:val="%1."/>
      <w:lvlJc w:val="left"/>
      <w:pPr>
        <w:ind w:left="720" w:hanging="360"/>
      </w:pPr>
    </w:lvl>
    <w:lvl w:ilvl="1" w:tplc="BF04888A">
      <w:start w:val="1"/>
      <w:numFmt w:val="lowerLetter"/>
      <w:lvlText w:val="%2."/>
      <w:lvlJc w:val="left"/>
      <w:pPr>
        <w:ind w:left="1440" w:hanging="360"/>
      </w:pPr>
    </w:lvl>
    <w:lvl w:ilvl="2" w:tplc="7926108A">
      <w:start w:val="1"/>
      <w:numFmt w:val="lowerRoman"/>
      <w:lvlText w:val="%3."/>
      <w:lvlJc w:val="right"/>
      <w:pPr>
        <w:ind w:left="2160" w:hanging="180"/>
      </w:pPr>
    </w:lvl>
    <w:lvl w:ilvl="3" w:tplc="C3E6E708">
      <w:start w:val="1"/>
      <w:numFmt w:val="decimal"/>
      <w:lvlText w:val="%4."/>
      <w:lvlJc w:val="left"/>
      <w:pPr>
        <w:ind w:left="2880" w:hanging="360"/>
      </w:pPr>
    </w:lvl>
    <w:lvl w:ilvl="4" w:tplc="A2F6388C">
      <w:start w:val="1"/>
      <w:numFmt w:val="lowerLetter"/>
      <w:lvlText w:val="%5."/>
      <w:lvlJc w:val="left"/>
      <w:pPr>
        <w:ind w:left="3600" w:hanging="360"/>
      </w:pPr>
    </w:lvl>
    <w:lvl w:ilvl="5" w:tplc="D6DC6294">
      <w:start w:val="1"/>
      <w:numFmt w:val="lowerRoman"/>
      <w:lvlText w:val="%6."/>
      <w:lvlJc w:val="right"/>
      <w:pPr>
        <w:ind w:left="4320" w:hanging="180"/>
      </w:pPr>
    </w:lvl>
    <w:lvl w:ilvl="6" w:tplc="57BE8C48">
      <w:start w:val="1"/>
      <w:numFmt w:val="decimal"/>
      <w:lvlText w:val="%7."/>
      <w:lvlJc w:val="left"/>
      <w:pPr>
        <w:ind w:left="5040" w:hanging="360"/>
      </w:pPr>
    </w:lvl>
    <w:lvl w:ilvl="7" w:tplc="2ADA4900">
      <w:start w:val="1"/>
      <w:numFmt w:val="lowerLetter"/>
      <w:lvlText w:val="%8."/>
      <w:lvlJc w:val="left"/>
      <w:pPr>
        <w:ind w:left="5760" w:hanging="360"/>
      </w:pPr>
    </w:lvl>
    <w:lvl w:ilvl="8" w:tplc="F4C4C268">
      <w:start w:val="1"/>
      <w:numFmt w:val="lowerRoman"/>
      <w:lvlText w:val="%9."/>
      <w:lvlJc w:val="right"/>
      <w:pPr>
        <w:ind w:left="6480" w:hanging="180"/>
      </w:pPr>
    </w:lvl>
  </w:abstractNum>
  <w:abstractNum w:abstractNumId="23" w15:restartNumberingAfterBreak="0">
    <w:nsid w:val="4FE86D0B"/>
    <w:multiLevelType w:val="hybridMultilevel"/>
    <w:tmpl w:val="FFFFFFFF"/>
    <w:lvl w:ilvl="0" w:tplc="76225482">
      <w:start w:val="1"/>
      <w:numFmt w:val="decimal"/>
      <w:lvlText w:val="%1."/>
      <w:lvlJc w:val="left"/>
      <w:pPr>
        <w:ind w:left="720" w:hanging="360"/>
      </w:pPr>
    </w:lvl>
    <w:lvl w:ilvl="1" w:tplc="5B66EA78">
      <w:start w:val="1"/>
      <w:numFmt w:val="lowerLetter"/>
      <w:lvlText w:val="%2."/>
      <w:lvlJc w:val="left"/>
      <w:pPr>
        <w:ind w:left="1440" w:hanging="360"/>
      </w:pPr>
    </w:lvl>
    <w:lvl w:ilvl="2" w:tplc="A79C8FFE">
      <w:start w:val="1"/>
      <w:numFmt w:val="lowerRoman"/>
      <w:lvlText w:val="%3."/>
      <w:lvlJc w:val="right"/>
      <w:pPr>
        <w:ind w:left="2160" w:hanging="180"/>
      </w:pPr>
    </w:lvl>
    <w:lvl w:ilvl="3" w:tplc="73C2403E">
      <w:start w:val="1"/>
      <w:numFmt w:val="decimal"/>
      <w:lvlText w:val="%4."/>
      <w:lvlJc w:val="left"/>
      <w:pPr>
        <w:ind w:left="2880" w:hanging="360"/>
      </w:pPr>
    </w:lvl>
    <w:lvl w:ilvl="4" w:tplc="FC76FA6E">
      <w:start w:val="1"/>
      <w:numFmt w:val="lowerLetter"/>
      <w:lvlText w:val="%5."/>
      <w:lvlJc w:val="left"/>
      <w:pPr>
        <w:ind w:left="3600" w:hanging="360"/>
      </w:pPr>
    </w:lvl>
    <w:lvl w:ilvl="5" w:tplc="F6EEBC7C">
      <w:start w:val="1"/>
      <w:numFmt w:val="lowerRoman"/>
      <w:lvlText w:val="%6."/>
      <w:lvlJc w:val="right"/>
      <w:pPr>
        <w:ind w:left="4320" w:hanging="180"/>
      </w:pPr>
    </w:lvl>
    <w:lvl w:ilvl="6" w:tplc="880482DA">
      <w:start w:val="1"/>
      <w:numFmt w:val="decimal"/>
      <w:lvlText w:val="%7."/>
      <w:lvlJc w:val="left"/>
      <w:pPr>
        <w:ind w:left="5040" w:hanging="360"/>
      </w:pPr>
    </w:lvl>
    <w:lvl w:ilvl="7" w:tplc="8BA80DAA">
      <w:start w:val="1"/>
      <w:numFmt w:val="lowerLetter"/>
      <w:lvlText w:val="%8."/>
      <w:lvlJc w:val="left"/>
      <w:pPr>
        <w:ind w:left="5760" w:hanging="360"/>
      </w:pPr>
    </w:lvl>
    <w:lvl w:ilvl="8" w:tplc="71FC2FD2">
      <w:start w:val="1"/>
      <w:numFmt w:val="lowerRoman"/>
      <w:lvlText w:val="%9."/>
      <w:lvlJc w:val="right"/>
      <w:pPr>
        <w:ind w:left="6480" w:hanging="180"/>
      </w:pPr>
    </w:lvl>
  </w:abstractNum>
  <w:abstractNum w:abstractNumId="24" w15:restartNumberingAfterBreak="0">
    <w:nsid w:val="517D7DE3"/>
    <w:multiLevelType w:val="multilevel"/>
    <w:tmpl w:val="6D9A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62475B"/>
    <w:multiLevelType w:val="multilevel"/>
    <w:tmpl w:val="3EC0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0CA6DD"/>
    <w:multiLevelType w:val="hybridMultilevel"/>
    <w:tmpl w:val="FFFFFFFF"/>
    <w:lvl w:ilvl="0" w:tplc="AF7EF6AA">
      <w:start w:val="1"/>
      <w:numFmt w:val="decimal"/>
      <w:lvlText w:val="%1."/>
      <w:lvlJc w:val="left"/>
      <w:pPr>
        <w:ind w:left="720" w:hanging="360"/>
      </w:pPr>
    </w:lvl>
    <w:lvl w:ilvl="1" w:tplc="7A2EA040">
      <w:start w:val="1"/>
      <w:numFmt w:val="lowerLetter"/>
      <w:lvlText w:val="%2."/>
      <w:lvlJc w:val="left"/>
      <w:pPr>
        <w:ind w:left="1440" w:hanging="360"/>
      </w:pPr>
    </w:lvl>
    <w:lvl w:ilvl="2" w:tplc="3C700E58">
      <w:start w:val="1"/>
      <w:numFmt w:val="lowerRoman"/>
      <w:lvlText w:val="%3."/>
      <w:lvlJc w:val="right"/>
      <w:pPr>
        <w:ind w:left="2160" w:hanging="180"/>
      </w:pPr>
    </w:lvl>
    <w:lvl w:ilvl="3" w:tplc="9FF03360">
      <w:start w:val="1"/>
      <w:numFmt w:val="decimal"/>
      <w:lvlText w:val="%4."/>
      <w:lvlJc w:val="left"/>
      <w:pPr>
        <w:ind w:left="2880" w:hanging="360"/>
      </w:pPr>
    </w:lvl>
    <w:lvl w:ilvl="4" w:tplc="4148FC84">
      <w:start w:val="1"/>
      <w:numFmt w:val="lowerLetter"/>
      <w:lvlText w:val="%5."/>
      <w:lvlJc w:val="left"/>
      <w:pPr>
        <w:ind w:left="3600" w:hanging="360"/>
      </w:pPr>
    </w:lvl>
    <w:lvl w:ilvl="5" w:tplc="0AB2CA6C">
      <w:start w:val="1"/>
      <w:numFmt w:val="lowerRoman"/>
      <w:lvlText w:val="%6."/>
      <w:lvlJc w:val="right"/>
      <w:pPr>
        <w:ind w:left="4320" w:hanging="180"/>
      </w:pPr>
    </w:lvl>
    <w:lvl w:ilvl="6" w:tplc="485EACB4">
      <w:start w:val="1"/>
      <w:numFmt w:val="decimal"/>
      <w:lvlText w:val="%7."/>
      <w:lvlJc w:val="left"/>
      <w:pPr>
        <w:ind w:left="5040" w:hanging="360"/>
      </w:pPr>
    </w:lvl>
    <w:lvl w:ilvl="7" w:tplc="1922A4FC">
      <w:start w:val="1"/>
      <w:numFmt w:val="lowerLetter"/>
      <w:lvlText w:val="%8."/>
      <w:lvlJc w:val="left"/>
      <w:pPr>
        <w:ind w:left="5760" w:hanging="360"/>
      </w:pPr>
    </w:lvl>
    <w:lvl w:ilvl="8" w:tplc="D256A9D6">
      <w:start w:val="1"/>
      <w:numFmt w:val="lowerRoman"/>
      <w:lvlText w:val="%9."/>
      <w:lvlJc w:val="right"/>
      <w:pPr>
        <w:ind w:left="6480" w:hanging="180"/>
      </w:pPr>
    </w:lvl>
  </w:abstractNum>
  <w:abstractNum w:abstractNumId="27" w15:restartNumberingAfterBreak="0">
    <w:nsid w:val="5D6D64ED"/>
    <w:multiLevelType w:val="hybridMultilevel"/>
    <w:tmpl w:val="FFFFFFFF"/>
    <w:lvl w:ilvl="0" w:tplc="569AAD48">
      <w:start w:val="1"/>
      <w:numFmt w:val="decimal"/>
      <w:lvlText w:val="%1."/>
      <w:lvlJc w:val="left"/>
      <w:pPr>
        <w:ind w:left="720" w:hanging="360"/>
      </w:pPr>
      <w:rPr>
        <w:rFonts w:ascii="Aptos" w:hAnsi="Aptos" w:hint="default"/>
      </w:rPr>
    </w:lvl>
    <w:lvl w:ilvl="1" w:tplc="325AF11E">
      <w:start w:val="1"/>
      <w:numFmt w:val="lowerLetter"/>
      <w:lvlText w:val="%2."/>
      <w:lvlJc w:val="left"/>
      <w:pPr>
        <w:ind w:left="1440" w:hanging="360"/>
      </w:pPr>
    </w:lvl>
    <w:lvl w:ilvl="2" w:tplc="A432C23E">
      <w:start w:val="1"/>
      <w:numFmt w:val="lowerRoman"/>
      <w:lvlText w:val="%3."/>
      <w:lvlJc w:val="right"/>
      <w:pPr>
        <w:ind w:left="2160" w:hanging="180"/>
      </w:pPr>
    </w:lvl>
    <w:lvl w:ilvl="3" w:tplc="44389A94">
      <w:start w:val="1"/>
      <w:numFmt w:val="decimal"/>
      <w:lvlText w:val="%4."/>
      <w:lvlJc w:val="left"/>
      <w:pPr>
        <w:ind w:left="2880" w:hanging="360"/>
      </w:pPr>
    </w:lvl>
    <w:lvl w:ilvl="4" w:tplc="87AC745E">
      <w:start w:val="1"/>
      <w:numFmt w:val="lowerLetter"/>
      <w:lvlText w:val="%5."/>
      <w:lvlJc w:val="left"/>
      <w:pPr>
        <w:ind w:left="3600" w:hanging="360"/>
      </w:pPr>
    </w:lvl>
    <w:lvl w:ilvl="5" w:tplc="D58E312A">
      <w:start w:val="1"/>
      <w:numFmt w:val="lowerRoman"/>
      <w:lvlText w:val="%6."/>
      <w:lvlJc w:val="right"/>
      <w:pPr>
        <w:ind w:left="4320" w:hanging="180"/>
      </w:pPr>
    </w:lvl>
    <w:lvl w:ilvl="6" w:tplc="937EC9B2">
      <w:start w:val="1"/>
      <w:numFmt w:val="decimal"/>
      <w:lvlText w:val="%7."/>
      <w:lvlJc w:val="left"/>
      <w:pPr>
        <w:ind w:left="5040" w:hanging="360"/>
      </w:pPr>
    </w:lvl>
    <w:lvl w:ilvl="7" w:tplc="4F1C5918">
      <w:start w:val="1"/>
      <w:numFmt w:val="lowerLetter"/>
      <w:lvlText w:val="%8."/>
      <w:lvlJc w:val="left"/>
      <w:pPr>
        <w:ind w:left="5760" w:hanging="360"/>
      </w:pPr>
    </w:lvl>
    <w:lvl w:ilvl="8" w:tplc="842E49D2">
      <w:start w:val="1"/>
      <w:numFmt w:val="lowerRoman"/>
      <w:lvlText w:val="%9."/>
      <w:lvlJc w:val="right"/>
      <w:pPr>
        <w:ind w:left="6480" w:hanging="180"/>
      </w:pPr>
    </w:lvl>
  </w:abstractNum>
  <w:abstractNum w:abstractNumId="28" w15:restartNumberingAfterBreak="0">
    <w:nsid w:val="62594AA4"/>
    <w:multiLevelType w:val="hybridMultilevel"/>
    <w:tmpl w:val="FFFFFFFF"/>
    <w:lvl w:ilvl="0" w:tplc="54EEB8A4">
      <w:start w:val="1"/>
      <w:numFmt w:val="bullet"/>
      <w:lvlText w:val=""/>
      <w:lvlJc w:val="left"/>
      <w:pPr>
        <w:ind w:left="720" w:hanging="360"/>
      </w:pPr>
      <w:rPr>
        <w:rFonts w:ascii="Symbol" w:hAnsi="Symbol" w:hint="default"/>
      </w:rPr>
    </w:lvl>
    <w:lvl w:ilvl="1" w:tplc="F15C155E">
      <w:start w:val="1"/>
      <w:numFmt w:val="bullet"/>
      <w:lvlText w:val="o"/>
      <w:lvlJc w:val="left"/>
      <w:pPr>
        <w:ind w:left="1440" w:hanging="360"/>
      </w:pPr>
      <w:rPr>
        <w:rFonts w:ascii="Courier New" w:hAnsi="Courier New" w:hint="default"/>
      </w:rPr>
    </w:lvl>
    <w:lvl w:ilvl="2" w:tplc="08BC6424">
      <w:start w:val="1"/>
      <w:numFmt w:val="bullet"/>
      <w:lvlText w:val=""/>
      <w:lvlJc w:val="left"/>
      <w:pPr>
        <w:ind w:left="2160" w:hanging="360"/>
      </w:pPr>
      <w:rPr>
        <w:rFonts w:ascii="Wingdings" w:hAnsi="Wingdings" w:hint="default"/>
      </w:rPr>
    </w:lvl>
    <w:lvl w:ilvl="3" w:tplc="3A88C748">
      <w:start w:val="1"/>
      <w:numFmt w:val="bullet"/>
      <w:lvlText w:val=""/>
      <w:lvlJc w:val="left"/>
      <w:pPr>
        <w:ind w:left="2880" w:hanging="360"/>
      </w:pPr>
      <w:rPr>
        <w:rFonts w:ascii="Symbol" w:hAnsi="Symbol" w:hint="default"/>
      </w:rPr>
    </w:lvl>
    <w:lvl w:ilvl="4" w:tplc="BBE2848C">
      <w:start w:val="1"/>
      <w:numFmt w:val="bullet"/>
      <w:lvlText w:val="o"/>
      <w:lvlJc w:val="left"/>
      <w:pPr>
        <w:ind w:left="3600" w:hanging="360"/>
      </w:pPr>
      <w:rPr>
        <w:rFonts w:ascii="Courier New" w:hAnsi="Courier New" w:hint="default"/>
      </w:rPr>
    </w:lvl>
    <w:lvl w:ilvl="5" w:tplc="8536EAFA">
      <w:start w:val="1"/>
      <w:numFmt w:val="bullet"/>
      <w:lvlText w:val=""/>
      <w:lvlJc w:val="left"/>
      <w:pPr>
        <w:ind w:left="4320" w:hanging="360"/>
      </w:pPr>
      <w:rPr>
        <w:rFonts w:ascii="Wingdings" w:hAnsi="Wingdings" w:hint="default"/>
      </w:rPr>
    </w:lvl>
    <w:lvl w:ilvl="6" w:tplc="3F88B774">
      <w:start w:val="1"/>
      <w:numFmt w:val="bullet"/>
      <w:lvlText w:val=""/>
      <w:lvlJc w:val="left"/>
      <w:pPr>
        <w:ind w:left="5040" w:hanging="360"/>
      </w:pPr>
      <w:rPr>
        <w:rFonts w:ascii="Symbol" w:hAnsi="Symbol" w:hint="default"/>
      </w:rPr>
    </w:lvl>
    <w:lvl w:ilvl="7" w:tplc="653C20A6">
      <w:start w:val="1"/>
      <w:numFmt w:val="bullet"/>
      <w:lvlText w:val="o"/>
      <w:lvlJc w:val="left"/>
      <w:pPr>
        <w:ind w:left="5760" w:hanging="360"/>
      </w:pPr>
      <w:rPr>
        <w:rFonts w:ascii="Courier New" w:hAnsi="Courier New" w:hint="default"/>
      </w:rPr>
    </w:lvl>
    <w:lvl w:ilvl="8" w:tplc="08B6922E">
      <w:start w:val="1"/>
      <w:numFmt w:val="bullet"/>
      <w:lvlText w:val=""/>
      <w:lvlJc w:val="left"/>
      <w:pPr>
        <w:ind w:left="6480" w:hanging="360"/>
      </w:pPr>
      <w:rPr>
        <w:rFonts w:ascii="Wingdings" w:hAnsi="Wingdings" w:hint="default"/>
      </w:rPr>
    </w:lvl>
  </w:abstractNum>
  <w:abstractNum w:abstractNumId="29" w15:restartNumberingAfterBreak="0">
    <w:nsid w:val="68C7E93B"/>
    <w:multiLevelType w:val="hybridMultilevel"/>
    <w:tmpl w:val="FFFFFFFF"/>
    <w:lvl w:ilvl="0" w:tplc="01D25138">
      <w:start w:val="1"/>
      <w:numFmt w:val="bullet"/>
      <w:lvlText w:val=""/>
      <w:lvlJc w:val="left"/>
      <w:pPr>
        <w:ind w:left="720" w:hanging="360"/>
      </w:pPr>
      <w:rPr>
        <w:rFonts w:ascii="Symbol" w:hAnsi="Symbol" w:hint="default"/>
      </w:rPr>
    </w:lvl>
    <w:lvl w:ilvl="1" w:tplc="2F1EF036">
      <w:start w:val="1"/>
      <w:numFmt w:val="bullet"/>
      <w:lvlText w:val="o"/>
      <w:lvlJc w:val="left"/>
      <w:pPr>
        <w:ind w:left="1440" w:hanging="360"/>
      </w:pPr>
      <w:rPr>
        <w:rFonts w:ascii="Courier New" w:hAnsi="Courier New" w:hint="default"/>
      </w:rPr>
    </w:lvl>
    <w:lvl w:ilvl="2" w:tplc="F2A06E6C">
      <w:start w:val="1"/>
      <w:numFmt w:val="bullet"/>
      <w:lvlText w:val=""/>
      <w:lvlJc w:val="left"/>
      <w:pPr>
        <w:ind w:left="2160" w:hanging="360"/>
      </w:pPr>
      <w:rPr>
        <w:rFonts w:ascii="Wingdings" w:hAnsi="Wingdings" w:hint="default"/>
      </w:rPr>
    </w:lvl>
    <w:lvl w:ilvl="3" w:tplc="B0AE90E6">
      <w:start w:val="1"/>
      <w:numFmt w:val="bullet"/>
      <w:lvlText w:val=""/>
      <w:lvlJc w:val="left"/>
      <w:pPr>
        <w:ind w:left="2880" w:hanging="360"/>
      </w:pPr>
      <w:rPr>
        <w:rFonts w:ascii="Symbol" w:hAnsi="Symbol" w:hint="default"/>
      </w:rPr>
    </w:lvl>
    <w:lvl w:ilvl="4" w:tplc="40600746">
      <w:start w:val="1"/>
      <w:numFmt w:val="bullet"/>
      <w:lvlText w:val="o"/>
      <w:lvlJc w:val="left"/>
      <w:pPr>
        <w:ind w:left="3600" w:hanging="360"/>
      </w:pPr>
      <w:rPr>
        <w:rFonts w:ascii="Courier New" w:hAnsi="Courier New" w:hint="default"/>
      </w:rPr>
    </w:lvl>
    <w:lvl w:ilvl="5" w:tplc="572E10BA">
      <w:start w:val="1"/>
      <w:numFmt w:val="bullet"/>
      <w:lvlText w:val=""/>
      <w:lvlJc w:val="left"/>
      <w:pPr>
        <w:ind w:left="4320" w:hanging="360"/>
      </w:pPr>
      <w:rPr>
        <w:rFonts w:ascii="Wingdings" w:hAnsi="Wingdings" w:hint="default"/>
      </w:rPr>
    </w:lvl>
    <w:lvl w:ilvl="6" w:tplc="100E3C1A">
      <w:start w:val="1"/>
      <w:numFmt w:val="bullet"/>
      <w:lvlText w:val=""/>
      <w:lvlJc w:val="left"/>
      <w:pPr>
        <w:ind w:left="5040" w:hanging="360"/>
      </w:pPr>
      <w:rPr>
        <w:rFonts w:ascii="Symbol" w:hAnsi="Symbol" w:hint="default"/>
      </w:rPr>
    </w:lvl>
    <w:lvl w:ilvl="7" w:tplc="1C507D40">
      <w:start w:val="1"/>
      <w:numFmt w:val="bullet"/>
      <w:lvlText w:val="o"/>
      <w:lvlJc w:val="left"/>
      <w:pPr>
        <w:ind w:left="5760" w:hanging="360"/>
      </w:pPr>
      <w:rPr>
        <w:rFonts w:ascii="Courier New" w:hAnsi="Courier New" w:hint="default"/>
      </w:rPr>
    </w:lvl>
    <w:lvl w:ilvl="8" w:tplc="61985D62">
      <w:start w:val="1"/>
      <w:numFmt w:val="bullet"/>
      <w:lvlText w:val=""/>
      <w:lvlJc w:val="left"/>
      <w:pPr>
        <w:ind w:left="6480" w:hanging="360"/>
      </w:pPr>
      <w:rPr>
        <w:rFonts w:ascii="Wingdings" w:hAnsi="Wingdings" w:hint="default"/>
      </w:rPr>
    </w:lvl>
  </w:abstractNum>
  <w:abstractNum w:abstractNumId="30" w15:restartNumberingAfterBreak="0">
    <w:nsid w:val="6DFB1441"/>
    <w:multiLevelType w:val="multilevel"/>
    <w:tmpl w:val="6FDC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23366D"/>
    <w:multiLevelType w:val="multilevel"/>
    <w:tmpl w:val="5F1C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ED39E6"/>
    <w:multiLevelType w:val="hybridMultilevel"/>
    <w:tmpl w:val="FFFFFFFF"/>
    <w:lvl w:ilvl="0" w:tplc="B8A8B132">
      <w:start w:val="1"/>
      <w:numFmt w:val="bullet"/>
      <w:lvlText w:val=""/>
      <w:lvlJc w:val="left"/>
      <w:pPr>
        <w:ind w:left="720" w:hanging="360"/>
      </w:pPr>
      <w:rPr>
        <w:rFonts w:ascii="Symbol" w:hAnsi="Symbol" w:hint="default"/>
      </w:rPr>
    </w:lvl>
    <w:lvl w:ilvl="1" w:tplc="7B62EAF6">
      <w:start w:val="1"/>
      <w:numFmt w:val="bullet"/>
      <w:lvlText w:val="o"/>
      <w:lvlJc w:val="left"/>
      <w:pPr>
        <w:ind w:left="1440" w:hanging="360"/>
      </w:pPr>
      <w:rPr>
        <w:rFonts w:ascii="Courier New" w:hAnsi="Courier New" w:hint="default"/>
      </w:rPr>
    </w:lvl>
    <w:lvl w:ilvl="2" w:tplc="9CD6487C">
      <w:start w:val="1"/>
      <w:numFmt w:val="bullet"/>
      <w:lvlText w:val=""/>
      <w:lvlJc w:val="left"/>
      <w:pPr>
        <w:ind w:left="2160" w:hanging="360"/>
      </w:pPr>
      <w:rPr>
        <w:rFonts w:ascii="Wingdings" w:hAnsi="Wingdings" w:hint="default"/>
      </w:rPr>
    </w:lvl>
    <w:lvl w:ilvl="3" w:tplc="540839BC">
      <w:start w:val="1"/>
      <w:numFmt w:val="bullet"/>
      <w:lvlText w:val=""/>
      <w:lvlJc w:val="left"/>
      <w:pPr>
        <w:ind w:left="2880" w:hanging="360"/>
      </w:pPr>
      <w:rPr>
        <w:rFonts w:ascii="Symbol" w:hAnsi="Symbol" w:hint="default"/>
      </w:rPr>
    </w:lvl>
    <w:lvl w:ilvl="4" w:tplc="39747B04">
      <w:start w:val="1"/>
      <w:numFmt w:val="bullet"/>
      <w:lvlText w:val="o"/>
      <w:lvlJc w:val="left"/>
      <w:pPr>
        <w:ind w:left="3600" w:hanging="360"/>
      </w:pPr>
      <w:rPr>
        <w:rFonts w:ascii="Courier New" w:hAnsi="Courier New" w:hint="default"/>
      </w:rPr>
    </w:lvl>
    <w:lvl w:ilvl="5" w:tplc="E5B26EC0">
      <w:start w:val="1"/>
      <w:numFmt w:val="bullet"/>
      <w:lvlText w:val=""/>
      <w:lvlJc w:val="left"/>
      <w:pPr>
        <w:ind w:left="4320" w:hanging="360"/>
      </w:pPr>
      <w:rPr>
        <w:rFonts w:ascii="Wingdings" w:hAnsi="Wingdings" w:hint="default"/>
      </w:rPr>
    </w:lvl>
    <w:lvl w:ilvl="6" w:tplc="464EA2D2">
      <w:start w:val="1"/>
      <w:numFmt w:val="bullet"/>
      <w:lvlText w:val=""/>
      <w:lvlJc w:val="left"/>
      <w:pPr>
        <w:ind w:left="5040" w:hanging="360"/>
      </w:pPr>
      <w:rPr>
        <w:rFonts w:ascii="Symbol" w:hAnsi="Symbol" w:hint="default"/>
      </w:rPr>
    </w:lvl>
    <w:lvl w:ilvl="7" w:tplc="0262B936">
      <w:start w:val="1"/>
      <w:numFmt w:val="bullet"/>
      <w:lvlText w:val="o"/>
      <w:lvlJc w:val="left"/>
      <w:pPr>
        <w:ind w:left="5760" w:hanging="360"/>
      </w:pPr>
      <w:rPr>
        <w:rFonts w:ascii="Courier New" w:hAnsi="Courier New" w:hint="default"/>
      </w:rPr>
    </w:lvl>
    <w:lvl w:ilvl="8" w:tplc="D8CCADA8">
      <w:start w:val="1"/>
      <w:numFmt w:val="bullet"/>
      <w:lvlText w:val=""/>
      <w:lvlJc w:val="left"/>
      <w:pPr>
        <w:ind w:left="6480" w:hanging="360"/>
      </w:pPr>
      <w:rPr>
        <w:rFonts w:ascii="Wingdings" w:hAnsi="Wingdings" w:hint="default"/>
      </w:rPr>
    </w:lvl>
  </w:abstractNum>
  <w:abstractNum w:abstractNumId="33" w15:restartNumberingAfterBreak="0">
    <w:nsid w:val="76F267D5"/>
    <w:multiLevelType w:val="multilevel"/>
    <w:tmpl w:val="2282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1711281">
    <w:abstractNumId w:val="23"/>
  </w:num>
  <w:num w:numId="2" w16cid:durableId="140931252">
    <w:abstractNumId w:val="22"/>
  </w:num>
  <w:num w:numId="3" w16cid:durableId="1634142752">
    <w:abstractNumId w:val="26"/>
  </w:num>
  <w:num w:numId="4" w16cid:durableId="738401141">
    <w:abstractNumId w:val="27"/>
  </w:num>
  <w:num w:numId="5" w16cid:durableId="383796766">
    <w:abstractNumId w:val="13"/>
  </w:num>
  <w:num w:numId="6" w16cid:durableId="939639">
    <w:abstractNumId w:val="28"/>
  </w:num>
  <w:num w:numId="7" w16cid:durableId="2049603888">
    <w:abstractNumId w:val="32"/>
  </w:num>
  <w:num w:numId="8" w16cid:durableId="720830742">
    <w:abstractNumId w:val="8"/>
  </w:num>
  <w:num w:numId="9" w16cid:durableId="1962371538">
    <w:abstractNumId w:val="16"/>
  </w:num>
  <w:num w:numId="10" w16cid:durableId="1699160134">
    <w:abstractNumId w:val="29"/>
  </w:num>
  <w:num w:numId="11" w16cid:durableId="2104643493">
    <w:abstractNumId w:val="19"/>
  </w:num>
  <w:num w:numId="12" w16cid:durableId="532614408">
    <w:abstractNumId w:val="5"/>
  </w:num>
  <w:num w:numId="13" w16cid:durableId="665211658">
    <w:abstractNumId w:val="3"/>
  </w:num>
  <w:num w:numId="14" w16cid:durableId="305595989">
    <w:abstractNumId w:val="2"/>
  </w:num>
  <w:num w:numId="15" w16cid:durableId="49697943">
    <w:abstractNumId w:val="4"/>
  </w:num>
  <w:num w:numId="16" w16cid:durableId="1342859237">
    <w:abstractNumId w:val="1"/>
  </w:num>
  <w:num w:numId="17" w16cid:durableId="278223291">
    <w:abstractNumId w:val="0"/>
  </w:num>
  <w:num w:numId="18" w16cid:durableId="1574899723">
    <w:abstractNumId w:val="20"/>
  </w:num>
  <w:num w:numId="19" w16cid:durableId="554775974">
    <w:abstractNumId w:val="18"/>
  </w:num>
  <w:num w:numId="20" w16cid:durableId="574555077">
    <w:abstractNumId w:val="9"/>
  </w:num>
  <w:num w:numId="21" w16cid:durableId="713700014">
    <w:abstractNumId w:val="14"/>
  </w:num>
  <w:num w:numId="22" w16cid:durableId="655383151">
    <w:abstractNumId w:val="5"/>
  </w:num>
  <w:num w:numId="23" w16cid:durableId="559054489">
    <w:abstractNumId w:val="14"/>
  </w:num>
  <w:num w:numId="24" w16cid:durableId="2056078209">
    <w:abstractNumId w:val="3"/>
  </w:num>
  <w:num w:numId="25" w16cid:durableId="181285137">
    <w:abstractNumId w:val="2"/>
  </w:num>
  <w:num w:numId="26" w16cid:durableId="1581449739">
    <w:abstractNumId w:val="14"/>
  </w:num>
  <w:num w:numId="27" w16cid:durableId="1072657298">
    <w:abstractNumId w:val="14"/>
  </w:num>
  <w:num w:numId="28" w16cid:durableId="726606638">
    <w:abstractNumId w:val="20"/>
  </w:num>
  <w:num w:numId="29" w16cid:durableId="1119833186">
    <w:abstractNumId w:val="18"/>
  </w:num>
  <w:num w:numId="30" w16cid:durableId="157768813">
    <w:abstractNumId w:val="15"/>
  </w:num>
  <w:num w:numId="31" w16cid:durableId="1159731697">
    <w:abstractNumId w:val="5"/>
  </w:num>
  <w:num w:numId="32" w16cid:durableId="951285513">
    <w:abstractNumId w:val="3"/>
  </w:num>
  <w:num w:numId="33" w16cid:durableId="1896697291">
    <w:abstractNumId w:val="2"/>
  </w:num>
  <w:num w:numId="34" w16cid:durableId="1579052361">
    <w:abstractNumId w:val="20"/>
  </w:num>
  <w:num w:numId="35" w16cid:durableId="438642258">
    <w:abstractNumId w:val="20"/>
  </w:num>
  <w:num w:numId="36" w16cid:durableId="1116414073">
    <w:abstractNumId w:val="20"/>
  </w:num>
  <w:num w:numId="37" w16cid:durableId="1436904127">
    <w:abstractNumId w:val="5"/>
  </w:num>
  <w:num w:numId="38" w16cid:durableId="1284339584">
    <w:abstractNumId w:val="30"/>
  </w:num>
  <w:num w:numId="39" w16cid:durableId="1106190967">
    <w:abstractNumId w:val="21"/>
  </w:num>
  <w:num w:numId="40" w16cid:durableId="1307859481">
    <w:abstractNumId w:val="31"/>
  </w:num>
  <w:num w:numId="41" w16cid:durableId="1397585990">
    <w:abstractNumId w:val="10"/>
  </w:num>
  <w:num w:numId="42" w16cid:durableId="953629779">
    <w:abstractNumId w:val="33"/>
  </w:num>
  <w:num w:numId="43" w16cid:durableId="948977039">
    <w:abstractNumId w:val="12"/>
  </w:num>
  <w:num w:numId="44" w16cid:durableId="504059047">
    <w:abstractNumId w:val="25"/>
  </w:num>
  <w:num w:numId="45" w16cid:durableId="1736900917">
    <w:abstractNumId w:val="24"/>
  </w:num>
  <w:num w:numId="46" w16cid:durableId="1124805682">
    <w:abstractNumId w:val="7"/>
  </w:num>
  <w:num w:numId="47" w16cid:durableId="220098937">
    <w:abstractNumId w:val="17"/>
  </w:num>
  <w:num w:numId="48" w16cid:durableId="1996227417">
    <w:abstractNumId w:val="6"/>
  </w:num>
  <w:num w:numId="49" w16cid:durableId="1695689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A5"/>
    <w:rsid w:val="00034DF7"/>
    <w:rsid w:val="00037B26"/>
    <w:rsid w:val="00057D5E"/>
    <w:rsid w:val="000A3D76"/>
    <w:rsid w:val="000E4DB6"/>
    <w:rsid w:val="001159A5"/>
    <w:rsid w:val="001210B1"/>
    <w:rsid w:val="00142BB9"/>
    <w:rsid w:val="00157692"/>
    <w:rsid w:val="001624BA"/>
    <w:rsid w:val="001B1B7F"/>
    <w:rsid w:val="001B7642"/>
    <w:rsid w:val="001B7CBF"/>
    <w:rsid w:val="001E4443"/>
    <w:rsid w:val="00224F47"/>
    <w:rsid w:val="00225F50"/>
    <w:rsid w:val="00255017"/>
    <w:rsid w:val="002F1458"/>
    <w:rsid w:val="00325497"/>
    <w:rsid w:val="00366F73"/>
    <w:rsid w:val="00371700"/>
    <w:rsid w:val="003A7DD7"/>
    <w:rsid w:val="003C30EA"/>
    <w:rsid w:val="003E5CDF"/>
    <w:rsid w:val="00404C0D"/>
    <w:rsid w:val="00412762"/>
    <w:rsid w:val="00430918"/>
    <w:rsid w:val="004322B9"/>
    <w:rsid w:val="004B5AF2"/>
    <w:rsid w:val="00525721"/>
    <w:rsid w:val="00572B5E"/>
    <w:rsid w:val="005E0136"/>
    <w:rsid w:val="005E496F"/>
    <w:rsid w:val="00607AD7"/>
    <w:rsid w:val="00620AF7"/>
    <w:rsid w:val="0063219C"/>
    <w:rsid w:val="00642CEC"/>
    <w:rsid w:val="006A6166"/>
    <w:rsid w:val="006C534A"/>
    <w:rsid w:val="006D771C"/>
    <w:rsid w:val="006E57AC"/>
    <w:rsid w:val="007129BD"/>
    <w:rsid w:val="00726FAE"/>
    <w:rsid w:val="00732DC2"/>
    <w:rsid w:val="00734EE6"/>
    <w:rsid w:val="007C0490"/>
    <w:rsid w:val="007C11DC"/>
    <w:rsid w:val="00845A02"/>
    <w:rsid w:val="008645E1"/>
    <w:rsid w:val="008D6DCC"/>
    <w:rsid w:val="008E6C91"/>
    <w:rsid w:val="00933D6B"/>
    <w:rsid w:val="0094520F"/>
    <w:rsid w:val="00945AB6"/>
    <w:rsid w:val="009F522A"/>
    <w:rsid w:val="00A5485E"/>
    <w:rsid w:val="00AC7F54"/>
    <w:rsid w:val="00AE62CD"/>
    <w:rsid w:val="00B40572"/>
    <w:rsid w:val="00B62394"/>
    <w:rsid w:val="00B6296C"/>
    <w:rsid w:val="00B73019"/>
    <w:rsid w:val="00BE4B92"/>
    <w:rsid w:val="00C314A6"/>
    <w:rsid w:val="00CD20C3"/>
    <w:rsid w:val="00CD4662"/>
    <w:rsid w:val="00CF0A60"/>
    <w:rsid w:val="00D24BBF"/>
    <w:rsid w:val="00D272CC"/>
    <w:rsid w:val="00D319F7"/>
    <w:rsid w:val="00D45004"/>
    <w:rsid w:val="00D57561"/>
    <w:rsid w:val="00D57E42"/>
    <w:rsid w:val="00D9414E"/>
    <w:rsid w:val="00DB2BF8"/>
    <w:rsid w:val="00DB39FC"/>
    <w:rsid w:val="00DD1010"/>
    <w:rsid w:val="00DF19EB"/>
    <w:rsid w:val="00E01CA0"/>
    <w:rsid w:val="00E30DE6"/>
    <w:rsid w:val="00E44FAB"/>
    <w:rsid w:val="00E76832"/>
    <w:rsid w:val="00EA1CF8"/>
    <w:rsid w:val="00EC5A03"/>
    <w:rsid w:val="00F66A3E"/>
    <w:rsid w:val="00FB136D"/>
    <w:rsid w:val="00FD65F2"/>
    <w:rsid w:val="0991F5E4"/>
    <w:rsid w:val="09F9472E"/>
    <w:rsid w:val="12744F6F"/>
    <w:rsid w:val="13905356"/>
    <w:rsid w:val="208D96C5"/>
    <w:rsid w:val="25D7122A"/>
    <w:rsid w:val="27DBFCCB"/>
    <w:rsid w:val="2887F351"/>
    <w:rsid w:val="2BFA5E4C"/>
    <w:rsid w:val="2C9750BB"/>
    <w:rsid w:val="30DD692F"/>
    <w:rsid w:val="44B2ACB0"/>
    <w:rsid w:val="5121CC53"/>
    <w:rsid w:val="524103CB"/>
    <w:rsid w:val="6005E51D"/>
    <w:rsid w:val="68993E7F"/>
    <w:rsid w:val="73138A2B"/>
    <w:rsid w:val="7666BFAC"/>
    <w:rsid w:val="77AB2F7D"/>
    <w:rsid w:val="79E15FFE"/>
    <w:rsid w:val="7E81603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B6A55"/>
  <w15:chartTrackingRefBased/>
  <w15:docId w15:val="{C18DFD3A-0B4A-4F1B-9838-2A7413C3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B7CBF"/>
    <w:rPr>
      <w:rFonts w:eastAsiaTheme="minorEastAsia"/>
      <w:sz w:val="20"/>
      <w:szCs w:val="20"/>
      <w:lang w:eastAsia="zh-TW"/>
    </w:rPr>
  </w:style>
  <w:style w:type="paragraph" w:styleId="Heading1">
    <w:name w:val="heading 1"/>
    <w:basedOn w:val="Normal"/>
    <w:next w:val="Normal"/>
    <w:link w:val="Heading1Char"/>
    <w:uiPriority w:val="9"/>
    <w:qFormat/>
    <w:rsid w:val="00D24BBF"/>
    <w:pPr>
      <w:keepNext/>
      <w:keepLines/>
      <w:spacing w:before="113" w:after="360" w:line="216" w:lineRule="auto"/>
      <w:outlineLvl w:val="0"/>
    </w:pPr>
    <w:rPr>
      <w:rFonts w:asciiTheme="majorHAnsi" w:eastAsiaTheme="majorEastAsia" w:hAnsiTheme="majorHAnsi" w:cstheme="majorBidi"/>
      <w:color w:val="000000" w:themeColor="text1"/>
      <w:sz w:val="36"/>
      <w:szCs w:val="32"/>
    </w:rPr>
  </w:style>
  <w:style w:type="paragraph" w:styleId="Heading2">
    <w:name w:val="heading 2"/>
    <w:basedOn w:val="Normal"/>
    <w:next w:val="BodyText"/>
    <w:link w:val="Heading2Char"/>
    <w:uiPriority w:val="9"/>
    <w:qFormat/>
    <w:rsid w:val="00D24BBF"/>
    <w:pPr>
      <w:keepNext/>
      <w:keepLines/>
      <w:spacing w:after="360"/>
      <w:outlineLvl w:val="1"/>
    </w:pPr>
    <w:rPr>
      <w:rFonts w:asciiTheme="majorHAnsi" w:eastAsiaTheme="majorEastAsia" w:hAnsiTheme="majorHAnsi" w:cstheme="majorBidi"/>
      <w:color w:val="0000CD" w:themeColor="accent1"/>
      <w:sz w:val="36"/>
      <w:szCs w:val="26"/>
    </w:rPr>
  </w:style>
  <w:style w:type="paragraph" w:styleId="Heading3">
    <w:name w:val="heading 3"/>
    <w:basedOn w:val="Normal"/>
    <w:next w:val="BodyText"/>
    <w:link w:val="Heading3Char"/>
    <w:uiPriority w:val="9"/>
    <w:qFormat/>
    <w:rsid w:val="00D24BBF"/>
    <w:pPr>
      <w:keepLines/>
      <w:adjustRightInd w:val="0"/>
      <w:snapToGrid w:val="0"/>
      <w:spacing w:after="360"/>
      <w:outlineLvl w:val="2"/>
    </w:pPr>
    <w:rPr>
      <w:rFonts w:asciiTheme="majorHAnsi" w:eastAsiaTheme="majorEastAsia" w:hAnsiTheme="majorHAnsi" w:cstheme="majorBidi"/>
      <w:color w:val="000000" w:themeColor="text1"/>
      <w:sz w:val="24"/>
      <w:szCs w:val="24"/>
    </w:rPr>
  </w:style>
  <w:style w:type="paragraph" w:styleId="Heading4">
    <w:name w:val="heading 4"/>
    <w:basedOn w:val="Heading3"/>
    <w:next w:val="Normal"/>
    <w:link w:val="Heading4Char"/>
    <w:uiPriority w:val="9"/>
    <w:qFormat/>
    <w:rsid w:val="00D24BBF"/>
    <w:pPr>
      <w:spacing w:before="113"/>
      <w:outlineLvl w:val="3"/>
    </w:pPr>
    <w:rPr>
      <w:color w:val="0000CD" w:themeColor="accent1"/>
    </w:rPr>
  </w:style>
  <w:style w:type="paragraph" w:styleId="Heading5">
    <w:name w:val="heading 5"/>
    <w:basedOn w:val="Normal"/>
    <w:next w:val="Normal"/>
    <w:link w:val="Heading5Char"/>
    <w:uiPriority w:val="9"/>
    <w:semiHidden/>
    <w:qFormat/>
    <w:rsid w:val="00D24BBF"/>
    <w:pPr>
      <w:keepNext/>
      <w:keepLines/>
      <w:spacing w:before="80" w:after="40"/>
      <w:outlineLvl w:val="4"/>
    </w:pPr>
    <w:rPr>
      <w:rFonts w:eastAsiaTheme="majorEastAsia" w:cstheme="majorBidi"/>
      <w:color w:val="000099" w:themeColor="accent1" w:themeShade="BF"/>
    </w:rPr>
  </w:style>
  <w:style w:type="paragraph" w:styleId="Heading6">
    <w:name w:val="heading 6"/>
    <w:basedOn w:val="Normal"/>
    <w:next w:val="Normal"/>
    <w:link w:val="Heading6Char"/>
    <w:uiPriority w:val="9"/>
    <w:semiHidden/>
    <w:qFormat/>
    <w:rsid w:val="00D24B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D24B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D24B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D24B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D24BBF"/>
    <w:pPr>
      <w:spacing w:after="40"/>
    </w:pPr>
    <w:rPr>
      <w:sz w:val="16"/>
    </w:rPr>
  </w:style>
  <w:style w:type="character" w:customStyle="1" w:styleId="FootnoteTextChar">
    <w:name w:val="Footnote Text Char"/>
    <w:basedOn w:val="DefaultParagraphFont"/>
    <w:link w:val="FootnoteText"/>
    <w:uiPriority w:val="49"/>
    <w:rsid w:val="00D24BBF"/>
    <w:rPr>
      <w:rFonts w:eastAsiaTheme="minorEastAsia"/>
      <w:sz w:val="16"/>
      <w:szCs w:val="20"/>
      <w:lang w:eastAsia="zh-TW"/>
    </w:rPr>
  </w:style>
  <w:style w:type="character" w:customStyle="1" w:styleId="Heading1Char">
    <w:name w:val="Heading 1 Char"/>
    <w:basedOn w:val="DefaultParagraphFont"/>
    <w:link w:val="Heading1"/>
    <w:uiPriority w:val="9"/>
    <w:rsid w:val="00D24BBF"/>
    <w:rPr>
      <w:rFonts w:asciiTheme="majorHAnsi" w:eastAsiaTheme="majorEastAsia" w:hAnsiTheme="majorHAnsi" w:cstheme="majorBidi"/>
      <w:color w:val="000000" w:themeColor="text1"/>
      <w:sz w:val="36"/>
      <w:szCs w:val="32"/>
      <w:lang w:eastAsia="zh-TW"/>
    </w:rPr>
  </w:style>
  <w:style w:type="character" w:customStyle="1" w:styleId="Heading2Char">
    <w:name w:val="Heading 2 Char"/>
    <w:basedOn w:val="DefaultParagraphFont"/>
    <w:link w:val="Heading2"/>
    <w:uiPriority w:val="9"/>
    <w:rsid w:val="00D24BBF"/>
    <w:rPr>
      <w:rFonts w:asciiTheme="majorHAnsi" w:eastAsiaTheme="majorEastAsia" w:hAnsiTheme="majorHAnsi" w:cstheme="majorBidi"/>
      <w:color w:val="0000CD" w:themeColor="accent1"/>
      <w:sz w:val="36"/>
      <w:szCs w:val="26"/>
      <w:lang w:eastAsia="zh-TW"/>
    </w:rPr>
  </w:style>
  <w:style w:type="paragraph" w:styleId="Caption">
    <w:name w:val="caption"/>
    <w:basedOn w:val="Normal"/>
    <w:next w:val="Normal"/>
    <w:uiPriority w:val="49"/>
    <w:qFormat/>
    <w:rsid w:val="00D24BBF"/>
    <w:pPr>
      <w:spacing w:after="200"/>
    </w:pPr>
    <w:rPr>
      <w:b/>
      <w:iCs/>
      <w:sz w:val="18"/>
      <w:szCs w:val="18"/>
    </w:rPr>
  </w:style>
  <w:style w:type="paragraph" w:styleId="TOCHeading">
    <w:name w:val="TOC Heading"/>
    <w:basedOn w:val="Heading1"/>
    <w:next w:val="Normal"/>
    <w:uiPriority w:val="39"/>
    <w:semiHidden/>
    <w:qFormat/>
    <w:rsid w:val="008E6C91"/>
    <w:pPr>
      <w:outlineLvl w:val="9"/>
    </w:pPr>
  </w:style>
  <w:style w:type="numbering" w:customStyle="1" w:styleId="NumList">
    <w:name w:val="NumList"/>
    <w:uiPriority w:val="99"/>
    <w:rsid w:val="008E6C91"/>
    <w:pPr>
      <w:numPr>
        <w:numId w:val="18"/>
      </w:numPr>
    </w:pPr>
  </w:style>
  <w:style w:type="paragraph" w:styleId="ListNumber">
    <w:name w:val="List Number"/>
    <w:basedOn w:val="Normal"/>
    <w:uiPriority w:val="29"/>
    <w:qFormat/>
    <w:rsid w:val="00D24BBF"/>
    <w:pPr>
      <w:numPr>
        <w:numId w:val="36"/>
      </w:numPr>
      <w:spacing w:after="60"/>
      <w:contextualSpacing/>
    </w:pPr>
  </w:style>
  <w:style w:type="paragraph" w:styleId="ListNumber2">
    <w:name w:val="List Number 2"/>
    <w:basedOn w:val="Normal"/>
    <w:uiPriority w:val="29"/>
    <w:qFormat/>
    <w:rsid w:val="00D24BBF"/>
    <w:pPr>
      <w:numPr>
        <w:ilvl w:val="1"/>
        <w:numId w:val="36"/>
      </w:numPr>
      <w:contextualSpacing/>
    </w:pPr>
  </w:style>
  <w:style w:type="paragraph" w:styleId="ListNumber3">
    <w:name w:val="List Number 3"/>
    <w:basedOn w:val="Normal"/>
    <w:uiPriority w:val="29"/>
    <w:qFormat/>
    <w:rsid w:val="00D24BBF"/>
    <w:pPr>
      <w:numPr>
        <w:ilvl w:val="2"/>
        <w:numId w:val="36"/>
      </w:numPr>
      <w:contextualSpacing/>
    </w:pPr>
  </w:style>
  <w:style w:type="character" w:customStyle="1" w:styleId="Heading3Char">
    <w:name w:val="Heading 3 Char"/>
    <w:basedOn w:val="DefaultParagraphFont"/>
    <w:link w:val="Heading3"/>
    <w:uiPriority w:val="9"/>
    <w:rsid w:val="00D24BBF"/>
    <w:rPr>
      <w:rFonts w:asciiTheme="majorHAnsi" w:eastAsiaTheme="majorEastAsia" w:hAnsiTheme="majorHAnsi" w:cstheme="majorBidi"/>
      <w:color w:val="000000" w:themeColor="text1"/>
      <w:sz w:val="24"/>
      <w:szCs w:val="24"/>
      <w:lang w:eastAsia="zh-TW"/>
    </w:rPr>
  </w:style>
  <w:style w:type="numbering" w:customStyle="1" w:styleId="HeadingNumList">
    <w:name w:val="HeadingNumList"/>
    <w:uiPriority w:val="99"/>
    <w:rsid w:val="008E6C91"/>
    <w:pPr>
      <w:numPr>
        <w:numId w:val="19"/>
      </w:numPr>
    </w:pPr>
  </w:style>
  <w:style w:type="paragraph" w:styleId="ListBullet">
    <w:name w:val="List Bullet"/>
    <w:basedOn w:val="Normal"/>
    <w:uiPriority w:val="19"/>
    <w:qFormat/>
    <w:rsid w:val="00B40572"/>
    <w:pPr>
      <w:numPr>
        <w:numId w:val="37"/>
      </w:numPr>
      <w:spacing w:after="142"/>
      <w:contextualSpacing/>
    </w:pPr>
  </w:style>
  <w:style w:type="paragraph" w:styleId="ListBullet2">
    <w:name w:val="List Bullet 2"/>
    <w:basedOn w:val="Normal"/>
    <w:uiPriority w:val="19"/>
    <w:qFormat/>
    <w:rsid w:val="00D24BBF"/>
    <w:pPr>
      <w:numPr>
        <w:numId w:val="32"/>
      </w:numPr>
      <w:spacing w:after="142"/>
      <w:contextualSpacing/>
    </w:pPr>
  </w:style>
  <w:style w:type="paragraph" w:styleId="ListBullet3">
    <w:name w:val="List Bullet 3"/>
    <w:basedOn w:val="Normal"/>
    <w:uiPriority w:val="19"/>
    <w:qFormat/>
    <w:rsid w:val="00D24BBF"/>
    <w:pPr>
      <w:numPr>
        <w:numId w:val="33"/>
      </w:numPr>
      <w:spacing w:after="142"/>
      <w:contextualSpacing/>
    </w:pPr>
  </w:style>
  <w:style w:type="paragraph" w:styleId="TOC1">
    <w:name w:val="toc 1"/>
    <w:basedOn w:val="Normal"/>
    <w:next w:val="Normal"/>
    <w:uiPriority w:val="39"/>
    <w:semiHidden/>
    <w:rsid w:val="00FD65F2"/>
    <w:pPr>
      <w:spacing w:after="100"/>
    </w:pPr>
    <w:rPr>
      <w:rFonts w:eastAsia="SimSun"/>
      <w:sz w:val="22"/>
      <w:szCs w:val="22"/>
      <w:lang w:eastAsia="zh-CN"/>
    </w:rPr>
  </w:style>
  <w:style w:type="paragraph" w:styleId="TOC2">
    <w:name w:val="toc 2"/>
    <w:basedOn w:val="Normal"/>
    <w:next w:val="Normal"/>
    <w:uiPriority w:val="39"/>
    <w:semiHidden/>
    <w:rsid w:val="00FD65F2"/>
    <w:pPr>
      <w:spacing w:after="100"/>
      <w:ind w:left="220"/>
    </w:pPr>
    <w:rPr>
      <w:rFonts w:eastAsia="SimSun"/>
      <w:sz w:val="22"/>
      <w:szCs w:val="22"/>
      <w:lang w:eastAsia="zh-CN"/>
    </w:rPr>
  </w:style>
  <w:style w:type="paragraph" w:styleId="TOC3">
    <w:name w:val="toc 3"/>
    <w:basedOn w:val="Normal"/>
    <w:next w:val="Normal"/>
    <w:uiPriority w:val="39"/>
    <w:semiHidden/>
    <w:rsid w:val="00FD65F2"/>
    <w:pPr>
      <w:spacing w:after="100"/>
      <w:ind w:left="440"/>
    </w:pPr>
    <w:rPr>
      <w:rFonts w:eastAsia="SimSun"/>
      <w:sz w:val="22"/>
      <w:szCs w:val="22"/>
      <w:lang w:eastAsia="zh-CN"/>
    </w:rPr>
  </w:style>
  <w:style w:type="paragraph" w:styleId="TOC4">
    <w:name w:val="toc 4"/>
    <w:basedOn w:val="Normal"/>
    <w:next w:val="Normal"/>
    <w:uiPriority w:val="39"/>
    <w:semiHidden/>
    <w:rsid w:val="00FD65F2"/>
    <w:pPr>
      <w:spacing w:after="100"/>
      <w:ind w:left="660"/>
    </w:pPr>
    <w:rPr>
      <w:rFonts w:eastAsia="SimSun"/>
      <w:sz w:val="22"/>
      <w:szCs w:val="22"/>
      <w:lang w:eastAsia="zh-CN"/>
    </w:rPr>
  </w:style>
  <w:style w:type="paragraph" w:styleId="TOC5">
    <w:name w:val="toc 5"/>
    <w:basedOn w:val="Normal"/>
    <w:next w:val="Normal"/>
    <w:uiPriority w:val="39"/>
    <w:semiHidden/>
    <w:rsid w:val="00FD65F2"/>
    <w:pPr>
      <w:spacing w:after="100"/>
      <w:ind w:left="880"/>
    </w:pPr>
    <w:rPr>
      <w:rFonts w:eastAsia="SimSun"/>
      <w:sz w:val="22"/>
      <w:szCs w:val="22"/>
      <w:lang w:eastAsia="zh-CN"/>
    </w:rPr>
  </w:style>
  <w:style w:type="paragraph" w:styleId="TOC6">
    <w:name w:val="toc 6"/>
    <w:basedOn w:val="Normal"/>
    <w:next w:val="Normal"/>
    <w:uiPriority w:val="39"/>
    <w:semiHidden/>
    <w:rsid w:val="00FD65F2"/>
    <w:pPr>
      <w:spacing w:after="100"/>
      <w:ind w:left="1100"/>
    </w:pPr>
    <w:rPr>
      <w:rFonts w:eastAsia="SimSun"/>
      <w:sz w:val="22"/>
      <w:szCs w:val="22"/>
      <w:lang w:eastAsia="zh-CN"/>
    </w:rPr>
  </w:style>
  <w:style w:type="paragraph" w:styleId="TOC7">
    <w:name w:val="toc 7"/>
    <w:basedOn w:val="Normal"/>
    <w:next w:val="Normal"/>
    <w:uiPriority w:val="39"/>
    <w:semiHidden/>
    <w:rsid w:val="00FD65F2"/>
    <w:pPr>
      <w:spacing w:after="100"/>
      <w:ind w:left="1320"/>
    </w:pPr>
    <w:rPr>
      <w:rFonts w:eastAsia="SimSun"/>
      <w:sz w:val="22"/>
      <w:szCs w:val="22"/>
      <w:lang w:eastAsia="zh-CN"/>
    </w:rPr>
  </w:style>
  <w:style w:type="paragraph" w:styleId="TOC8">
    <w:name w:val="toc 8"/>
    <w:basedOn w:val="Normal"/>
    <w:next w:val="Normal"/>
    <w:uiPriority w:val="39"/>
    <w:semiHidden/>
    <w:rsid w:val="00FD65F2"/>
    <w:pPr>
      <w:spacing w:after="100"/>
      <w:ind w:left="1540"/>
    </w:pPr>
    <w:rPr>
      <w:rFonts w:eastAsia="SimSun"/>
      <w:sz w:val="22"/>
      <w:szCs w:val="22"/>
      <w:lang w:eastAsia="zh-CN"/>
    </w:rPr>
  </w:style>
  <w:style w:type="paragraph" w:styleId="TOC9">
    <w:name w:val="toc 9"/>
    <w:basedOn w:val="Normal"/>
    <w:next w:val="Normal"/>
    <w:uiPriority w:val="39"/>
    <w:semiHidden/>
    <w:rsid w:val="00FD65F2"/>
    <w:pPr>
      <w:spacing w:after="100"/>
      <w:ind w:left="1760"/>
    </w:pPr>
    <w:rPr>
      <w:rFonts w:eastAsia="SimSun"/>
      <w:sz w:val="22"/>
      <w:szCs w:val="22"/>
      <w:lang w:eastAsia="zh-CN"/>
    </w:rPr>
  </w:style>
  <w:style w:type="numbering" w:customStyle="1" w:styleId="BulletList">
    <w:name w:val="BulletList"/>
    <w:uiPriority w:val="99"/>
    <w:rsid w:val="00CD20C3"/>
    <w:pPr>
      <w:numPr>
        <w:numId w:val="30"/>
      </w:numPr>
    </w:pPr>
  </w:style>
  <w:style w:type="character" w:customStyle="1" w:styleId="Heading4Char">
    <w:name w:val="Heading 4 Char"/>
    <w:basedOn w:val="DefaultParagraphFont"/>
    <w:link w:val="Heading4"/>
    <w:uiPriority w:val="9"/>
    <w:rsid w:val="00D24BBF"/>
    <w:rPr>
      <w:rFonts w:asciiTheme="majorHAnsi" w:eastAsiaTheme="majorEastAsia" w:hAnsiTheme="majorHAnsi" w:cstheme="majorBidi"/>
      <w:color w:val="0000CD" w:themeColor="accent1"/>
      <w:sz w:val="24"/>
      <w:szCs w:val="24"/>
      <w:lang w:eastAsia="zh-TW"/>
    </w:rPr>
  </w:style>
  <w:style w:type="character" w:customStyle="1" w:styleId="Heading5Char">
    <w:name w:val="Heading 5 Char"/>
    <w:basedOn w:val="DefaultParagraphFont"/>
    <w:link w:val="Heading5"/>
    <w:uiPriority w:val="9"/>
    <w:semiHidden/>
    <w:rsid w:val="00D24BBF"/>
    <w:rPr>
      <w:rFonts w:eastAsiaTheme="majorEastAsia" w:cstheme="majorBidi"/>
      <w:color w:val="000099" w:themeColor="accent1" w:themeShade="BF"/>
    </w:rPr>
  </w:style>
  <w:style w:type="character" w:customStyle="1" w:styleId="Heading6Char">
    <w:name w:val="Heading 6 Char"/>
    <w:basedOn w:val="DefaultParagraphFont"/>
    <w:link w:val="Heading6"/>
    <w:uiPriority w:val="9"/>
    <w:semiHidden/>
    <w:rsid w:val="00D24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BBF"/>
    <w:rPr>
      <w:rFonts w:eastAsiaTheme="majorEastAsia" w:cstheme="majorBidi"/>
      <w:color w:val="272727" w:themeColor="text1" w:themeTint="D8"/>
    </w:rPr>
  </w:style>
  <w:style w:type="paragraph" w:styleId="Title">
    <w:name w:val="Title"/>
    <w:basedOn w:val="Normal"/>
    <w:next w:val="Normal"/>
    <w:link w:val="TitleChar"/>
    <w:uiPriority w:val="10"/>
    <w:qFormat/>
    <w:rsid w:val="00D24BBF"/>
    <w:pPr>
      <w:spacing w:after="360"/>
      <w:contextualSpacing/>
    </w:pPr>
    <w:rPr>
      <w:rFonts w:asciiTheme="majorHAnsi" w:eastAsiaTheme="majorEastAsia" w:hAnsiTheme="majorHAnsi" w:cstheme="majorBidi"/>
      <w:spacing w:val="-10"/>
      <w:kern w:val="28"/>
      <w:sz w:val="60"/>
      <w:szCs w:val="56"/>
    </w:rPr>
  </w:style>
  <w:style w:type="character" w:customStyle="1" w:styleId="TitleChar">
    <w:name w:val="Title Char"/>
    <w:basedOn w:val="DefaultParagraphFont"/>
    <w:link w:val="Title"/>
    <w:uiPriority w:val="10"/>
    <w:rsid w:val="00D24BBF"/>
    <w:rPr>
      <w:rFonts w:asciiTheme="majorHAnsi" w:eastAsiaTheme="majorEastAsia" w:hAnsiTheme="majorHAnsi" w:cstheme="majorBidi"/>
      <w:spacing w:val="-10"/>
      <w:kern w:val="28"/>
      <w:sz w:val="60"/>
      <w:szCs w:val="56"/>
      <w:lang w:eastAsia="zh-TW"/>
    </w:rPr>
  </w:style>
  <w:style w:type="paragraph" w:styleId="Subtitle">
    <w:name w:val="Subtitle"/>
    <w:basedOn w:val="Normal"/>
    <w:next w:val="Normal"/>
    <w:link w:val="SubtitleChar"/>
    <w:uiPriority w:val="11"/>
    <w:semiHidden/>
    <w:qFormat/>
    <w:rsid w:val="00D24B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D24BBF"/>
    <w:rPr>
      <w:rFonts w:eastAsiaTheme="majorEastAsia" w:cstheme="majorBidi"/>
      <w:color w:val="595959" w:themeColor="text1" w:themeTint="A6"/>
      <w:spacing w:val="15"/>
      <w:sz w:val="28"/>
      <w:szCs w:val="28"/>
      <w:lang w:eastAsia="zh-TW"/>
    </w:rPr>
  </w:style>
  <w:style w:type="paragraph" w:styleId="Quote">
    <w:name w:val="Quote"/>
    <w:basedOn w:val="Normal"/>
    <w:next w:val="Normal"/>
    <w:link w:val="QuoteChar"/>
    <w:uiPriority w:val="29"/>
    <w:semiHidden/>
    <w:qFormat/>
    <w:rsid w:val="00D24BB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D24BBF"/>
    <w:rPr>
      <w:i/>
      <w:iCs/>
      <w:color w:val="404040" w:themeColor="text1" w:themeTint="BF"/>
    </w:rPr>
  </w:style>
  <w:style w:type="paragraph" w:styleId="ListParagraph">
    <w:name w:val="List Paragraph"/>
    <w:basedOn w:val="Normal"/>
    <w:uiPriority w:val="34"/>
    <w:semiHidden/>
    <w:qFormat/>
    <w:rsid w:val="00D24BBF"/>
    <w:pPr>
      <w:ind w:left="720"/>
      <w:contextualSpacing/>
    </w:pPr>
  </w:style>
  <w:style w:type="character" w:styleId="IntenseEmphasis">
    <w:name w:val="Intense Emphasis"/>
    <w:basedOn w:val="DefaultParagraphFont"/>
    <w:uiPriority w:val="21"/>
    <w:semiHidden/>
    <w:qFormat/>
    <w:rsid w:val="00D24BBF"/>
    <w:rPr>
      <w:i/>
      <w:iCs/>
      <w:color w:val="000099" w:themeColor="accent1" w:themeShade="BF"/>
    </w:rPr>
  </w:style>
  <w:style w:type="paragraph" w:styleId="IntenseQuote">
    <w:name w:val="Intense Quote"/>
    <w:basedOn w:val="Normal"/>
    <w:next w:val="Normal"/>
    <w:link w:val="IntenseQuoteChar"/>
    <w:uiPriority w:val="30"/>
    <w:semiHidden/>
    <w:qFormat/>
    <w:rsid w:val="00D24BBF"/>
    <w:pPr>
      <w:pBdr>
        <w:top w:val="single" w:sz="4" w:space="10" w:color="000099" w:themeColor="accent1" w:themeShade="BF"/>
        <w:bottom w:val="single" w:sz="4" w:space="10" w:color="000099" w:themeColor="accent1" w:themeShade="BF"/>
      </w:pBdr>
      <w:spacing w:before="360" w:after="360"/>
      <w:ind w:left="864" w:right="864"/>
      <w:jc w:val="center"/>
    </w:pPr>
    <w:rPr>
      <w:i/>
      <w:iCs/>
      <w:color w:val="000099" w:themeColor="accent1" w:themeShade="BF"/>
    </w:rPr>
  </w:style>
  <w:style w:type="character" w:customStyle="1" w:styleId="IntenseQuoteChar">
    <w:name w:val="Intense Quote Char"/>
    <w:basedOn w:val="DefaultParagraphFont"/>
    <w:link w:val="IntenseQuote"/>
    <w:uiPriority w:val="30"/>
    <w:semiHidden/>
    <w:rsid w:val="00D24BBF"/>
    <w:rPr>
      <w:i/>
      <w:iCs/>
      <w:color w:val="000099" w:themeColor="accent1" w:themeShade="BF"/>
    </w:rPr>
  </w:style>
  <w:style w:type="character" w:styleId="IntenseReference">
    <w:name w:val="Intense Reference"/>
    <w:basedOn w:val="DefaultParagraphFont"/>
    <w:uiPriority w:val="32"/>
    <w:semiHidden/>
    <w:qFormat/>
    <w:rsid w:val="00D24BBF"/>
    <w:rPr>
      <w:b/>
      <w:bCs/>
      <w:smallCaps/>
      <w:color w:val="000099" w:themeColor="accent1" w:themeShade="BF"/>
      <w:spacing w:val="5"/>
    </w:rPr>
  </w:style>
  <w:style w:type="paragraph" w:styleId="Header">
    <w:name w:val="header"/>
    <w:basedOn w:val="Normal"/>
    <w:link w:val="HeaderChar"/>
    <w:uiPriority w:val="99"/>
    <w:semiHidden/>
    <w:rsid w:val="00D24BBF"/>
    <w:pPr>
      <w:tabs>
        <w:tab w:val="center" w:pos="4513"/>
        <w:tab w:val="right" w:pos="9026"/>
      </w:tabs>
    </w:pPr>
  </w:style>
  <w:style w:type="character" w:customStyle="1" w:styleId="HeaderChar">
    <w:name w:val="Header Char"/>
    <w:basedOn w:val="DefaultParagraphFont"/>
    <w:link w:val="Header"/>
    <w:uiPriority w:val="99"/>
    <w:semiHidden/>
    <w:rsid w:val="00D24BBF"/>
    <w:rPr>
      <w:rFonts w:eastAsiaTheme="minorEastAsia"/>
      <w:sz w:val="20"/>
      <w:szCs w:val="20"/>
      <w:lang w:eastAsia="zh-TW"/>
    </w:rPr>
  </w:style>
  <w:style w:type="paragraph" w:styleId="Footer">
    <w:name w:val="footer"/>
    <w:basedOn w:val="Normal"/>
    <w:link w:val="FooterChar"/>
    <w:uiPriority w:val="99"/>
    <w:semiHidden/>
    <w:rsid w:val="00B40572"/>
    <w:pPr>
      <w:pBdr>
        <w:top w:val="single" w:sz="4" w:space="16" w:color="auto"/>
      </w:pBdr>
      <w:tabs>
        <w:tab w:val="right" w:pos="11907"/>
      </w:tabs>
    </w:pPr>
    <w:rPr>
      <w:color w:val="000000" w:themeColor="text1"/>
    </w:rPr>
  </w:style>
  <w:style w:type="character" w:customStyle="1" w:styleId="FooterChar">
    <w:name w:val="Footer Char"/>
    <w:basedOn w:val="DefaultParagraphFont"/>
    <w:link w:val="Footer"/>
    <w:uiPriority w:val="99"/>
    <w:semiHidden/>
    <w:rsid w:val="00B40572"/>
    <w:rPr>
      <w:rFonts w:eastAsiaTheme="minorEastAsia"/>
      <w:color w:val="000000" w:themeColor="text1"/>
      <w:sz w:val="20"/>
      <w:szCs w:val="20"/>
      <w:lang w:eastAsia="zh-TW"/>
    </w:rPr>
  </w:style>
  <w:style w:type="paragraph" w:styleId="BodyText">
    <w:name w:val="Body Text"/>
    <w:basedOn w:val="Normal"/>
    <w:link w:val="BodyTextChar"/>
    <w:qFormat/>
    <w:rsid w:val="00D24BBF"/>
    <w:pPr>
      <w:spacing w:after="142"/>
    </w:pPr>
    <w:rPr>
      <w:rFonts w:ascii="Imperial Sans Text Light" w:hAnsi="Imperial Sans Text Light"/>
    </w:rPr>
  </w:style>
  <w:style w:type="character" w:customStyle="1" w:styleId="BodyTextChar">
    <w:name w:val="Body Text Char"/>
    <w:basedOn w:val="DefaultParagraphFont"/>
    <w:link w:val="BodyText"/>
    <w:rsid w:val="00D24BBF"/>
    <w:rPr>
      <w:rFonts w:ascii="Imperial Sans Text Light" w:eastAsiaTheme="minorEastAsia" w:hAnsi="Imperial Sans Text Light"/>
      <w:sz w:val="20"/>
      <w:szCs w:val="20"/>
      <w:lang w:eastAsia="zh-TW"/>
    </w:rPr>
  </w:style>
  <w:style w:type="paragraph" w:customStyle="1" w:styleId="Bodybold">
    <w:name w:val="Body bold"/>
    <w:basedOn w:val="BodyText"/>
    <w:qFormat/>
    <w:rsid w:val="00D24BBF"/>
    <w:rPr>
      <w:rFonts w:asciiTheme="majorHAnsi" w:hAnsiTheme="majorHAnsi"/>
    </w:rPr>
  </w:style>
  <w:style w:type="paragraph" w:customStyle="1" w:styleId="Bodytextblue">
    <w:name w:val="Body text blue"/>
    <w:basedOn w:val="BodyText"/>
    <w:qFormat/>
    <w:rsid w:val="00D24BBF"/>
    <w:rPr>
      <w:color w:val="0000CD" w:themeColor="accent1"/>
    </w:rPr>
  </w:style>
  <w:style w:type="paragraph" w:customStyle="1" w:styleId="Documentdate">
    <w:name w:val="Document date"/>
    <w:basedOn w:val="BodyText"/>
    <w:qFormat/>
    <w:rsid w:val="00D24BBF"/>
    <w:rPr>
      <w:rFonts w:asciiTheme="majorHAnsi" w:hAnsiTheme="majorHAnsi"/>
    </w:rPr>
  </w:style>
  <w:style w:type="paragraph" w:customStyle="1" w:styleId="DocumentHeadline">
    <w:name w:val="Document Headline"/>
    <w:basedOn w:val="Title"/>
    <w:qFormat/>
    <w:rsid w:val="00D24BBF"/>
    <w:rPr>
      <w:sz w:val="124"/>
    </w:rPr>
  </w:style>
  <w:style w:type="paragraph" w:customStyle="1" w:styleId="Quotestyle">
    <w:name w:val="Quote style"/>
    <w:basedOn w:val="BodyText"/>
    <w:qFormat/>
    <w:rsid w:val="00D24BBF"/>
    <w:rPr>
      <w:color w:val="0000CD" w:themeColor="accent1"/>
      <w:sz w:val="44"/>
    </w:rPr>
  </w:style>
  <w:style w:type="paragraph" w:customStyle="1" w:styleId="Subhead">
    <w:name w:val="Subhead"/>
    <w:basedOn w:val="Normal"/>
    <w:qFormat/>
    <w:rsid w:val="00D24BBF"/>
    <w:pPr>
      <w:spacing w:after="600"/>
    </w:pPr>
    <w:rPr>
      <w:rFonts w:asciiTheme="majorHAnsi" w:hAnsiTheme="majorHAnsi"/>
      <w:sz w:val="60"/>
    </w:rPr>
  </w:style>
  <w:style w:type="paragraph" w:customStyle="1" w:styleId="TitleBlue">
    <w:name w:val="Title Blue"/>
    <w:basedOn w:val="Title"/>
    <w:qFormat/>
    <w:rsid w:val="00D24BBF"/>
    <w:rPr>
      <w:color w:val="0000CD" w:themeColor="accent1"/>
    </w:rPr>
  </w:style>
  <w:style w:type="table" w:styleId="TableGrid">
    <w:name w:val="Table Grid"/>
    <w:basedOn w:val="TableNormal"/>
    <w:uiPriority w:val="39"/>
    <w:rsid w:val="001B7CBF"/>
    <w:rPr>
      <w:rFonts w:eastAsiaTheme="minorEastAsia"/>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mperialTableStyle">
    <w:name w:val="Imperial Table Style"/>
    <w:basedOn w:val="TableNormal"/>
    <w:uiPriority w:val="99"/>
    <w:rsid w:val="00B40572"/>
    <w:rPr>
      <w:rFonts w:eastAsiaTheme="minorEastAsia"/>
      <w:sz w:val="20"/>
      <w:szCs w:val="20"/>
      <w:lang w:eastAsia="zh-TW"/>
    </w:rPr>
    <w:tblPr>
      <w:tblStyleRowBandSize w:val="1"/>
      <w:tblBorders>
        <w:bottom w:val="single" w:sz="4" w:space="0" w:color="000000" w:themeColor="text1"/>
        <w:insideH w:val="single" w:sz="4" w:space="0" w:color="000000" w:themeColor="text1"/>
      </w:tblBorders>
      <w:tblCellMar>
        <w:top w:w="57" w:type="dxa"/>
        <w:bottom w:w="57" w:type="dxa"/>
      </w:tblCellMar>
    </w:tblPr>
    <w:tblStylePr w:type="firstRow">
      <w:rPr>
        <w:rFonts w:asciiTheme="majorHAnsi" w:hAnsiTheme="majorHAnsi"/>
        <w:color w:val="FFFFFF" w:themeColor="background1"/>
        <w:sz w:val="24"/>
      </w:rPr>
      <w:tblPr/>
      <w:tcPr>
        <w:tcBorders>
          <w:bottom w:val="nil"/>
        </w:tcBorders>
        <w:shd w:val="clear" w:color="auto" w:fill="0000CD" w:themeFill="accent1"/>
      </w:tcPr>
    </w:tblStylePr>
    <w:tblStylePr w:type="band1Horz">
      <w:rPr>
        <w:rFonts w:asciiTheme="minorHAnsi" w:hAnsiTheme="minorHAnsi"/>
        <w:color w:val="000000" w:themeColor="text1"/>
        <w:sz w:val="20"/>
      </w:rPr>
    </w:tblStylePr>
    <w:tblStylePr w:type="band2Horz">
      <w:rPr>
        <w:rFonts w:asciiTheme="minorHAnsi" w:hAnsiTheme="minorHAnsi"/>
        <w:color w:val="000000" w:themeColor="text1"/>
        <w:sz w:val="20"/>
      </w:rPr>
    </w:tblStylePr>
  </w:style>
  <w:style w:type="character" w:styleId="Hyperlink">
    <w:name w:val="Hyperlink"/>
    <w:basedOn w:val="DefaultParagraphFont"/>
    <w:uiPriority w:val="99"/>
    <w:semiHidden/>
    <w:rsid w:val="001624BA"/>
    <w:rPr>
      <w:color w:val="000080" w:themeColor="hyperlink"/>
      <w:u w:val="single"/>
    </w:rPr>
  </w:style>
  <w:style w:type="character" w:styleId="UnresolvedMention">
    <w:name w:val="Unresolved Mention"/>
    <w:basedOn w:val="DefaultParagraphFont"/>
    <w:uiPriority w:val="99"/>
    <w:semiHidden/>
    <w:rsid w:val="00162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scic.org.uk/" TargetMode="External"/><Relationship Id="rId18" Type="http://schemas.openxmlformats.org/officeDocument/2006/relationships/hyperlink" Target="https://www.imperial.ac.uk/student-hub/"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ictimsupport.org.uk/" TargetMode="External"/><Relationship Id="rId7" Type="http://schemas.openxmlformats.org/officeDocument/2006/relationships/webSettings" Target="webSettings.xml"/><Relationship Id="rId12" Type="http://schemas.openxmlformats.org/officeDocument/2006/relationships/hyperlink" Target="https://www.actionfraud.police.uk" TargetMode="External"/><Relationship Id="rId17" Type="http://schemas.openxmlformats.org/officeDocument/2006/relationships/hyperlink" Target="mailto:student.hub@imperial.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mperial.ac.uk/students/fees-and-funding/financial-assistance/student-support-fund/" TargetMode="External"/><Relationship Id="rId20" Type="http://schemas.openxmlformats.org/officeDocument/2006/relationships/hyperlink" Target="https://www.imperial.ac.uk/student-support-zone/support/in-your-departm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students/international-students/scams/" TargetMode="External"/><Relationship Id="rId24" Type="http://schemas.openxmlformats.org/officeDocument/2006/relationships/hyperlink" Target="mailto:international@imperial.ac.uk" TargetMode="External"/><Relationship Id="rId5" Type="http://schemas.openxmlformats.org/officeDocument/2006/relationships/styles" Target="styles.xml"/><Relationship Id="rId15" Type="http://schemas.openxmlformats.org/officeDocument/2006/relationships/hyperlink" Target="https://www.imperial.ac.uk/students/fees-and-funding/financial-assistance/student-support-fund/" TargetMode="External"/><Relationship Id="rId23" Type="http://schemas.openxmlformats.org/officeDocument/2006/relationships/hyperlink" Target="mailto:student.hub@imperial.ac.uk" TargetMode="External"/><Relationship Id="rId28" Type="http://schemas.openxmlformats.org/officeDocument/2006/relationships/fontTable" Target="fontTable.xml"/><Relationship Id="rId10" Type="http://schemas.openxmlformats.org/officeDocument/2006/relationships/hyperlink" Target="https://www.imperial.ac.uk/students/international-students/" TargetMode="External"/><Relationship Id="rId19" Type="http://schemas.openxmlformats.org/officeDocument/2006/relationships/hyperlink" Target="https://www.imperial.ac.uk/counsel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mperial.ac.uk/student-support-zone/support/in-your-department/" TargetMode="External"/><Relationship Id="rId22" Type="http://schemas.openxmlformats.org/officeDocument/2006/relationships/hyperlink" Target="https://www.reportfraud.police.uk/"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uerrei\Downloads\Imperial%20General%20Template.dotx" TargetMode="External"/></Relationships>
</file>

<file path=word/theme/theme1.xml><?xml version="1.0" encoding="utf-8"?>
<a:theme xmlns:a="http://schemas.openxmlformats.org/drawingml/2006/main" name="Office Theme">
  <a:themeElements>
    <a:clrScheme name="Imperial Colour Theme">
      <a:dk1>
        <a:sysClr val="windowText" lastClr="000000"/>
      </a:dk1>
      <a:lt1>
        <a:sysClr val="window" lastClr="FFFFFF"/>
      </a:lt1>
      <a:dk2>
        <a:srgbClr val="000080"/>
      </a:dk2>
      <a:lt2>
        <a:srgbClr val="F5F5F5"/>
      </a:lt2>
      <a:accent1>
        <a:srgbClr val="0000CD"/>
      </a:accent1>
      <a:accent2>
        <a:srgbClr val="C71585"/>
      </a:accent2>
      <a:accent3>
        <a:srgbClr val="7B68EE"/>
      </a:accent3>
      <a:accent4>
        <a:srgbClr val="FF0000"/>
      </a:accent4>
      <a:accent5>
        <a:srgbClr val="FF4500"/>
      </a:accent5>
      <a:accent6>
        <a:srgbClr val="006400"/>
      </a:accent6>
      <a:hlink>
        <a:srgbClr val="000080"/>
      </a:hlink>
      <a:folHlink>
        <a:srgbClr val="C71585"/>
      </a:folHlink>
    </a:clrScheme>
    <a:fontScheme name="Imperial Font theme">
      <a:majorFont>
        <a:latin typeface="Imperial Sans Text Semibold"/>
        <a:ea typeface=""/>
        <a:cs typeface=""/>
      </a:majorFont>
      <a:minorFont>
        <a:latin typeface="Imperial Sans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1e2927-7a8e-4755-b112-de5aaecc1c06">
      <Terms xmlns="http://schemas.microsoft.com/office/infopath/2007/PartnerControls"/>
    </lcf76f155ced4ddcb4097134ff3c332f>
    <TaxCatchAll xmlns="d0201ca7-26fa-426c-b12d-c4c6e5857d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9AEDE06C8B0342A6C4D20B29F8488E" ma:contentTypeVersion="16" ma:contentTypeDescription="Create a new document." ma:contentTypeScope="" ma:versionID="a4578b94c4c0df5c4f162bb3027c7c05">
  <xsd:schema xmlns:xsd="http://www.w3.org/2001/XMLSchema" xmlns:xs="http://www.w3.org/2001/XMLSchema" xmlns:p="http://schemas.microsoft.com/office/2006/metadata/properties" xmlns:ns2="6d1e2927-7a8e-4755-b112-de5aaecc1c06" xmlns:ns3="df1ede62-d5df-40e3-a8ec-fa53b1631612" xmlns:ns4="d0201ca7-26fa-426c-b12d-c4c6e5857dcc" targetNamespace="http://schemas.microsoft.com/office/2006/metadata/properties" ma:root="true" ma:fieldsID="8c51cfd87b0abe227219b0f2986567bc" ns2:_="" ns3:_="" ns4:_="">
    <xsd:import namespace="6d1e2927-7a8e-4755-b112-de5aaecc1c06"/>
    <xsd:import namespace="df1ede62-d5df-40e3-a8ec-fa53b1631612"/>
    <xsd:import namespace="d0201ca7-26fa-426c-b12d-c4c6e5857d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e2927-7a8e-4755-b112-de5aaecc1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1ede62-d5df-40e3-a8ec-fa53b16316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201ca7-26fa-426c-b12d-c4c6e5857dc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4698054-6ef3-4a0a-8632-c02544f20d65}" ma:internalName="TaxCatchAll" ma:showField="CatchAllData" ma:web="d0201ca7-26fa-426c-b12d-c4c6e5857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04330-6268-441B-B450-13C3ADBE11D9}">
  <ds:schemaRefs>
    <ds:schemaRef ds:uri="http://schemas.microsoft.com/office/2006/metadata/properties"/>
    <ds:schemaRef ds:uri="http://schemas.microsoft.com/office/infopath/2007/PartnerControls"/>
    <ds:schemaRef ds:uri="6d1e2927-7a8e-4755-b112-de5aaecc1c06"/>
    <ds:schemaRef ds:uri="d0201ca7-26fa-426c-b12d-c4c6e5857dcc"/>
  </ds:schemaRefs>
</ds:datastoreItem>
</file>

<file path=customXml/itemProps2.xml><?xml version="1.0" encoding="utf-8"?>
<ds:datastoreItem xmlns:ds="http://schemas.openxmlformats.org/officeDocument/2006/customXml" ds:itemID="{86880FFC-67D0-4D46-AEDB-9D946E8198B7}">
  <ds:schemaRefs>
    <ds:schemaRef ds:uri="http://schemas.microsoft.com/sharepoint/v3/contenttype/forms"/>
  </ds:schemaRefs>
</ds:datastoreItem>
</file>

<file path=customXml/itemProps3.xml><?xml version="1.0" encoding="utf-8"?>
<ds:datastoreItem xmlns:ds="http://schemas.openxmlformats.org/officeDocument/2006/customXml" ds:itemID="{002931C3-76B3-434F-BDD8-DE39C1303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e2927-7a8e-4755-b112-de5aaecc1c06"/>
    <ds:schemaRef ds:uri="df1ede62-d5df-40e3-a8ec-fa53b1631612"/>
    <ds:schemaRef ds:uri="d0201ca7-26fa-426c-b12d-c4c6e5857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Imperial General Template</Template>
  <TotalTime>1</TotalTime>
  <Pages>6</Pages>
  <Words>1399</Words>
  <Characters>7979</Characters>
  <Application>Microsoft Office Word</Application>
  <DocSecurity>0</DocSecurity>
  <Lines>66</Lines>
  <Paragraphs>18</Paragraphs>
  <ScaleCrop>false</ScaleCrop>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Guerreiro Pereira, Hannah E</dc:creator>
  <cp:keywords/>
  <dc:description/>
  <cp:lastModifiedBy>Adams, Christian Z</cp:lastModifiedBy>
  <cp:revision>8</cp:revision>
  <dcterms:created xsi:type="dcterms:W3CDTF">2026-03-10T16:33:00Z</dcterms:created>
  <dcterms:modified xsi:type="dcterms:W3CDTF">2026-03-27T12:51:00Z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0x010100D99AEDE06C8B0342A6C4D20B29F8488E</vt:lpwstr>
  </property>
</Properties>
</file>