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3997" w14:textId="69D34814" w:rsidR="005B2142" w:rsidRDefault="005B0F88" w:rsidP="005B0F88">
      <w:pPr>
        <w:jc w:val="center"/>
      </w:pPr>
      <w:r w:rsidRPr="00CF15A5">
        <w:rPr>
          <w:rFonts w:cstheme="minorHAnsi"/>
          <w:noProof/>
        </w:rPr>
        <w:drawing>
          <wp:inline distT="0" distB="0" distL="0" distR="0" wp14:anchorId="2A585548" wp14:editId="6220442D">
            <wp:extent cx="4680753" cy="2890129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753" cy="28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42C5" w14:textId="703A3B04" w:rsidR="005B0F88" w:rsidRDefault="005B0F88" w:rsidP="005B0F88">
      <w:pPr>
        <w:rPr>
          <w:rFonts w:cstheme="minorHAnsi"/>
          <w:noProof/>
        </w:rPr>
      </w:pPr>
      <w:hyperlink r:id="rId5">
        <w:r w:rsidRPr="00CF15A5">
          <w:rPr>
            <w:rStyle w:val="Hyperlink"/>
            <w:rFonts w:cstheme="minorHAnsi"/>
          </w:rPr>
          <w:t>Adult Basic Life Support Algorithm 2021.pdf (resus.org.uk)</w:t>
        </w:r>
      </w:hyperlink>
    </w:p>
    <w:p w14:paraId="2E615E99" w14:textId="6876EFAB" w:rsidR="005B0F88" w:rsidRDefault="005B0F88" w:rsidP="005B0F88">
      <w:pPr>
        <w:jc w:val="center"/>
      </w:pPr>
      <w:r w:rsidRPr="00CF15A5">
        <w:rPr>
          <w:rFonts w:cstheme="minorHAnsi"/>
          <w:noProof/>
        </w:rPr>
        <w:drawing>
          <wp:inline distT="0" distB="0" distL="0" distR="0" wp14:anchorId="7342FF7F" wp14:editId="6C5090E3">
            <wp:extent cx="2617640" cy="3663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79" cy="36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F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F88"/>
    <w:rsid w:val="005B0F88"/>
    <w:rsid w:val="005B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82573"/>
  <w15:chartTrackingRefBased/>
  <w15:docId w15:val="{11079328-99BE-45CD-B117-0E357CA4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B0F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resus.org.uk/sites/default/files/2021-04/Adult%20Basic%20Life%20Support%20Algorithm%202021.pd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Ela</dc:creator>
  <cp:keywords/>
  <dc:description/>
  <cp:lastModifiedBy>Carter, Ela</cp:lastModifiedBy>
  <cp:revision>1</cp:revision>
  <dcterms:created xsi:type="dcterms:W3CDTF">2023-04-28T13:35:00Z</dcterms:created>
  <dcterms:modified xsi:type="dcterms:W3CDTF">2023-04-28T13:38:00Z</dcterms:modified>
</cp:coreProperties>
</file>