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D86D" w14:textId="57900DD5" w:rsidR="009E5569" w:rsidRDefault="00DF5437" w:rsidP="009E5569">
      <w:pPr>
        <w:pStyle w:val="ImperialTitle"/>
      </w:pPr>
      <w:r>
        <w:t>Examiners’ Progression and Award Board (EPAB)</w:t>
      </w:r>
      <w:r w:rsidR="009E5569">
        <w:t xml:space="preserve"> </w:t>
      </w:r>
      <w:r w:rsidR="008F2049">
        <w:t>Minutes</w:t>
      </w:r>
    </w:p>
    <w:p w14:paraId="66320CA8" w14:textId="6B716BC2" w:rsidR="009E5569" w:rsidRDefault="009E5569" w:rsidP="009E5569">
      <w:pPr>
        <w:pStyle w:val="Imperialheading1"/>
      </w:pPr>
      <w:r>
        <w:t>Faculty(</w:t>
      </w:r>
      <w:proofErr w:type="spellStart"/>
      <w:r>
        <w:t>ies</w:t>
      </w:r>
      <w:proofErr w:type="spellEnd"/>
      <w:r>
        <w:t>) of {</w:t>
      </w:r>
      <w:r w:rsidRPr="009E5569">
        <w:rPr>
          <w:color w:val="FF0000"/>
        </w:rPr>
        <w:t>insert name</w:t>
      </w:r>
      <w:r>
        <w:t>}</w:t>
      </w:r>
    </w:p>
    <w:p w14:paraId="291C833E" w14:textId="77777777" w:rsidR="009E5569" w:rsidRDefault="009E5569" w:rsidP="009E5569">
      <w:pPr>
        <w:pStyle w:val="Imperialheading1"/>
      </w:pPr>
      <w:r>
        <w:t>Department(s) of {</w:t>
      </w:r>
      <w:r w:rsidRPr="009E5569">
        <w:rPr>
          <w:color w:val="FF0000"/>
        </w:rPr>
        <w:t>insert name</w:t>
      </w:r>
      <w:r>
        <w:t>}</w:t>
      </w:r>
    </w:p>
    <w:p w14:paraId="45E39ED1" w14:textId="5ECFC082" w:rsidR="009E5569" w:rsidRDefault="009E5569" w:rsidP="009E5569">
      <w:pPr>
        <w:pStyle w:val="Imperialheading1"/>
      </w:pPr>
      <w:r>
        <w:t>Name of programme(s):</w:t>
      </w:r>
      <w:r w:rsidR="00C75CB9">
        <w:t xml:space="preserve"> {</w:t>
      </w:r>
      <w:r w:rsidR="00C75CB9" w:rsidRPr="009E5569">
        <w:rPr>
          <w:color w:val="FF0000"/>
        </w:rPr>
        <w:t>insert name</w:t>
      </w:r>
      <w:r w:rsidR="00C75CB9">
        <w:t>}</w:t>
      </w:r>
    </w:p>
    <w:p w14:paraId="689161EC" w14:textId="302E7637" w:rsidR="009E5569" w:rsidRDefault="009E5569" w:rsidP="009E5569">
      <w:pPr>
        <w:pStyle w:val="Imperialheading1"/>
      </w:pPr>
      <w:r>
        <w:t>Date and time of meeting:</w:t>
      </w:r>
      <w:r w:rsidR="00C75CB9">
        <w:t xml:space="preserve"> {</w:t>
      </w:r>
      <w:proofErr w:type="spellStart"/>
      <w:r w:rsidR="00C75CB9">
        <w:rPr>
          <w:color w:val="FF0000"/>
        </w:rPr>
        <w:t>E.g</w:t>
      </w:r>
      <w:proofErr w:type="spellEnd"/>
      <w:r w:rsidR="00C75CB9">
        <w:rPr>
          <w:color w:val="FF0000"/>
        </w:rPr>
        <w:t xml:space="preserve"> Monday, 3</w:t>
      </w:r>
      <w:r w:rsidR="00C75CB9" w:rsidRPr="00C75CB9">
        <w:rPr>
          <w:color w:val="FF0000"/>
          <w:vertAlign w:val="superscript"/>
        </w:rPr>
        <w:t xml:space="preserve"> </w:t>
      </w:r>
      <w:r w:rsidR="00C75CB9" w:rsidRPr="00C75CB9">
        <w:rPr>
          <w:color w:val="FF0000"/>
        </w:rPr>
        <w:t>March</w:t>
      </w:r>
      <w:r w:rsidR="00C75CB9">
        <w:t xml:space="preserve"> </w:t>
      </w:r>
      <w:r w:rsidR="00C75CB9" w:rsidRPr="00C75CB9">
        <w:rPr>
          <w:color w:val="FF0000"/>
        </w:rPr>
        <w:t>2025, 14:00 – 15:00</w:t>
      </w:r>
      <w:r w:rsidR="00C75CB9">
        <w:t>}</w:t>
      </w:r>
    </w:p>
    <w:p w14:paraId="729EAA3A" w14:textId="0ACD0A37" w:rsidR="005D6ACA" w:rsidRDefault="009E5569" w:rsidP="009E5569">
      <w:pPr>
        <w:pStyle w:val="Imperialheading1"/>
        <w:pBdr>
          <w:bottom w:val="single" w:sz="12" w:space="1" w:color="auto"/>
        </w:pBdr>
      </w:pPr>
      <w:r>
        <w:t>Venue:</w:t>
      </w:r>
      <w:r w:rsidR="00C75CB9">
        <w:t xml:space="preserve"> {</w:t>
      </w:r>
      <w:r w:rsidR="00C75CB9">
        <w:rPr>
          <w:i/>
          <w:iCs/>
          <w:color w:val="FF0000"/>
        </w:rPr>
        <w:t>e.g. room name or online via Teams</w:t>
      </w:r>
      <w:r w:rsidR="00C75CB9">
        <w:t>}</w:t>
      </w:r>
    </w:p>
    <w:p w14:paraId="46427B2C" w14:textId="77777777" w:rsidR="008F2049" w:rsidRPr="00152740" w:rsidRDefault="008F2049" w:rsidP="008F2049">
      <w:pPr>
        <w:pStyle w:val="ImperialHeading2"/>
      </w:pPr>
      <w:bookmarkStart w:id="0" w:name="_Toc172705401"/>
      <w:r w:rsidRPr="00152740">
        <w:t>Present:</w:t>
      </w:r>
    </w:p>
    <w:p w14:paraId="7F7C3367" w14:textId="77777777" w:rsidR="008F2049" w:rsidRPr="00152740" w:rsidRDefault="008F2049" w:rsidP="008F2049">
      <w:pPr>
        <w:rPr>
          <w:rFonts w:ascii="Imperial Sans Text" w:hAnsi="Imperial Sans Text"/>
          <w:i/>
        </w:rPr>
      </w:pPr>
      <w:r w:rsidRPr="00152740">
        <w:rPr>
          <w:rFonts w:ascii="Imperial Sans Text" w:hAnsi="Imperial Sans Text"/>
          <w:i/>
        </w:rPr>
        <w:t>List</w:t>
      </w:r>
    </w:p>
    <w:p w14:paraId="5ACCF040" w14:textId="77777777" w:rsidR="008F2049" w:rsidRPr="00152740" w:rsidRDefault="008F2049" w:rsidP="008F2049">
      <w:pPr>
        <w:rPr>
          <w:rFonts w:ascii="Imperial Sans Text" w:hAnsi="Imperial Sans Text"/>
          <w:i/>
        </w:rPr>
      </w:pPr>
    </w:p>
    <w:p w14:paraId="0329AE95" w14:textId="77777777" w:rsidR="008F2049" w:rsidRPr="00152740" w:rsidRDefault="008F2049" w:rsidP="008F2049">
      <w:pPr>
        <w:pStyle w:val="ImperialHeading2"/>
      </w:pPr>
      <w:r w:rsidRPr="00152740">
        <w:t>Apologies for Absence:</w:t>
      </w:r>
    </w:p>
    <w:p w14:paraId="711B29BF" w14:textId="77777777" w:rsidR="008F2049" w:rsidRPr="00152740" w:rsidRDefault="008F2049" w:rsidP="008F2049">
      <w:pPr>
        <w:rPr>
          <w:rFonts w:ascii="Imperial Sans Text" w:hAnsi="Imperial Sans Text"/>
          <w:i/>
        </w:rPr>
      </w:pPr>
      <w:r w:rsidRPr="00152740">
        <w:rPr>
          <w:rFonts w:ascii="Imperial Sans Text" w:hAnsi="Imperial Sans Text"/>
          <w:i/>
        </w:rPr>
        <w:t>List</w:t>
      </w:r>
    </w:p>
    <w:p w14:paraId="3A1D7741" w14:textId="77777777" w:rsidR="008F2049" w:rsidRPr="00152740" w:rsidRDefault="008F2049" w:rsidP="008F2049">
      <w:pPr>
        <w:rPr>
          <w:rFonts w:ascii="Imperial Sans Text" w:hAnsi="Imperial Sans Text"/>
          <w:i/>
        </w:rPr>
      </w:pPr>
    </w:p>
    <w:p w14:paraId="1774D48E" w14:textId="77777777" w:rsidR="008F2049" w:rsidRPr="00152740" w:rsidRDefault="008F2049" w:rsidP="008F2049">
      <w:pPr>
        <w:pStyle w:val="ImperialHeading2"/>
      </w:pPr>
      <w:r w:rsidRPr="00152740">
        <w:t>Absent:</w:t>
      </w:r>
    </w:p>
    <w:p w14:paraId="780AFA30" w14:textId="77777777" w:rsidR="008F2049" w:rsidRPr="00152740" w:rsidRDefault="008F2049" w:rsidP="008F2049">
      <w:pPr>
        <w:rPr>
          <w:rFonts w:ascii="Imperial Sans Text" w:hAnsi="Imperial Sans Text"/>
          <w:i/>
        </w:rPr>
      </w:pPr>
      <w:r w:rsidRPr="00152740">
        <w:rPr>
          <w:rFonts w:ascii="Imperial Sans Text" w:hAnsi="Imperial Sans Text"/>
          <w:i/>
        </w:rPr>
        <w:t>List</w:t>
      </w:r>
    </w:p>
    <w:p w14:paraId="582D02E4" w14:textId="77777777" w:rsidR="008F2049" w:rsidRPr="00152740" w:rsidRDefault="008F2049" w:rsidP="008F2049">
      <w:pPr>
        <w:rPr>
          <w:rFonts w:ascii="Imperial Sans Text" w:hAnsi="Imperial Sans Text"/>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8F2049" w:rsidRPr="008F2049" w14:paraId="375DB5AB" w14:textId="77777777" w:rsidTr="001C1F40">
        <w:tc>
          <w:tcPr>
            <w:tcW w:w="1129" w:type="dxa"/>
            <w:tcMar>
              <w:top w:w="108" w:type="dxa"/>
              <w:bottom w:w="108" w:type="dxa"/>
            </w:tcMar>
          </w:tcPr>
          <w:p w14:paraId="51D4BD9E"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w:t>
            </w:r>
          </w:p>
        </w:tc>
        <w:tc>
          <w:tcPr>
            <w:tcW w:w="7887" w:type="dxa"/>
            <w:tcMar>
              <w:top w:w="108" w:type="dxa"/>
              <w:bottom w:w="108" w:type="dxa"/>
            </w:tcMar>
          </w:tcPr>
          <w:p w14:paraId="697B399A"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Welcome and apologies</w:t>
            </w:r>
          </w:p>
        </w:tc>
      </w:tr>
      <w:tr w:rsidR="008F2049" w:rsidRPr="008F2049" w14:paraId="68F8649F" w14:textId="77777777" w:rsidTr="001C1F40">
        <w:tc>
          <w:tcPr>
            <w:tcW w:w="1129" w:type="dxa"/>
            <w:tcMar>
              <w:top w:w="108" w:type="dxa"/>
              <w:bottom w:w="108" w:type="dxa"/>
            </w:tcMar>
          </w:tcPr>
          <w:p w14:paraId="210F2A1A"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1.1</w:t>
            </w:r>
          </w:p>
        </w:tc>
        <w:tc>
          <w:tcPr>
            <w:tcW w:w="7887" w:type="dxa"/>
            <w:tcMar>
              <w:top w:w="108" w:type="dxa"/>
              <w:bottom w:w="108" w:type="dxa"/>
            </w:tcMar>
          </w:tcPr>
          <w:p w14:paraId="5DCEFE23"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 xml:space="preserve">The Chair welcomed the members to the Board. </w:t>
            </w:r>
            <w:proofErr w:type="gramStart"/>
            <w:r w:rsidRPr="008F2049">
              <w:rPr>
                <w:rFonts w:ascii="Imperial Sans Text" w:hAnsi="Imperial Sans Text"/>
                <w:i/>
                <w:sz w:val="22"/>
                <w:szCs w:val="22"/>
              </w:rPr>
              <w:t>Particular welcome</w:t>
            </w:r>
            <w:proofErr w:type="gramEnd"/>
            <w:r w:rsidRPr="008F2049">
              <w:rPr>
                <w:rFonts w:ascii="Imperial Sans Text" w:hAnsi="Imperial Sans Text"/>
                <w:i/>
                <w:sz w:val="22"/>
                <w:szCs w:val="22"/>
              </w:rPr>
              <w:t xml:space="preserve"> was given to the External Examiners (list). NOTE IF ANY NEW MEMBERS</w:t>
            </w:r>
          </w:p>
        </w:tc>
      </w:tr>
      <w:tr w:rsidR="008F2049" w:rsidRPr="008F2049" w14:paraId="0F1564CD" w14:textId="77777777" w:rsidTr="001C1F40">
        <w:tc>
          <w:tcPr>
            <w:tcW w:w="1129" w:type="dxa"/>
            <w:tcMar>
              <w:top w:w="108" w:type="dxa"/>
              <w:bottom w:w="108" w:type="dxa"/>
            </w:tcMar>
          </w:tcPr>
          <w:p w14:paraId="1C3914C9"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2</w:t>
            </w:r>
          </w:p>
        </w:tc>
        <w:tc>
          <w:tcPr>
            <w:tcW w:w="7887" w:type="dxa"/>
            <w:tcMar>
              <w:top w:w="108" w:type="dxa"/>
              <w:bottom w:w="108" w:type="dxa"/>
            </w:tcMar>
          </w:tcPr>
          <w:p w14:paraId="54DF2182"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Confirmation of quoracy</w:t>
            </w:r>
          </w:p>
        </w:tc>
      </w:tr>
      <w:tr w:rsidR="008F2049" w:rsidRPr="008F2049" w14:paraId="723E709F" w14:textId="77777777" w:rsidTr="001C1F40">
        <w:tc>
          <w:tcPr>
            <w:tcW w:w="1129" w:type="dxa"/>
            <w:tcMar>
              <w:top w:w="108" w:type="dxa"/>
              <w:bottom w:w="108" w:type="dxa"/>
            </w:tcMar>
          </w:tcPr>
          <w:p w14:paraId="42C8C784"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2.1</w:t>
            </w:r>
          </w:p>
        </w:tc>
        <w:tc>
          <w:tcPr>
            <w:tcW w:w="7887" w:type="dxa"/>
            <w:tcMar>
              <w:top w:w="108" w:type="dxa"/>
              <w:bottom w:w="108" w:type="dxa"/>
            </w:tcMar>
          </w:tcPr>
          <w:p w14:paraId="2B9AF1E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It was noted that the meeting was quorate. IF NOT QUORATE, it was noted that the meeting was not quorate (THEN DESCIRBE ACTIONS TO BE TAKEN TO RATIFY ALL DECISIONS e.g. the External Examiners will be ratifying the decisions post board as none could attend the meeting).</w:t>
            </w:r>
          </w:p>
        </w:tc>
      </w:tr>
      <w:tr w:rsidR="008F2049" w:rsidRPr="008F2049" w14:paraId="58B16264" w14:textId="77777777" w:rsidTr="001C1F40">
        <w:tc>
          <w:tcPr>
            <w:tcW w:w="1129" w:type="dxa"/>
            <w:tcMar>
              <w:top w:w="108" w:type="dxa"/>
              <w:bottom w:w="108" w:type="dxa"/>
            </w:tcMar>
          </w:tcPr>
          <w:p w14:paraId="607377D3"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3</w:t>
            </w:r>
          </w:p>
        </w:tc>
        <w:tc>
          <w:tcPr>
            <w:tcW w:w="7887" w:type="dxa"/>
            <w:tcMar>
              <w:top w:w="108" w:type="dxa"/>
              <w:bottom w:w="108" w:type="dxa"/>
            </w:tcMar>
          </w:tcPr>
          <w:p w14:paraId="48C8C16E"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sz w:val="22"/>
                <w:szCs w:val="22"/>
              </w:rPr>
              <w:t>Declaration of conflicts of interest</w:t>
            </w:r>
          </w:p>
        </w:tc>
      </w:tr>
      <w:tr w:rsidR="008F2049" w:rsidRPr="008F2049" w14:paraId="6802ED36" w14:textId="77777777" w:rsidTr="001C1F40">
        <w:tc>
          <w:tcPr>
            <w:tcW w:w="1129" w:type="dxa"/>
            <w:tcMar>
              <w:top w:w="108" w:type="dxa"/>
              <w:bottom w:w="108" w:type="dxa"/>
            </w:tcMar>
          </w:tcPr>
          <w:p w14:paraId="2818707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3.1</w:t>
            </w:r>
          </w:p>
        </w:tc>
        <w:tc>
          <w:tcPr>
            <w:tcW w:w="7887" w:type="dxa"/>
            <w:tcMar>
              <w:top w:w="108" w:type="dxa"/>
              <w:bottom w:w="108" w:type="dxa"/>
            </w:tcMar>
          </w:tcPr>
          <w:p w14:paraId="4C9F72C6" w14:textId="77777777" w:rsidR="008F2049" w:rsidRPr="008F2049" w:rsidRDefault="008F2049" w:rsidP="008F2049">
            <w:pPr>
              <w:spacing w:after="120" w:line="276" w:lineRule="auto"/>
              <w:rPr>
                <w:rFonts w:ascii="Imperial Sans Text" w:hAnsi="Imperial Sans Text"/>
                <w:i/>
                <w:iCs/>
                <w:sz w:val="22"/>
                <w:szCs w:val="22"/>
              </w:rPr>
            </w:pPr>
            <w:r w:rsidRPr="008F2049">
              <w:rPr>
                <w:rFonts w:ascii="Imperial Sans Text" w:hAnsi="Imperial Sans Text"/>
                <w:i/>
                <w:iCs/>
                <w:sz w:val="22"/>
                <w:szCs w:val="22"/>
              </w:rPr>
              <w:t xml:space="preserve">Either: </w:t>
            </w:r>
          </w:p>
          <w:p w14:paraId="3AEB4540"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sz w:val="22"/>
                <w:szCs w:val="22"/>
              </w:rPr>
              <w:t>There were no declarations of conflicts of interests</w:t>
            </w:r>
            <w:r w:rsidRPr="008F2049">
              <w:rPr>
                <w:rFonts w:ascii="Imperial Sans Text" w:hAnsi="Imperial Sans Text"/>
                <w:i/>
                <w:iCs/>
                <w:sz w:val="22"/>
                <w:szCs w:val="22"/>
              </w:rPr>
              <w:t xml:space="preserve">, </w:t>
            </w:r>
            <w:proofErr w:type="gramStart"/>
            <w:r w:rsidRPr="008F2049">
              <w:rPr>
                <w:rFonts w:ascii="Imperial Sans Text" w:hAnsi="Imperial Sans Text"/>
                <w:i/>
                <w:iCs/>
                <w:sz w:val="22"/>
                <w:szCs w:val="22"/>
              </w:rPr>
              <w:t>or;</w:t>
            </w:r>
            <w:proofErr w:type="gramEnd"/>
          </w:p>
          <w:p w14:paraId="382E6C7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sz w:val="22"/>
                <w:szCs w:val="22"/>
              </w:rPr>
              <w:lastRenderedPageBreak/>
              <w:t xml:space="preserve">X declared a conflict of interest with regards to candidate Y. X did not participate in discussion or decision-making with regards to Y. </w:t>
            </w:r>
            <w:r w:rsidRPr="008F2049">
              <w:rPr>
                <w:rFonts w:ascii="Imperial Sans Text" w:hAnsi="Imperial Sans Text"/>
                <w:i/>
                <w:sz w:val="22"/>
                <w:szCs w:val="22"/>
              </w:rPr>
              <w:t>Then proceed to explain the action taken such as X left the room during consideration of candidate Y.</w:t>
            </w:r>
          </w:p>
        </w:tc>
      </w:tr>
      <w:tr w:rsidR="008F2049" w:rsidRPr="008F2049" w14:paraId="5FC773FA" w14:textId="77777777" w:rsidTr="001C1F40">
        <w:tc>
          <w:tcPr>
            <w:tcW w:w="1129" w:type="dxa"/>
            <w:tcMar>
              <w:top w:w="108" w:type="dxa"/>
              <w:bottom w:w="108" w:type="dxa"/>
            </w:tcMar>
          </w:tcPr>
          <w:p w14:paraId="5353195E"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lastRenderedPageBreak/>
              <w:t>4</w:t>
            </w:r>
          </w:p>
        </w:tc>
        <w:tc>
          <w:tcPr>
            <w:tcW w:w="7887" w:type="dxa"/>
            <w:tcMar>
              <w:top w:w="108" w:type="dxa"/>
              <w:bottom w:w="108" w:type="dxa"/>
            </w:tcMar>
          </w:tcPr>
          <w:p w14:paraId="36010271" w14:textId="137E3050" w:rsidR="008F2049" w:rsidRPr="008F2049" w:rsidRDefault="008F2049" w:rsidP="008F2049">
            <w:pPr>
              <w:spacing w:after="120" w:line="276" w:lineRule="auto"/>
              <w:jc w:val="both"/>
              <w:rPr>
                <w:rFonts w:ascii="Imperial Sans Text" w:hAnsi="Imperial Sans Text"/>
                <w:sz w:val="22"/>
                <w:szCs w:val="22"/>
              </w:rPr>
            </w:pPr>
            <w:r w:rsidRPr="008F2049">
              <w:rPr>
                <w:rFonts w:ascii="Imperial Sans Text" w:hAnsi="Imperial Sans Text"/>
                <w:b/>
                <w:sz w:val="22"/>
                <w:szCs w:val="22"/>
              </w:rPr>
              <w:t xml:space="preserve">Minutes of the Previous Meeting held on [insert date] and Matters Arising </w:t>
            </w:r>
          </w:p>
        </w:tc>
      </w:tr>
      <w:tr w:rsidR="008F2049" w:rsidRPr="008F2049" w14:paraId="14EE91B5" w14:textId="77777777" w:rsidTr="001C1F40">
        <w:tc>
          <w:tcPr>
            <w:tcW w:w="1129" w:type="dxa"/>
            <w:tcMar>
              <w:top w:w="108" w:type="dxa"/>
              <w:bottom w:w="108" w:type="dxa"/>
            </w:tcMar>
          </w:tcPr>
          <w:p w14:paraId="01B9303D"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4.1</w:t>
            </w:r>
          </w:p>
        </w:tc>
        <w:tc>
          <w:tcPr>
            <w:tcW w:w="7887" w:type="dxa"/>
            <w:tcMar>
              <w:top w:w="108" w:type="dxa"/>
              <w:bottom w:w="108" w:type="dxa"/>
            </w:tcMar>
          </w:tcPr>
          <w:p w14:paraId="387C55A6"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Confirmation of minutes or any corrections</w:t>
            </w:r>
          </w:p>
        </w:tc>
      </w:tr>
      <w:tr w:rsidR="008F2049" w:rsidRPr="008F2049" w14:paraId="626BAE35" w14:textId="77777777" w:rsidTr="001C1F40">
        <w:tc>
          <w:tcPr>
            <w:tcW w:w="1129" w:type="dxa"/>
            <w:tcMar>
              <w:top w:w="108" w:type="dxa"/>
              <w:bottom w:w="108" w:type="dxa"/>
            </w:tcMar>
          </w:tcPr>
          <w:p w14:paraId="1F58936A"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4.2</w:t>
            </w:r>
          </w:p>
        </w:tc>
        <w:tc>
          <w:tcPr>
            <w:tcW w:w="7887" w:type="dxa"/>
            <w:tcMar>
              <w:top w:w="108" w:type="dxa"/>
              <w:bottom w:w="108" w:type="dxa"/>
            </w:tcMar>
          </w:tcPr>
          <w:p w14:paraId="241C0800"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Details of any matters arising from the minutes of the last meeting</w:t>
            </w:r>
          </w:p>
        </w:tc>
      </w:tr>
      <w:tr w:rsidR="008F2049" w:rsidRPr="008F2049" w14:paraId="69D2E7AC" w14:textId="77777777" w:rsidTr="001C1F40">
        <w:tc>
          <w:tcPr>
            <w:tcW w:w="1129" w:type="dxa"/>
            <w:tcMar>
              <w:top w:w="108" w:type="dxa"/>
              <w:bottom w:w="108" w:type="dxa"/>
            </w:tcMar>
          </w:tcPr>
          <w:p w14:paraId="580708A9"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5</w:t>
            </w:r>
          </w:p>
        </w:tc>
        <w:tc>
          <w:tcPr>
            <w:tcW w:w="7887" w:type="dxa"/>
            <w:tcMar>
              <w:top w:w="108" w:type="dxa"/>
              <w:bottom w:w="108" w:type="dxa"/>
            </w:tcMar>
          </w:tcPr>
          <w:p w14:paraId="20E41A55"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Ratification of Chair’s Actions taken since the last meeting</w:t>
            </w:r>
          </w:p>
        </w:tc>
      </w:tr>
      <w:tr w:rsidR="008F2049" w:rsidRPr="008F2049" w14:paraId="2DEFC96A" w14:textId="77777777" w:rsidTr="001C1F40">
        <w:tc>
          <w:tcPr>
            <w:tcW w:w="1129" w:type="dxa"/>
            <w:tcMar>
              <w:top w:w="108" w:type="dxa"/>
              <w:bottom w:w="108" w:type="dxa"/>
            </w:tcMar>
          </w:tcPr>
          <w:p w14:paraId="5B0EA58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5.1</w:t>
            </w:r>
          </w:p>
        </w:tc>
        <w:tc>
          <w:tcPr>
            <w:tcW w:w="7887" w:type="dxa"/>
            <w:tcMar>
              <w:top w:w="108" w:type="dxa"/>
              <w:bottom w:w="108" w:type="dxa"/>
            </w:tcMar>
          </w:tcPr>
          <w:p w14:paraId="5BF1D38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List of Chair’s actions taken from the last meeting to include sufficient detail to be able to cross reference to the Board it relates. This should include specific action taken by the Chair in each case for example:</w:t>
            </w:r>
          </w:p>
          <w:p w14:paraId="360D733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Board of X.X.20XX, candidate number XX – update to marks profile and overall programme weighted average (65.00). Awarded 2.1</w:t>
            </w:r>
          </w:p>
          <w:p w14:paraId="195D5E1A"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If a tracking document for Chair’s Actions is used, it can be referred to in this section and appended to the minutes.</w:t>
            </w:r>
          </w:p>
        </w:tc>
      </w:tr>
      <w:tr w:rsidR="008F2049" w:rsidRPr="008F2049" w14:paraId="43443299" w14:textId="77777777" w:rsidTr="001C1F40">
        <w:tc>
          <w:tcPr>
            <w:tcW w:w="1129" w:type="dxa"/>
            <w:tcMar>
              <w:top w:w="108" w:type="dxa"/>
              <w:bottom w:w="108" w:type="dxa"/>
            </w:tcMar>
          </w:tcPr>
          <w:p w14:paraId="630EA34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6</w:t>
            </w:r>
          </w:p>
        </w:tc>
        <w:tc>
          <w:tcPr>
            <w:tcW w:w="7887" w:type="dxa"/>
            <w:tcMar>
              <w:top w:w="108" w:type="dxa"/>
              <w:bottom w:w="108" w:type="dxa"/>
            </w:tcMar>
          </w:tcPr>
          <w:p w14:paraId="439B98DD"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Summary of actions taken in relation to External Examiner reports for previous academic year</w:t>
            </w:r>
          </w:p>
        </w:tc>
      </w:tr>
      <w:tr w:rsidR="008F2049" w:rsidRPr="008F2049" w14:paraId="035182EC" w14:textId="77777777" w:rsidTr="001C1F40">
        <w:tc>
          <w:tcPr>
            <w:tcW w:w="1129" w:type="dxa"/>
            <w:tcMar>
              <w:top w:w="108" w:type="dxa"/>
              <w:bottom w:w="108" w:type="dxa"/>
            </w:tcMar>
          </w:tcPr>
          <w:p w14:paraId="2A55E90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6.1</w:t>
            </w:r>
          </w:p>
        </w:tc>
        <w:tc>
          <w:tcPr>
            <w:tcW w:w="7887" w:type="dxa"/>
            <w:tcMar>
              <w:top w:w="108" w:type="dxa"/>
              <w:bottom w:w="108" w:type="dxa"/>
            </w:tcMar>
          </w:tcPr>
          <w:p w14:paraId="3CD99C6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Details of actions taken in relation to the reports such as restructure of assessment, update to marking processes or guidance.</w:t>
            </w:r>
          </w:p>
        </w:tc>
      </w:tr>
      <w:tr w:rsidR="008F2049" w:rsidRPr="008F2049" w14:paraId="02E2977A" w14:textId="77777777" w:rsidTr="001C1F40">
        <w:tc>
          <w:tcPr>
            <w:tcW w:w="1129" w:type="dxa"/>
            <w:tcMar>
              <w:top w:w="108" w:type="dxa"/>
              <w:bottom w:w="108" w:type="dxa"/>
            </w:tcMar>
          </w:tcPr>
          <w:p w14:paraId="69183BFF"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7</w:t>
            </w:r>
          </w:p>
        </w:tc>
        <w:tc>
          <w:tcPr>
            <w:tcW w:w="7887" w:type="dxa"/>
            <w:tcMar>
              <w:top w:w="108" w:type="dxa"/>
              <w:bottom w:w="108" w:type="dxa"/>
            </w:tcMar>
          </w:tcPr>
          <w:p w14:paraId="61C2A28B"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Consideration of module marks</w:t>
            </w:r>
          </w:p>
        </w:tc>
      </w:tr>
      <w:tr w:rsidR="008F2049" w:rsidRPr="008F2049" w14:paraId="1CD89F36" w14:textId="77777777" w:rsidTr="001C1F40">
        <w:tc>
          <w:tcPr>
            <w:tcW w:w="1129" w:type="dxa"/>
            <w:tcMar>
              <w:top w:w="108" w:type="dxa"/>
              <w:bottom w:w="108" w:type="dxa"/>
            </w:tcMar>
          </w:tcPr>
          <w:p w14:paraId="49D9C2CA"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7.1</w:t>
            </w:r>
          </w:p>
        </w:tc>
        <w:tc>
          <w:tcPr>
            <w:tcW w:w="7887" w:type="dxa"/>
            <w:tcMar>
              <w:top w:w="108" w:type="dxa"/>
              <w:bottom w:w="108" w:type="dxa"/>
            </w:tcMar>
          </w:tcPr>
          <w:p w14:paraId="4212A450"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Where a sub-board has not met to consider the module outcomes the Board should first review to ensure that marking and all quality assurances process are complete. This may also include any moderation actions such as scaling. Where a sub-board has met, a brief note of their observations should be made. The EPAB must then consider any recommendations made by the sub-board. The External Examiners should be consulted during these discussions.</w:t>
            </w:r>
          </w:p>
          <w:p w14:paraId="243C9FB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Justification for any moderation actions must be formally recorded. It should also be noted where moderation action has occurred in the same modules in previous years and action that may be taken to prevent the necessity in subsequent years.</w:t>
            </w:r>
          </w:p>
          <w:p w14:paraId="724A0617"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Any comments relating to collaborative provision (such as exchanges) should be clearly recorded in the minutes.</w:t>
            </w:r>
          </w:p>
        </w:tc>
      </w:tr>
      <w:tr w:rsidR="008F2049" w:rsidRPr="008F2049" w14:paraId="609DDCA2" w14:textId="77777777" w:rsidTr="001C1F40">
        <w:tc>
          <w:tcPr>
            <w:tcW w:w="1129" w:type="dxa"/>
            <w:tcMar>
              <w:top w:w="108" w:type="dxa"/>
              <w:bottom w:w="108" w:type="dxa"/>
            </w:tcMar>
          </w:tcPr>
          <w:p w14:paraId="3D60A206"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lastRenderedPageBreak/>
              <w:t>8</w:t>
            </w:r>
          </w:p>
        </w:tc>
        <w:tc>
          <w:tcPr>
            <w:tcW w:w="7887" w:type="dxa"/>
            <w:tcMar>
              <w:top w:w="108" w:type="dxa"/>
              <w:bottom w:w="108" w:type="dxa"/>
            </w:tcMar>
          </w:tcPr>
          <w:p w14:paraId="3F349DFE"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sz w:val="22"/>
                <w:szCs w:val="22"/>
              </w:rPr>
              <w:t>Consideration of examination results and confirmation of progression and award made to individual candidates</w:t>
            </w:r>
          </w:p>
        </w:tc>
      </w:tr>
      <w:tr w:rsidR="008F2049" w:rsidRPr="008F2049" w14:paraId="5E43552A" w14:textId="77777777" w:rsidTr="001C1F40">
        <w:tc>
          <w:tcPr>
            <w:tcW w:w="1129" w:type="dxa"/>
            <w:tcMar>
              <w:top w:w="108" w:type="dxa"/>
              <w:bottom w:w="108" w:type="dxa"/>
            </w:tcMar>
          </w:tcPr>
          <w:p w14:paraId="23261802"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8.1</w:t>
            </w:r>
          </w:p>
        </w:tc>
        <w:tc>
          <w:tcPr>
            <w:tcW w:w="7887" w:type="dxa"/>
            <w:tcMar>
              <w:top w:w="108" w:type="dxa"/>
              <w:bottom w:w="108" w:type="dxa"/>
            </w:tcMar>
          </w:tcPr>
          <w:p w14:paraId="0773C073" w14:textId="77777777" w:rsidR="008F2049" w:rsidRPr="008F2049" w:rsidRDefault="008F2049" w:rsidP="008F2049">
            <w:pPr>
              <w:spacing w:after="120" w:line="276" w:lineRule="auto"/>
              <w:rPr>
                <w:rFonts w:ascii="Imperial Sans Text" w:hAnsi="Imperial Sans Text"/>
                <w:bCs/>
                <w:i/>
                <w:iCs/>
                <w:sz w:val="22"/>
                <w:szCs w:val="22"/>
              </w:rPr>
            </w:pPr>
            <w:r w:rsidRPr="008F2049">
              <w:rPr>
                <w:rFonts w:ascii="Imperial Sans Text" w:hAnsi="Imperial Sans Text"/>
                <w:bCs/>
                <w:i/>
                <w:iCs/>
                <w:sz w:val="22"/>
                <w:szCs w:val="22"/>
              </w:rPr>
              <w:t>Make a formal note the regulations that the candidates have been considered under, for example:</w:t>
            </w:r>
          </w:p>
          <w:p w14:paraId="73BC11AC" w14:textId="77777777" w:rsidR="008F2049" w:rsidRPr="008F2049" w:rsidRDefault="008F2049" w:rsidP="008F2049">
            <w:pPr>
              <w:spacing w:after="120" w:line="276" w:lineRule="auto"/>
              <w:rPr>
                <w:rFonts w:ascii="Imperial Sans Text" w:hAnsi="Imperial Sans Text"/>
                <w:bCs/>
                <w:i/>
                <w:iCs/>
                <w:sz w:val="22"/>
                <w:szCs w:val="22"/>
              </w:rPr>
            </w:pPr>
            <w:r w:rsidRPr="008F2049">
              <w:rPr>
                <w:rFonts w:ascii="Imperial Sans Text" w:hAnsi="Imperial Sans Text"/>
                <w:bCs/>
                <w:i/>
                <w:iCs/>
                <w:sz w:val="22"/>
                <w:szCs w:val="22"/>
              </w:rPr>
              <w:t>All candidates at this Board were considered under:</w:t>
            </w:r>
          </w:p>
          <w:p w14:paraId="10FEEB00" w14:textId="046B1071" w:rsidR="008F2049" w:rsidRPr="008F2049" w:rsidRDefault="008F2049" w:rsidP="008F2049">
            <w:pPr>
              <w:spacing w:after="120" w:line="276" w:lineRule="auto"/>
              <w:rPr>
                <w:rStyle w:val="Hyperlink"/>
                <w:rFonts w:ascii="Imperial Sans Text" w:hAnsi="Imperial Sans Text" w:cs="Calibri"/>
                <w:bCs/>
                <w:i/>
                <w:iCs/>
                <w:sz w:val="22"/>
                <w:szCs w:val="22"/>
              </w:rPr>
            </w:pPr>
            <w:r>
              <w:rPr>
                <w:rFonts w:ascii="Imperial Sans Text" w:hAnsi="Imperial Sans Text" w:cs="Times New Roman"/>
                <w:sz w:val="22"/>
                <w:szCs w:val="22"/>
              </w:rPr>
              <w:fldChar w:fldCharType="begin"/>
            </w:r>
            <w:r>
              <w:rPr>
                <w:rFonts w:ascii="Imperial Sans Text" w:hAnsi="Imperial Sans Text" w:cs="Times New Roman"/>
                <w:sz w:val="22"/>
                <w:szCs w:val="22"/>
              </w:rPr>
              <w:instrText>HYPERLINK "https://www.imperial.ac.uk/about/governance/academic-governance/regulations/2024-25-academic-regulations-a/"</w:instrText>
            </w:r>
            <w:r>
              <w:rPr>
                <w:rFonts w:ascii="Imperial Sans Text" w:hAnsi="Imperial Sans Text" w:cs="Times New Roman"/>
                <w:sz w:val="22"/>
                <w:szCs w:val="22"/>
              </w:rPr>
            </w:r>
            <w:r>
              <w:rPr>
                <w:rFonts w:ascii="Imperial Sans Text" w:hAnsi="Imperial Sans Text" w:cs="Times New Roman"/>
                <w:sz w:val="22"/>
                <w:szCs w:val="22"/>
              </w:rPr>
              <w:fldChar w:fldCharType="separate"/>
            </w:r>
            <w:r w:rsidRPr="008F2049">
              <w:rPr>
                <w:rStyle w:val="Hyperlink"/>
                <w:rFonts w:ascii="Imperial Sans Text" w:hAnsi="Imperial Sans Text"/>
                <w:sz w:val="22"/>
                <w:szCs w:val="22"/>
              </w:rPr>
              <w:t>Regulations for Taught Programmes of Study</w:t>
            </w:r>
          </w:p>
          <w:p w14:paraId="3055B69E" w14:textId="5F341585" w:rsidR="008F2049" w:rsidRPr="008F2049" w:rsidRDefault="008F2049" w:rsidP="008F2049">
            <w:pPr>
              <w:spacing w:after="120" w:line="276" w:lineRule="auto"/>
              <w:rPr>
                <w:rFonts w:ascii="Imperial Sans Text" w:hAnsi="Imperial Sans Text"/>
                <w:bCs/>
                <w:i/>
                <w:iCs/>
                <w:sz w:val="22"/>
                <w:szCs w:val="22"/>
              </w:rPr>
            </w:pPr>
            <w:r>
              <w:rPr>
                <w:rFonts w:ascii="Imperial Sans Text" w:hAnsi="Imperial Sans Text" w:cs="Times New Roman"/>
                <w:sz w:val="22"/>
                <w:szCs w:val="22"/>
              </w:rPr>
              <w:fldChar w:fldCharType="end"/>
            </w:r>
            <w:r w:rsidRPr="008F2049">
              <w:rPr>
                <w:rFonts w:ascii="Imperial Sans Text" w:hAnsi="Imperial Sans Text"/>
                <w:bCs/>
                <w:i/>
                <w:iCs/>
                <w:sz w:val="22"/>
                <w:szCs w:val="22"/>
              </w:rPr>
              <w:t>Or:</w:t>
            </w:r>
          </w:p>
          <w:p w14:paraId="64EFCAC8" w14:textId="64741626" w:rsidR="008F2049" w:rsidRPr="008F2049" w:rsidRDefault="008F2049" w:rsidP="008F2049">
            <w:pPr>
              <w:spacing w:after="120" w:line="276" w:lineRule="auto"/>
              <w:rPr>
                <w:rFonts w:ascii="Imperial Sans Text" w:hAnsi="Imperial Sans Text"/>
                <w:bCs/>
                <w:i/>
                <w:iCs/>
                <w:sz w:val="22"/>
                <w:szCs w:val="22"/>
              </w:rPr>
            </w:pPr>
            <w:r w:rsidRPr="008F2049">
              <w:rPr>
                <w:rFonts w:ascii="Imperial Sans Text" w:hAnsi="Imperial Sans Text"/>
                <w:bCs/>
                <w:i/>
                <w:iCs/>
                <w:sz w:val="22"/>
                <w:szCs w:val="22"/>
              </w:rPr>
              <w:t xml:space="preserve">All candidates at this Board were considered under: </w:t>
            </w:r>
            <w:hyperlink r:id="rId8" w:history="1">
              <w:r w:rsidRPr="008F2049">
                <w:rPr>
                  <w:rStyle w:val="Hyperlink"/>
                  <w:rFonts w:ascii="Imperial Sans Text" w:hAnsi="Imperial Sans Text"/>
                  <w:sz w:val="22"/>
                  <w:szCs w:val="22"/>
                </w:rPr>
                <w:t>Regulations for Taught Programmes of Study</w:t>
              </w:r>
            </w:hyperlink>
            <w:r w:rsidRPr="008F2049">
              <w:rPr>
                <w:rFonts w:ascii="Imperial Sans Text" w:hAnsi="Imperial Sans Text"/>
                <w:sz w:val="22"/>
                <w:szCs w:val="22"/>
              </w:rPr>
              <w:t xml:space="preserve">, </w:t>
            </w:r>
            <w:r w:rsidRPr="008F2049">
              <w:rPr>
                <w:rFonts w:ascii="Imperial Sans Text" w:hAnsi="Imperial Sans Text"/>
                <w:bCs/>
                <w:i/>
                <w:iCs/>
                <w:sz w:val="22"/>
                <w:szCs w:val="22"/>
              </w:rPr>
              <w:t xml:space="preserve">with the exception of those completing under the </w:t>
            </w:r>
            <w:hyperlink r:id="rId9" w:history="1">
              <w:r w:rsidRPr="008F2049">
                <w:rPr>
                  <w:rStyle w:val="Hyperlink"/>
                  <w:rFonts w:ascii="Imperial Sans Text" w:hAnsi="Imperial Sans Text" w:cs="Calibri"/>
                  <w:bCs/>
                  <w:sz w:val="22"/>
                  <w:szCs w:val="22"/>
                </w:rPr>
                <w:t xml:space="preserve">Academic </w:t>
              </w:r>
              <w:r w:rsidRPr="008F2049">
                <w:rPr>
                  <w:rStyle w:val="Hyperlink"/>
                  <w:rFonts w:ascii="Imperial Sans Text" w:hAnsi="Imperial Sans Text" w:cs="Calibri"/>
                  <w:bCs/>
                  <w:i/>
                  <w:iCs/>
                  <w:sz w:val="22"/>
                  <w:szCs w:val="22"/>
                </w:rPr>
                <w:t xml:space="preserve">and </w:t>
              </w:r>
              <w:r w:rsidRPr="008F2049">
                <w:rPr>
                  <w:rStyle w:val="Hyperlink"/>
                  <w:rFonts w:ascii="Imperial Sans Text" w:hAnsi="Imperial Sans Text" w:cs="Calibri"/>
                  <w:bCs/>
                  <w:sz w:val="22"/>
                  <w:szCs w:val="22"/>
                </w:rPr>
                <w:t>Examination Regulations</w:t>
              </w:r>
            </w:hyperlink>
            <w:r w:rsidRPr="008F2049">
              <w:rPr>
                <w:rFonts w:ascii="Imperial Sans Text" w:hAnsi="Imperial Sans Text"/>
                <w:bCs/>
                <w:i/>
                <w:iCs/>
                <w:sz w:val="22"/>
                <w:szCs w:val="22"/>
              </w:rPr>
              <w:t>, identified in the minutes by * next to the Candidate Number</w:t>
            </w:r>
          </w:p>
        </w:tc>
      </w:tr>
      <w:tr w:rsidR="008F2049" w:rsidRPr="008F2049" w14:paraId="7F199EE2" w14:textId="77777777" w:rsidTr="001C1F40">
        <w:tc>
          <w:tcPr>
            <w:tcW w:w="1129" w:type="dxa"/>
            <w:tcMar>
              <w:top w:w="108" w:type="dxa"/>
              <w:bottom w:w="108" w:type="dxa"/>
            </w:tcMar>
          </w:tcPr>
          <w:p w14:paraId="5827056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8.2</w:t>
            </w:r>
          </w:p>
        </w:tc>
        <w:tc>
          <w:tcPr>
            <w:tcW w:w="7887" w:type="dxa"/>
            <w:tcMar>
              <w:top w:w="108" w:type="dxa"/>
              <w:bottom w:w="108" w:type="dxa"/>
            </w:tcMar>
          </w:tcPr>
          <w:p w14:paraId="6C07DFEA"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Example text:</w:t>
            </w:r>
          </w:p>
          <w:p w14:paraId="20A0104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Programme title, year of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6473"/>
            </w:tblGrid>
            <w:tr w:rsidR="008F2049" w:rsidRPr="008F2049" w14:paraId="3FD92F4C" w14:textId="77777777" w:rsidTr="001C1F40">
              <w:tc>
                <w:tcPr>
                  <w:tcW w:w="1126" w:type="dxa"/>
                </w:tcPr>
                <w:p w14:paraId="379CC5CA"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Candidate no or CID</w:t>
                  </w:r>
                </w:p>
              </w:tc>
              <w:tc>
                <w:tcPr>
                  <w:tcW w:w="6545" w:type="dxa"/>
                </w:tcPr>
                <w:p w14:paraId="145C9BF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Decision</w:t>
                  </w:r>
                </w:p>
              </w:tc>
            </w:tr>
            <w:tr w:rsidR="008F2049" w:rsidRPr="008F2049" w14:paraId="08E3F69C" w14:textId="77777777" w:rsidTr="001C1F40">
              <w:tc>
                <w:tcPr>
                  <w:tcW w:w="1126" w:type="dxa"/>
                </w:tcPr>
                <w:p w14:paraId="09F85027"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1</w:t>
                  </w:r>
                </w:p>
              </w:tc>
              <w:tc>
                <w:tcPr>
                  <w:tcW w:w="6545" w:type="dxa"/>
                </w:tcPr>
                <w:p w14:paraId="16279DF8"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Progress to year 2</w:t>
                  </w:r>
                </w:p>
              </w:tc>
            </w:tr>
            <w:tr w:rsidR="008F2049" w:rsidRPr="008F2049" w14:paraId="69DC52DB" w14:textId="77777777" w:rsidTr="001C1F40">
              <w:tc>
                <w:tcPr>
                  <w:tcW w:w="1126" w:type="dxa"/>
                </w:tcPr>
                <w:p w14:paraId="2C786509"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2</w:t>
                  </w:r>
                </w:p>
              </w:tc>
              <w:tc>
                <w:tcPr>
                  <w:tcW w:w="6545" w:type="dxa"/>
                </w:tcPr>
                <w:p w14:paraId="21C8E41C"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Marks ratified, offer resit in XX</w:t>
                  </w:r>
                </w:p>
                <w:p w14:paraId="32E3D7D8"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(Where PGT programme has an interim board to offer resits, but not for formal progression)</w:t>
                  </w:r>
                </w:p>
              </w:tc>
            </w:tr>
            <w:tr w:rsidR="008F2049" w:rsidRPr="008F2049" w14:paraId="52E3B2ED" w14:textId="77777777" w:rsidTr="001C1F40">
              <w:tc>
                <w:tcPr>
                  <w:tcW w:w="1126" w:type="dxa"/>
                </w:tcPr>
                <w:p w14:paraId="44639026"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3</w:t>
                  </w:r>
                </w:p>
              </w:tc>
              <w:tc>
                <w:tcPr>
                  <w:tcW w:w="6545" w:type="dxa"/>
                </w:tcPr>
                <w:p w14:paraId="3A9DCD8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MC accepted for module XX. Board agreed to offer uncapped resit on module XX (summer resit). Consider progression in September.</w:t>
                  </w:r>
                </w:p>
              </w:tc>
            </w:tr>
            <w:tr w:rsidR="008F2049" w:rsidRPr="008F2049" w14:paraId="5F95DA08" w14:textId="77777777" w:rsidTr="001C1F40">
              <w:tc>
                <w:tcPr>
                  <w:tcW w:w="1126" w:type="dxa"/>
                </w:tcPr>
                <w:p w14:paraId="04540EFC"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4</w:t>
                  </w:r>
                </w:p>
              </w:tc>
              <w:tc>
                <w:tcPr>
                  <w:tcW w:w="6545" w:type="dxa"/>
                </w:tcPr>
                <w:p w14:paraId="27CF87B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Pass – Distinction</w:t>
                  </w:r>
                </w:p>
              </w:tc>
            </w:tr>
            <w:tr w:rsidR="008F2049" w:rsidRPr="008F2049" w14:paraId="7FA81F65" w14:textId="77777777" w:rsidTr="001C1F40">
              <w:tc>
                <w:tcPr>
                  <w:tcW w:w="1126" w:type="dxa"/>
                </w:tcPr>
                <w:p w14:paraId="12DA565A"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5</w:t>
                  </w:r>
                </w:p>
              </w:tc>
              <w:tc>
                <w:tcPr>
                  <w:tcW w:w="6545" w:type="dxa"/>
                </w:tcPr>
                <w:p w14:paraId="5D2F6E52"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Pass. Borderline candidate. Student met published algorithm requirements to be uplifted. Award 1</w:t>
                  </w:r>
                  <w:r w:rsidRPr="008F2049">
                    <w:rPr>
                      <w:rFonts w:ascii="Imperial Sans Text" w:hAnsi="Imperial Sans Text"/>
                      <w:i/>
                      <w:sz w:val="22"/>
                      <w:szCs w:val="22"/>
                      <w:vertAlign w:val="superscript"/>
                    </w:rPr>
                    <w:t>st.</w:t>
                  </w:r>
                  <w:r w:rsidRPr="008F2049">
                    <w:rPr>
                      <w:rFonts w:ascii="Imperial Sans Text" w:hAnsi="Imperial Sans Text"/>
                      <w:i/>
                      <w:sz w:val="22"/>
                      <w:szCs w:val="22"/>
                    </w:rPr>
                    <w:t xml:space="preserve"> </w:t>
                  </w:r>
                </w:p>
              </w:tc>
            </w:tr>
            <w:tr w:rsidR="008F2049" w:rsidRPr="008F2049" w14:paraId="5225834D" w14:textId="77777777" w:rsidTr="001C1F40">
              <w:tc>
                <w:tcPr>
                  <w:tcW w:w="1126" w:type="dxa"/>
                </w:tcPr>
                <w:p w14:paraId="6FC95D33"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6</w:t>
                  </w:r>
                </w:p>
              </w:tc>
              <w:tc>
                <w:tcPr>
                  <w:tcW w:w="6545" w:type="dxa"/>
                </w:tcPr>
                <w:p w14:paraId="1B0962F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Pass. Borderline candidate. Recommendation from viva voce not to uplift. Board confirmed recommendation. Awarded 2.1</w:t>
                  </w:r>
                  <w:r w:rsidRPr="008F2049">
                    <w:rPr>
                      <w:rFonts w:ascii="Imperial Sans Text" w:hAnsi="Imperial Sans Text"/>
                      <w:i/>
                      <w:sz w:val="22"/>
                      <w:szCs w:val="22"/>
                      <w:vertAlign w:val="superscript"/>
                    </w:rPr>
                    <w:t>.</w:t>
                  </w:r>
                </w:p>
              </w:tc>
            </w:tr>
            <w:tr w:rsidR="008F2049" w:rsidRPr="008F2049" w14:paraId="63E04C6E" w14:textId="77777777" w:rsidTr="001C1F40">
              <w:tc>
                <w:tcPr>
                  <w:tcW w:w="1126" w:type="dxa"/>
                </w:tcPr>
                <w:p w14:paraId="042B135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7</w:t>
                  </w:r>
                </w:p>
              </w:tc>
              <w:tc>
                <w:tcPr>
                  <w:tcW w:w="6545" w:type="dxa"/>
                </w:tcPr>
                <w:p w14:paraId="0390C4F3" w14:textId="3391764B"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Pass. Overall weighted average of 70%. Noted that for 2 elements the marks were above 70% however, third element of the programme(project) the mark was 58%. No mitigating circumstances were offered for the project. Award Merit in line with Academic and Examination Regulations.</w:t>
                  </w:r>
                </w:p>
              </w:tc>
            </w:tr>
            <w:tr w:rsidR="008F2049" w:rsidRPr="008F2049" w14:paraId="0D565DFA" w14:textId="77777777" w:rsidTr="001C1F40">
              <w:tc>
                <w:tcPr>
                  <w:tcW w:w="1126" w:type="dxa"/>
                </w:tcPr>
                <w:p w14:paraId="2EE113F8"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8</w:t>
                  </w:r>
                </w:p>
              </w:tc>
              <w:tc>
                <w:tcPr>
                  <w:tcW w:w="6545" w:type="dxa"/>
                </w:tcPr>
                <w:p w14:paraId="0BC7DC2D"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 xml:space="preserve">Pass. Overall weighted average of 68%. Noted that project mark was 78%. Board considered uplift in overall classification in line </w:t>
                  </w:r>
                  <w:r w:rsidRPr="008F2049">
                    <w:rPr>
                      <w:rFonts w:ascii="Imperial Sans Text" w:hAnsi="Imperial Sans Text"/>
                      <w:i/>
                      <w:sz w:val="22"/>
                      <w:szCs w:val="22"/>
                    </w:rPr>
                    <w:lastRenderedPageBreak/>
                    <w:t>with the Regulations for Taught Programmes of Study and {agreed/ did not agree} to uplift the student to a distinction.</w:t>
                  </w:r>
                </w:p>
              </w:tc>
            </w:tr>
            <w:tr w:rsidR="008F2049" w:rsidRPr="008F2049" w14:paraId="51AB8920" w14:textId="77777777" w:rsidTr="001C1F40">
              <w:tc>
                <w:tcPr>
                  <w:tcW w:w="1126" w:type="dxa"/>
                </w:tcPr>
                <w:p w14:paraId="455FF91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lastRenderedPageBreak/>
                    <w:t>9</w:t>
                  </w:r>
                </w:p>
              </w:tc>
              <w:tc>
                <w:tcPr>
                  <w:tcW w:w="6545" w:type="dxa"/>
                </w:tcPr>
                <w:p w14:paraId="0DE2D25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Student failed XX on the programme on a repeat year. Board noted that there are no accepted claims for mitigation and therefore agreed in line with their criteria that no resits should be offered. Academic Failure.</w:t>
                  </w:r>
                </w:p>
              </w:tc>
            </w:tr>
            <w:tr w:rsidR="008F2049" w:rsidRPr="008F2049" w14:paraId="7E462228" w14:textId="77777777" w:rsidTr="001C1F40">
              <w:tc>
                <w:tcPr>
                  <w:tcW w:w="1126" w:type="dxa"/>
                </w:tcPr>
                <w:p w14:paraId="3CB87BB3"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10</w:t>
                  </w:r>
                </w:p>
              </w:tc>
              <w:tc>
                <w:tcPr>
                  <w:tcW w:w="6545" w:type="dxa"/>
                </w:tcPr>
                <w:p w14:paraId="0C6E4B29"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 xml:space="preserve">Passed all assessment however, OWA falls below required level to </w:t>
                  </w:r>
                  <w:proofErr w:type="gramStart"/>
                  <w:r w:rsidRPr="008F2049">
                    <w:rPr>
                      <w:rFonts w:ascii="Imperial Sans Text" w:hAnsi="Imperial Sans Text"/>
                      <w:i/>
                      <w:sz w:val="22"/>
                      <w:szCs w:val="22"/>
                    </w:rPr>
                    <w:t>continue on</w:t>
                  </w:r>
                  <w:proofErr w:type="gramEnd"/>
                  <w:r w:rsidRPr="008F2049">
                    <w:rPr>
                      <w:rFonts w:ascii="Imperial Sans Text" w:hAnsi="Imperial Sans Text"/>
                      <w:i/>
                      <w:sz w:val="22"/>
                      <w:szCs w:val="22"/>
                    </w:rPr>
                    <w:t xml:space="preserve"> MEng programme and below borderline. Transfer to BEng</w:t>
                  </w:r>
                </w:p>
              </w:tc>
            </w:tr>
            <w:tr w:rsidR="008F2049" w:rsidRPr="008F2049" w14:paraId="220DC566" w14:textId="77777777" w:rsidTr="001C1F40">
              <w:tc>
                <w:tcPr>
                  <w:tcW w:w="1126" w:type="dxa"/>
                </w:tcPr>
                <w:p w14:paraId="6399568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11</w:t>
                  </w:r>
                </w:p>
              </w:tc>
              <w:tc>
                <w:tcPr>
                  <w:tcW w:w="6545" w:type="dxa"/>
                </w:tcPr>
                <w:p w14:paraId="0C9A99D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 xml:space="preserve">Noted academic misconduct proven for XX. Sanction applied of XX required/not required to </w:t>
                  </w:r>
                  <w:proofErr w:type="spellStart"/>
                  <w:r w:rsidRPr="008F2049">
                    <w:rPr>
                      <w:rFonts w:ascii="Imperial Sans Text" w:hAnsi="Imperial Sans Text"/>
                      <w:i/>
                      <w:sz w:val="22"/>
                      <w:szCs w:val="22"/>
                    </w:rPr>
                    <w:t>resit</w:t>
                  </w:r>
                  <w:proofErr w:type="spellEnd"/>
                  <w:r w:rsidRPr="008F2049">
                    <w:rPr>
                      <w:rFonts w:ascii="Imperial Sans Text" w:hAnsi="Imperial Sans Text"/>
                      <w:i/>
                      <w:sz w:val="22"/>
                      <w:szCs w:val="22"/>
                    </w:rPr>
                    <w:t xml:space="preserve"> XX.</w:t>
                  </w:r>
                </w:p>
              </w:tc>
            </w:tr>
          </w:tbl>
          <w:p w14:paraId="055A952D" w14:textId="77777777" w:rsidR="008F2049" w:rsidRPr="008F2049" w:rsidRDefault="008F2049" w:rsidP="008F2049">
            <w:pPr>
              <w:spacing w:after="120" w:line="276" w:lineRule="auto"/>
              <w:rPr>
                <w:rFonts w:ascii="Imperial Sans Text" w:hAnsi="Imperial Sans Text"/>
                <w:i/>
                <w:sz w:val="22"/>
                <w:szCs w:val="22"/>
              </w:rPr>
            </w:pPr>
          </w:p>
        </w:tc>
      </w:tr>
      <w:tr w:rsidR="008F2049" w:rsidRPr="008F2049" w14:paraId="474C423D" w14:textId="77777777" w:rsidTr="001C1F40">
        <w:tc>
          <w:tcPr>
            <w:tcW w:w="1129" w:type="dxa"/>
            <w:tcMar>
              <w:top w:w="108" w:type="dxa"/>
              <w:bottom w:w="108" w:type="dxa"/>
            </w:tcMar>
          </w:tcPr>
          <w:p w14:paraId="14F14581"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lastRenderedPageBreak/>
              <w:t>9</w:t>
            </w:r>
          </w:p>
        </w:tc>
        <w:tc>
          <w:tcPr>
            <w:tcW w:w="7887" w:type="dxa"/>
            <w:tcMar>
              <w:top w:w="108" w:type="dxa"/>
              <w:bottom w:w="108" w:type="dxa"/>
            </w:tcMar>
          </w:tcPr>
          <w:p w14:paraId="07043404"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Resit arrangements</w:t>
            </w:r>
          </w:p>
        </w:tc>
      </w:tr>
      <w:tr w:rsidR="008F2049" w:rsidRPr="008F2049" w14:paraId="36EA7F17" w14:textId="77777777" w:rsidTr="001C1F40">
        <w:tc>
          <w:tcPr>
            <w:tcW w:w="1129" w:type="dxa"/>
            <w:tcMar>
              <w:top w:w="108" w:type="dxa"/>
              <w:bottom w:w="108" w:type="dxa"/>
            </w:tcMar>
          </w:tcPr>
          <w:p w14:paraId="5395EE42"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9.1</w:t>
            </w:r>
          </w:p>
        </w:tc>
        <w:tc>
          <w:tcPr>
            <w:tcW w:w="7887" w:type="dxa"/>
            <w:tcMar>
              <w:top w:w="108" w:type="dxa"/>
              <w:bottom w:w="108" w:type="dxa"/>
            </w:tcMar>
          </w:tcPr>
          <w:p w14:paraId="39E23A7C"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Example: The Board noted that all resits will be held in over the summer resit period. Or: The Board agreed that all re-sits would be held in the next academic session.</w:t>
            </w:r>
          </w:p>
        </w:tc>
      </w:tr>
      <w:tr w:rsidR="008F2049" w:rsidRPr="008F2049" w14:paraId="2D64932B" w14:textId="77777777" w:rsidTr="001C1F40">
        <w:tc>
          <w:tcPr>
            <w:tcW w:w="1129" w:type="dxa"/>
            <w:tcMar>
              <w:top w:w="108" w:type="dxa"/>
              <w:bottom w:w="108" w:type="dxa"/>
            </w:tcMar>
          </w:tcPr>
          <w:p w14:paraId="5D1A593D" w14:textId="77777777" w:rsidR="008F2049" w:rsidRPr="008F2049" w:rsidRDefault="008F2049" w:rsidP="008F2049">
            <w:pPr>
              <w:keepNext/>
              <w:spacing w:after="120" w:line="276" w:lineRule="auto"/>
              <w:rPr>
                <w:rFonts w:ascii="Imperial Sans Text" w:hAnsi="Imperial Sans Text"/>
                <w:b/>
                <w:sz w:val="22"/>
                <w:szCs w:val="22"/>
              </w:rPr>
            </w:pPr>
            <w:r w:rsidRPr="008F2049">
              <w:rPr>
                <w:rFonts w:ascii="Imperial Sans Text" w:hAnsi="Imperial Sans Text"/>
                <w:b/>
                <w:sz w:val="22"/>
                <w:szCs w:val="22"/>
              </w:rPr>
              <w:t>10</w:t>
            </w:r>
          </w:p>
        </w:tc>
        <w:tc>
          <w:tcPr>
            <w:tcW w:w="7887" w:type="dxa"/>
            <w:tcMar>
              <w:top w:w="108" w:type="dxa"/>
              <w:bottom w:w="108" w:type="dxa"/>
            </w:tcMar>
          </w:tcPr>
          <w:p w14:paraId="56DE68BA" w14:textId="77777777" w:rsidR="008F2049" w:rsidRPr="008F2049" w:rsidRDefault="008F2049" w:rsidP="008F2049">
            <w:pPr>
              <w:keepNext/>
              <w:spacing w:after="120" w:line="276" w:lineRule="auto"/>
              <w:rPr>
                <w:rFonts w:ascii="Imperial Sans Text" w:hAnsi="Imperial Sans Text"/>
                <w:b/>
                <w:sz w:val="22"/>
                <w:szCs w:val="22"/>
              </w:rPr>
            </w:pPr>
            <w:r w:rsidRPr="008F2049">
              <w:rPr>
                <w:rFonts w:ascii="Imperial Sans Text" w:hAnsi="Imperial Sans Text"/>
                <w:b/>
                <w:sz w:val="22"/>
                <w:szCs w:val="22"/>
              </w:rPr>
              <w:t>Summary of action taken under Academic Misconduct Procedure by the Board</w:t>
            </w:r>
          </w:p>
        </w:tc>
      </w:tr>
      <w:tr w:rsidR="008F2049" w:rsidRPr="008F2049" w14:paraId="616F0AB4" w14:textId="77777777" w:rsidTr="001C1F40">
        <w:tc>
          <w:tcPr>
            <w:tcW w:w="1129" w:type="dxa"/>
            <w:tcMar>
              <w:top w:w="108" w:type="dxa"/>
              <w:bottom w:w="108" w:type="dxa"/>
            </w:tcMar>
          </w:tcPr>
          <w:p w14:paraId="066EAC2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10.1</w:t>
            </w:r>
          </w:p>
        </w:tc>
        <w:tc>
          <w:tcPr>
            <w:tcW w:w="7887" w:type="dxa"/>
            <w:tcMar>
              <w:top w:w="108" w:type="dxa"/>
              <w:bottom w:w="108" w:type="dxa"/>
            </w:tcMar>
          </w:tcPr>
          <w:p w14:paraId="5ECFB567" w14:textId="2E469B92"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On behalf of the Board, the Chair considered 20 alleged cases this academic year of academic misconduct. Of the 20 cases, X related to Collusion, X to plagiarism (for example). X of 20 were considered proven. Sanctions were applied as were discussed under the consideration of the candidates. Give observations about the cases – is this more or less than usual – were the</w:t>
            </w:r>
            <w:r w:rsidR="000E7C20">
              <w:rPr>
                <w:rFonts w:ascii="Imperial Sans Text" w:hAnsi="Imperial Sans Text"/>
                <w:i/>
                <w:sz w:val="22"/>
                <w:szCs w:val="22"/>
              </w:rPr>
              <w:t>re</w:t>
            </w:r>
            <w:r w:rsidRPr="008F2049">
              <w:rPr>
                <w:rFonts w:ascii="Imperial Sans Text" w:hAnsi="Imperial Sans Text"/>
                <w:i/>
                <w:sz w:val="22"/>
                <w:szCs w:val="22"/>
              </w:rPr>
              <w:t xml:space="preserve"> common pattern or themes – a module or year group? Is there something to take forward to address? </w:t>
            </w:r>
          </w:p>
        </w:tc>
      </w:tr>
      <w:tr w:rsidR="008F2049" w:rsidRPr="008F2049" w14:paraId="1D8BE02F" w14:textId="77777777" w:rsidTr="001C1F40">
        <w:tc>
          <w:tcPr>
            <w:tcW w:w="1129" w:type="dxa"/>
            <w:tcMar>
              <w:top w:w="108" w:type="dxa"/>
              <w:bottom w:w="108" w:type="dxa"/>
            </w:tcMar>
          </w:tcPr>
          <w:p w14:paraId="7BFA96DE"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11</w:t>
            </w:r>
          </w:p>
        </w:tc>
        <w:tc>
          <w:tcPr>
            <w:tcW w:w="7887" w:type="dxa"/>
            <w:tcMar>
              <w:top w:w="108" w:type="dxa"/>
              <w:bottom w:w="108" w:type="dxa"/>
            </w:tcMar>
          </w:tcPr>
          <w:p w14:paraId="577AD009"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Decisions made regarding special awards, prizes and Dean’s list (as appropriate)</w:t>
            </w:r>
          </w:p>
        </w:tc>
      </w:tr>
      <w:tr w:rsidR="008F2049" w:rsidRPr="008F2049" w14:paraId="3A1379D2" w14:textId="77777777" w:rsidTr="001C1F40">
        <w:tc>
          <w:tcPr>
            <w:tcW w:w="1129" w:type="dxa"/>
            <w:tcMar>
              <w:top w:w="108" w:type="dxa"/>
              <w:bottom w:w="108" w:type="dxa"/>
            </w:tcMar>
          </w:tcPr>
          <w:p w14:paraId="1A2428AB"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11.1</w:t>
            </w:r>
          </w:p>
        </w:tc>
        <w:tc>
          <w:tcPr>
            <w:tcW w:w="7887" w:type="dxa"/>
            <w:tcMar>
              <w:top w:w="108" w:type="dxa"/>
              <w:bottom w:w="108" w:type="dxa"/>
            </w:tcMar>
          </w:tcPr>
          <w:p w14:paraId="7838E76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List. Describe if needed why particular decisions were made. Include all formal prizes, awards and Dean’s list as is necessary to be agreed by the Board of Examiners.</w:t>
            </w:r>
          </w:p>
        </w:tc>
      </w:tr>
      <w:tr w:rsidR="008F2049" w:rsidRPr="008F2049" w14:paraId="55FF11E9" w14:textId="77777777" w:rsidTr="001C1F40">
        <w:tc>
          <w:tcPr>
            <w:tcW w:w="1129" w:type="dxa"/>
            <w:tcMar>
              <w:top w:w="108" w:type="dxa"/>
              <w:bottom w:w="108" w:type="dxa"/>
            </w:tcMar>
          </w:tcPr>
          <w:p w14:paraId="183547BB"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12</w:t>
            </w:r>
          </w:p>
        </w:tc>
        <w:tc>
          <w:tcPr>
            <w:tcW w:w="7887" w:type="dxa"/>
            <w:tcMar>
              <w:top w:w="108" w:type="dxa"/>
              <w:bottom w:w="108" w:type="dxa"/>
            </w:tcMar>
          </w:tcPr>
          <w:p w14:paraId="4F0D8DA0"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sz w:val="22"/>
                <w:szCs w:val="22"/>
              </w:rPr>
              <w:t>Consideration of the overview of results and management information set data</w:t>
            </w:r>
          </w:p>
        </w:tc>
      </w:tr>
      <w:tr w:rsidR="008F2049" w:rsidRPr="008F2049" w14:paraId="638B21CE" w14:textId="77777777" w:rsidTr="001C1F40">
        <w:tc>
          <w:tcPr>
            <w:tcW w:w="1129" w:type="dxa"/>
            <w:tcMar>
              <w:top w:w="108" w:type="dxa"/>
              <w:bottom w:w="108" w:type="dxa"/>
            </w:tcMar>
          </w:tcPr>
          <w:p w14:paraId="355EE8DE"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12.1</w:t>
            </w:r>
          </w:p>
        </w:tc>
        <w:tc>
          <w:tcPr>
            <w:tcW w:w="7887" w:type="dxa"/>
            <w:tcMar>
              <w:top w:w="108" w:type="dxa"/>
              <w:bottom w:w="108" w:type="dxa"/>
            </w:tcMar>
          </w:tcPr>
          <w:p w14:paraId="15186298" w14:textId="085C0328"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Summary of discussion about the data sets</w:t>
            </w:r>
            <w:r w:rsidR="000E7C20">
              <w:rPr>
                <w:rFonts w:ascii="Imperial Sans Text" w:hAnsi="Imperial Sans Text"/>
                <w:i/>
                <w:sz w:val="22"/>
                <w:szCs w:val="22"/>
              </w:rPr>
              <w:t>. Where appropriate, this should consider relevant EDI, without breaching GDPR.</w:t>
            </w:r>
          </w:p>
        </w:tc>
      </w:tr>
      <w:tr w:rsidR="008F2049" w:rsidRPr="008F2049" w14:paraId="17F08690" w14:textId="77777777" w:rsidTr="001C1F40">
        <w:tc>
          <w:tcPr>
            <w:tcW w:w="1129" w:type="dxa"/>
            <w:tcMar>
              <w:top w:w="108" w:type="dxa"/>
              <w:bottom w:w="108" w:type="dxa"/>
            </w:tcMar>
          </w:tcPr>
          <w:p w14:paraId="6B9CCBB4"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lastRenderedPageBreak/>
              <w:t>13</w:t>
            </w:r>
          </w:p>
        </w:tc>
        <w:tc>
          <w:tcPr>
            <w:tcW w:w="7887" w:type="dxa"/>
            <w:tcMar>
              <w:top w:w="108" w:type="dxa"/>
              <w:bottom w:w="108" w:type="dxa"/>
            </w:tcMar>
          </w:tcPr>
          <w:p w14:paraId="793F997F"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iCs/>
                <w:sz w:val="22"/>
                <w:szCs w:val="22"/>
              </w:rPr>
              <w:t>Preliminary comments made by the External Examiners</w:t>
            </w:r>
          </w:p>
        </w:tc>
      </w:tr>
      <w:tr w:rsidR="008F2049" w:rsidRPr="008F2049" w14:paraId="0F28728E" w14:textId="77777777" w:rsidTr="001C1F40">
        <w:tc>
          <w:tcPr>
            <w:tcW w:w="1129" w:type="dxa"/>
            <w:tcMar>
              <w:top w:w="108" w:type="dxa"/>
              <w:bottom w:w="108" w:type="dxa"/>
            </w:tcMar>
          </w:tcPr>
          <w:p w14:paraId="01670BA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13.1</w:t>
            </w:r>
          </w:p>
        </w:tc>
        <w:tc>
          <w:tcPr>
            <w:tcW w:w="7887" w:type="dxa"/>
            <w:tcMar>
              <w:top w:w="108" w:type="dxa"/>
              <w:bottom w:w="108" w:type="dxa"/>
            </w:tcMar>
          </w:tcPr>
          <w:p w14:paraId="6937724A" w14:textId="77777777" w:rsidR="008F2049" w:rsidRPr="008F2049" w:rsidRDefault="008F2049" w:rsidP="008F2049">
            <w:pPr>
              <w:spacing w:after="120" w:line="276" w:lineRule="auto"/>
              <w:rPr>
                <w:rFonts w:ascii="Imperial Sans Text" w:hAnsi="Imperial Sans Text"/>
                <w:b/>
                <w:iCs/>
                <w:sz w:val="22"/>
                <w:szCs w:val="22"/>
              </w:rPr>
            </w:pPr>
            <w:r w:rsidRPr="008F2049">
              <w:rPr>
                <w:rFonts w:ascii="Imperial Sans Text" w:hAnsi="Imperial Sans Text"/>
                <w:i/>
                <w:sz w:val="22"/>
                <w:szCs w:val="22"/>
              </w:rPr>
              <w:t>Summary of comments made by the External Examiners</w:t>
            </w:r>
          </w:p>
        </w:tc>
      </w:tr>
      <w:tr w:rsidR="008F2049" w:rsidRPr="008F2049" w14:paraId="1C3372F8" w14:textId="77777777" w:rsidTr="001C1F40">
        <w:tc>
          <w:tcPr>
            <w:tcW w:w="1129" w:type="dxa"/>
            <w:tcMar>
              <w:top w:w="108" w:type="dxa"/>
              <w:bottom w:w="108" w:type="dxa"/>
            </w:tcMar>
          </w:tcPr>
          <w:p w14:paraId="1DBF5F3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14</w:t>
            </w:r>
          </w:p>
        </w:tc>
        <w:tc>
          <w:tcPr>
            <w:tcW w:w="7887" w:type="dxa"/>
            <w:tcMar>
              <w:top w:w="108" w:type="dxa"/>
              <w:bottom w:w="108" w:type="dxa"/>
            </w:tcMar>
          </w:tcPr>
          <w:p w14:paraId="51B4B292"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iCs/>
                <w:sz w:val="22"/>
                <w:szCs w:val="22"/>
              </w:rPr>
              <w:t>Formal confirmation that the marks for the current session are endorsed by External Examiners</w:t>
            </w:r>
          </w:p>
        </w:tc>
      </w:tr>
      <w:tr w:rsidR="008F2049" w:rsidRPr="008F2049" w14:paraId="277BE231" w14:textId="77777777" w:rsidTr="001C1F40">
        <w:tc>
          <w:tcPr>
            <w:tcW w:w="1129" w:type="dxa"/>
            <w:tcMar>
              <w:top w:w="108" w:type="dxa"/>
              <w:bottom w:w="108" w:type="dxa"/>
            </w:tcMar>
          </w:tcPr>
          <w:p w14:paraId="7CCE451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14.1</w:t>
            </w:r>
          </w:p>
        </w:tc>
        <w:tc>
          <w:tcPr>
            <w:tcW w:w="7887" w:type="dxa"/>
            <w:tcMar>
              <w:top w:w="108" w:type="dxa"/>
              <w:bottom w:w="108" w:type="dxa"/>
            </w:tcMar>
          </w:tcPr>
          <w:p w14:paraId="103DA1FB" w14:textId="77777777" w:rsidR="008F2049" w:rsidRPr="008F2049" w:rsidRDefault="008F2049" w:rsidP="008F2049">
            <w:pPr>
              <w:spacing w:after="120" w:line="276" w:lineRule="auto"/>
              <w:rPr>
                <w:rFonts w:ascii="Imperial Sans Text" w:hAnsi="Imperial Sans Text"/>
                <w:i/>
                <w:iCs/>
                <w:sz w:val="22"/>
                <w:szCs w:val="22"/>
              </w:rPr>
            </w:pPr>
            <w:r w:rsidRPr="008F2049">
              <w:rPr>
                <w:rFonts w:ascii="Imperial Sans Text" w:hAnsi="Imperial Sans Text"/>
                <w:i/>
                <w:iCs/>
                <w:sz w:val="22"/>
                <w:szCs w:val="22"/>
              </w:rPr>
              <w:t>Example text: The External Examiners formally confirmed the marks and decisions made by the Board.</w:t>
            </w:r>
          </w:p>
        </w:tc>
      </w:tr>
      <w:tr w:rsidR="008F2049" w:rsidRPr="008F2049" w14:paraId="4A3D1F75" w14:textId="77777777" w:rsidTr="001C1F40">
        <w:tc>
          <w:tcPr>
            <w:tcW w:w="1129" w:type="dxa"/>
            <w:tcMar>
              <w:top w:w="108" w:type="dxa"/>
              <w:bottom w:w="108" w:type="dxa"/>
            </w:tcMar>
          </w:tcPr>
          <w:p w14:paraId="56A13AA1"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15</w:t>
            </w:r>
          </w:p>
        </w:tc>
        <w:tc>
          <w:tcPr>
            <w:tcW w:w="7887" w:type="dxa"/>
            <w:tcMar>
              <w:top w:w="108" w:type="dxa"/>
              <w:bottom w:w="108" w:type="dxa"/>
            </w:tcMar>
          </w:tcPr>
          <w:p w14:paraId="0253219C" w14:textId="77777777" w:rsidR="008F2049" w:rsidRPr="008F2049" w:rsidRDefault="008F2049" w:rsidP="008F2049">
            <w:pPr>
              <w:pStyle w:val="Default"/>
              <w:spacing w:after="120" w:line="276" w:lineRule="auto"/>
              <w:jc w:val="both"/>
              <w:rPr>
                <w:rFonts w:ascii="Imperial Sans Text" w:hAnsi="Imperial Sans Text"/>
                <w:b/>
                <w:iCs/>
                <w:sz w:val="22"/>
                <w:szCs w:val="22"/>
              </w:rPr>
            </w:pPr>
            <w:r w:rsidRPr="008F2049">
              <w:rPr>
                <w:rFonts w:ascii="Imperial Sans Text" w:hAnsi="Imperial Sans Text"/>
                <w:b/>
                <w:iCs/>
                <w:sz w:val="22"/>
                <w:szCs w:val="22"/>
              </w:rPr>
              <w:t>Consideration of examination arrangements and procedures, amendments to marking schemes/assessment formats for future cohorts.</w:t>
            </w:r>
          </w:p>
        </w:tc>
      </w:tr>
      <w:tr w:rsidR="008F2049" w:rsidRPr="008F2049" w14:paraId="6278905E" w14:textId="77777777" w:rsidTr="001C1F40">
        <w:tc>
          <w:tcPr>
            <w:tcW w:w="1129" w:type="dxa"/>
            <w:tcMar>
              <w:top w:w="108" w:type="dxa"/>
              <w:bottom w:w="108" w:type="dxa"/>
            </w:tcMar>
          </w:tcPr>
          <w:p w14:paraId="25ECB7C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15.1</w:t>
            </w:r>
          </w:p>
        </w:tc>
        <w:tc>
          <w:tcPr>
            <w:tcW w:w="7887" w:type="dxa"/>
            <w:tcMar>
              <w:top w:w="108" w:type="dxa"/>
              <w:bottom w:w="108" w:type="dxa"/>
            </w:tcMar>
          </w:tcPr>
          <w:p w14:paraId="055329D5" w14:textId="77777777" w:rsidR="008F2049" w:rsidRPr="008F2049" w:rsidRDefault="008F2049" w:rsidP="008F2049">
            <w:pPr>
              <w:spacing w:after="120" w:line="276" w:lineRule="auto"/>
              <w:rPr>
                <w:rFonts w:ascii="Imperial Sans Text" w:hAnsi="Imperial Sans Text"/>
                <w:i/>
                <w:iCs/>
                <w:sz w:val="22"/>
                <w:szCs w:val="22"/>
              </w:rPr>
            </w:pPr>
            <w:r w:rsidRPr="008F2049">
              <w:rPr>
                <w:rFonts w:ascii="Imperial Sans Text" w:hAnsi="Imperial Sans Text"/>
                <w:i/>
                <w:iCs/>
                <w:sz w:val="22"/>
                <w:szCs w:val="22"/>
              </w:rPr>
              <w:t>Summary of discussion re the above</w:t>
            </w:r>
          </w:p>
        </w:tc>
      </w:tr>
      <w:tr w:rsidR="008F2049" w:rsidRPr="008F2049" w14:paraId="01D438BE" w14:textId="77777777" w:rsidTr="001C1F40">
        <w:tc>
          <w:tcPr>
            <w:tcW w:w="1129" w:type="dxa"/>
            <w:tcMar>
              <w:top w:w="108" w:type="dxa"/>
              <w:bottom w:w="108" w:type="dxa"/>
            </w:tcMar>
          </w:tcPr>
          <w:p w14:paraId="464744A2"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16</w:t>
            </w:r>
          </w:p>
        </w:tc>
        <w:tc>
          <w:tcPr>
            <w:tcW w:w="7887" w:type="dxa"/>
            <w:tcMar>
              <w:top w:w="108" w:type="dxa"/>
              <w:bottom w:w="108" w:type="dxa"/>
            </w:tcMar>
          </w:tcPr>
          <w:p w14:paraId="3720D691" w14:textId="77777777" w:rsidR="008F2049" w:rsidRPr="008F2049" w:rsidRDefault="008F2049" w:rsidP="008F2049">
            <w:pPr>
              <w:spacing w:after="120" w:line="276" w:lineRule="auto"/>
              <w:rPr>
                <w:rFonts w:ascii="Imperial Sans Text" w:hAnsi="Imperial Sans Text"/>
                <w:b/>
                <w:iCs/>
                <w:sz w:val="22"/>
                <w:szCs w:val="22"/>
              </w:rPr>
            </w:pPr>
            <w:r w:rsidRPr="008F2049">
              <w:rPr>
                <w:rFonts w:ascii="Imperial Sans Text" w:hAnsi="Imperial Sans Text"/>
                <w:b/>
                <w:iCs/>
                <w:sz w:val="22"/>
                <w:szCs w:val="22"/>
              </w:rPr>
              <w:t>AOB</w:t>
            </w:r>
          </w:p>
        </w:tc>
      </w:tr>
      <w:tr w:rsidR="008F2049" w:rsidRPr="008F2049" w14:paraId="040A496F" w14:textId="77777777" w:rsidTr="001C1F40">
        <w:tc>
          <w:tcPr>
            <w:tcW w:w="1129" w:type="dxa"/>
            <w:tcMar>
              <w:top w:w="108" w:type="dxa"/>
              <w:bottom w:w="108" w:type="dxa"/>
            </w:tcMar>
          </w:tcPr>
          <w:p w14:paraId="4591901D"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16.1</w:t>
            </w:r>
          </w:p>
        </w:tc>
        <w:tc>
          <w:tcPr>
            <w:tcW w:w="7887" w:type="dxa"/>
            <w:tcMar>
              <w:top w:w="108" w:type="dxa"/>
              <w:bottom w:w="108" w:type="dxa"/>
            </w:tcMar>
          </w:tcPr>
          <w:p w14:paraId="7C528020"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Example text: No items of AOB were raised. The date of the next meeting was confirmed as XX</w:t>
            </w:r>
          </w:p>
        </w:tc>
      </w:tr>
      <w:tr w:rsidR="000E7C20" w:rsidRPr="008F2049" w14:paraId="4D2480E4" w14:textId="77777777" w:rsidTr="001C1F40">
        <w:tc>
          <w:tcPr>
            <w:tcW w:w="1129" w:type="dxa"/>
            <w:tcMar>
              <w:top w:w="108" w:type="dxa"/>
              <w:bottom w:w="108" w:type="dxa"/>
            </w:tcMar>
          </w:tcPr>
          <w:p w14:paraId="124FFC5B" w14:textId="7AE71B2F" w:rsidR="000E7C20" w:rsidRPr="008F2049" w:rsidRDefault="000E7C20" w:rsidP="008F2049">
            <w:pPr>
              <w:spacing w:after="120" w:line="276" w:lineRule="auto"/>
              <w:rPr>
                <w:rFonts w:ascii="Imperial Sans Text" w:hAnsi="Imperial Sans Text"/>
                <w:b/>
              </w:rPr>
            </w:pPr>
            <w:r>
              <w:rPr>
                <w:rFonts w:ascii="Imperial Sans Text" w:hAnsi="Imperial Sans Text"/>
                <w:b/>
              </w:rPr>
              <w:t>17</w:t>
            </w:r>
          </w:p>
        </w:tc>
        <w:tc>
          <w:tcPr>
            <w:tcW w:w="7887" w:type="dxa"/>
            <w:tcMar>
              <w:top w:w="108" w:type="dxa"/>
              <w:bottom w:w="108" w:type="dxa"/>
            </w:tcMar>
          </w:tcPr>
          <w:p w14:paraId="2190DABE" w14:textId="5E1DBD4E" w:rsidR="000E7C20" w:rsidRPr="008F2049" w:rsidRDefault="000E7C20" w:rsidP="008F2049">
            <w:pPr>
              <w:spacing w:after="120" w:line="276" w:lineRule="auto"/>
              <w:rPr>
                <w:rFonts w:ascii="Imperial Sans Text" w:hAnsi="Imperial Sans Text"/>
                <w:i/>
              </w:rPr>
            </w:pPr>
            <w:r w:rsidRPr="000E7C20">
              <w:rPr>
                <w:rFonts w:ascii="Imperial Sans Text" w:hAnsi="Imperial Sans Text"/>
                <w:b/>
                <w:iCs/>
                <w:sz w:val="22"/>
                <w:szCs w:val="22"/>
              </w:rPr>
              <w:t>Date of next meeting</w:t>
            </w:r>
          </w:p>
        </w:tc>
      </w:tr>
      <w:tr w:rsidR="000E7C20" w:rsidRPr="008F2049" w14:paraId="0E8F1707" w14:textId="77777777" w:rsidTr="001C1F40">
        <w:tc>
          <w:tcPr>
            <w:tcW w:w="1129" w:type="dxa"/>
            <w:tcMar>
              <w:top w:w="108" w:type="dxa"/>
              <w:bottom w:w="108" w:type="dxa"/>
            </w:tcMar>
          </w:tcPr>
          <w:p w14:paraId="53FE8211" w14:textId="16FAFD51" w:rsidR="000E7C20" w:rsidRDefault="000E7C20" w:rsidP="008F2049">
            <w:pPr>
              <w:spacing w:after="120" w:line="276" w:lineRule="auto"/>
              <w:rPr>
                <w:rFonts w:ascii="Imperial Sans Text" w:hAnsi="Imperial Sans Text"/>
                <w:b/>
              </w:rPr>
            </w:pPr>
            <w:r>
              <w:rPr>
                <w:rFonts w:ascii="Imperial Sans Text" w:hAnsi="Imperial Sans Text"/>
                <w:b/>
              </w:rPr>
              <w:t>17.1</w:t>
            </w:r>
          </w:p>
        </w:tc>
        <w:tc>
          <w:tcPr>
            <w:tcW w:w="7887" w:type="dxa"/>
            <w:tcMar>
              <w:top w:w="108" w:type="dxa"/>
              <w:bottom w:w="108" w:type="dxa"/>
            </w:tcMar>
          </w:tcPr>
          <w:p w14:paraId="65D0991F" w14:textId="02125D4F" w:rsidR="000E7C20" w:rsidRDefault="000E7C20" w:rsidP="008F2049">
            <w:pPr>
              <w:spacing w:after="120" w:line="276" w:lineRule="auto"/>
              <w:rPr>
                <w:rFonts w:ascii="Imperial Sans Text" w:hAnsi="Imperial Sans Text"/>
                <w:i/>
              </w:rPr>
            </w:pPr>
            <w:r>
              <w:rPr>
                <w:rFonts w:ascii="Imperial Sans Text" w:hAnsi="Imperial Sans Text"/>
                <w:i/>
              </w:rPr>
              <w:t>Date of next meeting, if known</w:t>
            </w:r>
          </w:p>
        </w:tc>
      </w:tr>
    </w:tbl>
    <w:p w14:paraId="19AFD9E7" w14:textId="77777777" w:rsidR="008F2049" w:rsidRDefault="008F2049" w:rsidP="008F2049">
      <w:pPr>
        <w:rPr>
          <w:rFonts w:ascii="Imperial Sans Text" w:hAnsi="Imperial Sans Text"/>
        </w:rPr>
      </w:pPr>
    </w:p>
    <w:p w14:paraId="2DCF22DA" w14:textId="6F1E00E3" w:rsidR="008F2049" w:rsidRDefault="008F2049" w:rsidP="008F2049">
      <w:pPr>
        <w:pStyle w:val="ImperialNormal"/>
        <w:spacing w:before="120"/>
      </w:pPr>
      <w:r>
        <w:t>Minutes approved by:</w:t>
      </w:r>
    </w:p>
    <w:p w14:paraId="5921D426" w14:textId="3B68DF8B" w:rsidR="008F2049" w:rsidRDefault="008F2049" w:rsidP="008F2049">
      <w:pPr>
        <w:pStyle w:val="ImperialNormal"/>
      </w:pPr>
      <w:r>
        <w:t>Date of approval:</w:t>
      </w:r>
    </w:p>
    <w:p w14:paraId="38CF7662" w14:textId="78B316EC" w:rsidR="008F2049" w:rsidRPr="008F2049" w:rsidRDefault="008F2049" w:rsidP="008F2049">
      <w:pPr>
        <w:rPr>
          <w:rFonts w:ascii="Imperial Sans Text" w:hAnsi="Imperial Sans Text"/>
          <w:i/>
          <w:iCs/>
        </w:rPr>
      </w:pPr>
      <w:r w:rsidRPr="008F2049">
        <w:rPr>
          <w:rFonts w:ascii="Imperial Sans Text" w:hAnsi="Imperial Sans Text"/>
          <w:i/>
          <w:iCs/>
        </w:rPr>
        <w:t xml:space="preserve">[After the EPAB meeting please send a copy of the minutes to the Registry’s Assessment Records team </w:t>
      </w:r>
      <w:r>
        <w:rPr>
          <w:rFonts w:ascii="Imperial Sans Text" w:hAnsi="Imperial Sans Text"/>
          <w:i/>
          <w:iCs/>
        </w:rPr>
        <w:t>(</w:t>
      </w:r>
      <w:hyperlink r:id="rId10" w:history="1">
        <w:r w:rsidRPr="00C25BB4">
          <w:rPr>
            <w:rStyle w:val="Hyperlink"/>
            <w:rFonts w:ascii="Imperial Sans Text" w:hAnsi="Imperial Sans Text" w:cs="Calibri"/>
            <w:i/>
            <w:iCs/>
          </w:rPr>
          <w:t>results@imperial.ac.uk</w:t>
        </w:r>
      </w:hyperlink>
      <w:r>
        <w:rPr>
          <w:rFonts w:ascii="Imperial Sans Text" w:hAnsi="Imperial Sans Text"/>
          <w:i/>
          <w:iCs/>
        </w:rPr>
        <w:t xml:space="preserve">) </w:t>
      </w:r>
      <w:r w:rsidRPr="008F2049">
        <w:rPr>
          <w:rFonts w:ascii="Imperial Sans Text" w:hAnsi="Imperial Sans Text"/>
          <w:i/>
          <w:iCs/>
        </w:rPr>
        <w:t>for logging.]</w:t>
      </w:r>
    </w:p>
    <w:bookmarkEnd w:id="0"/>
    <w:sectPr w:rsidR="008F2049" w:rsidRPr="008F2049" w:rsidSect="005D6ACA">
      <w:headerReference w:type="default" r:id="rId11"/>
      <w:footerReference w:type="default" r:id="rId12"/>
      <w:headerReference w:type="first" r:id="rId13"/>
      <w:footerReference w:type="first" r:id="rId14"/>
      <w:pgSz w:w="11907" w:h="16839" w:code="9"/>
      <w:pgMar w:top="1418" w:right="1084" w:bottom="895" w:left="96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E2B3D" w14:textId="77777777" w:rsidR="009E5569" w:rsidRDefault="009E5569" w:rsidP="006C1A6D">
      <w:r>
        <w:separator/>
      </w:r>
    </w:p>
  </w:endnote>
  <w:endnote w:type="continuationSeparator" w:id="0">
    <w:p w14:paraId="133CB9A4" w14:textId="77777777" w:rsidR="009E5569" w:rsidRDefault="009E5569" w:rsidP="006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A672" w14:textId="77777777" w:rsidR="00FA55DA" w:rsidRDefault="00FA55DA" w:rsidP="00FA55DA">
    <w:pPr>
      <w:jc w:val="right"/>
      <w:rPr>
        <w:sz w:val="12"/>
        <w:szCs w:val="12"/>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FA55DA" w:rsidRPr="00FA55DA" w14:paraId="7E8E943D" w14:textId="77777777" w:rsidTr="00807D38">
      <w:trPr>
        <w:cantSplit/>
        <w:trHeight w:hRule="exact" w:val="535"/>
      </w:trPr>
      <w:tc>
        <w:tcPr>
          <w:tcW w:w="4535" w:type="dxa"/>
          <w:tcBorders>
            <w:top w:val="single" w:sz="6" w:space="0" w:color="auto"/>
            <w:bottom w:val="single" w:sz="6" w:space="0" w:color="auto"/>
            <w:right w:val="single" w:sz="6" w:space="0" w:color="auto"/>
          </w:tcBorders>
          <w:vAlign w:val="center"/>
        </w:tcPr>
        <w:p w14:paraId="1CE06CE9" w14:textId="77777777" w:rsidR="00FA55DA" w:rsidRDefault="00FA55DA" w:rsidP="00FA55DA">
          <w:pPr>
            <w:pStyle w:val="Footer"/>
          </w:pPr>
          <w:r>
            <w:t>Imperial College London</w:t>
          </w:r>
        </w:p>
      </w:tc>
      <w:tc>
        <w:tcPr>
          <w:tcW w:w="5387" w:type="dxa"/>
          <w:tcBorders>
            <w:top w:val="single" w:sz="6" w:space="0" w:color="auto"/>
            <w:left w:val="single" w:sz="6" w:space="0" w:color="auto"/>
            <w:bottom w:val="single" w:sz="6" w:space="0" w:color="auto"/>
          </w:tcBorders>
          <w:vAlign w:val="center"/>
        </w:tcPr>
        <w:sdt>
          <w:sdtPr>
            <w:id w:val="1969006548"/>
            <w:docPartObj>
              <w:docPartGallery w:val="Page Numbers (Top of Page)"/>
              <w:docPartUnique/>
            </w:docPartObj>
          </w:sdtPr>
          <w:sdtEndPr/>
          <w:sdtContent>
            <w:p w14:paraId="68BEE61B" w14:textId="77777777" w:rsidR="00FA55DA" w:rsidRDefault="00FA55DA" w:rsidP="00FA55DA">
              <w:pPr>
                <w:pStyle w:val="Footer"/>
                <w:jc w:val="right"/>
              </w:pPr>
              <w:r w:rsidRPr="005F7B9F">
                <w:t xml:space="preserve">Page </w:t>
              </w:r>
              <w:r w:rsidRPr="005F7B9F">
                <w:fldChar w:fldCharType="begin"/>
              </w:r>
              <w:r w:rsidRPr="00FA55DA">
                <w:instrText xml:space="preserve"> PAGE </w:instrText>
              </w:r>
              <w:r w:rsidRPr="005F7B9F">
                <w:fldChar w:fldCharType="separate"/>
              </w:r>
              <w:r w:rsidRPr="00FA55DA">
                <w:t>1</w:t>
              </w:r>
              <w:r w:rsidRPr="005F7B9F">
                <w:fldChar w:fldCharType="end"/>
              </w:r>
              <w:r w:rsidRPr="005F7B9F">
                <w:t xml:space="preserve"> of </w:t>
              </w:r>
              <w:r w:rsidRPr="005F7B9F">
                <w:fldChar w:fldCharType="begin"/>
              </w:r>
              <w:r w:rsidRPr="00FA55DA">
                <w:instrText xml:space="preserve"> NUMPAGES  </w:instrText>
              </w:r>
              <w:r w:rsidRPr="005F7B9F">
                <w:fldChar w:fldCharType="separate"/>
              </w:r>
              <w:r w:rsidRPr="00FA55DA">
                <w:t>4</w:t>
              </w:r>
              <w:r w:rsidRPr="005F7B9F">
                <w:fldChar w:fldCharType="end"/>
              </w:r>
            </w:p>
          </w:sdtContent>
        </w:sdt>
      </w:tc>
    </w:tr>
  </w:tbl>
  <w:p w14:paraId="3ED9E0B8" w14:textId="77777777" w:rsidR="001F0F90" w:rsidRPr="00692B00" w:rsidRDefault="001F0F90" w:rsidP="00FA55DA">
    <w:pPr>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BF99" w14:textId="77777777" w:rsidR="002567A7" w:rsidRPr="0095674A" w:rsidRDefault="002567A7" w:rsidP="002567A7">
    <w:pPr>
      <w:rPr>
        <w:color w:val="auto"/>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95674A" w:rsidRPr="0095674A" w14:paraId="26414650" w14:textId="77777777" w:rsidTr="002567A7">
      <w:trPr>
        <w:cantSplit/>
        <w:trHeight w:hRule="exact" w:val="535"/>
      </w:trPr>
      <w:tc>
        <w:tcPr>
          <w:tcW w:w="4535" w:type="dxa"/>
          <w:tcBorders>
            <w:top w:val="single" w:sz="6" w:space="0" w:color="auto"/>
            <w:bottom w:val="single" w:sz="6" w:space="0" w:color="auto"/>
            <w:right w:val="single" w:sz="6" w:space="0" w:color="auto"/>
          </w:tcBorders>
          <w:vAlign w:val="center"/>
        </w:tcPr>
        <w:p w14:paraId="79D30D32" w14:textId="77777777" w:rsidR="002567A7" w:rsidRPr="0095674A" w:rsidRDefault="002567A7" w:rsidP="002567A7">
          <w:pPr>
            <w:pStyle w:val="Footer"/>
            <w:rPr>
              <w:color w:val="auto"/>
            </w:rPr>
          </w:pPr>
          <w:r w:rsidRPr="0095674A">
            <w:rPr>
              <w:color w:val="auto"/>
            </w:rPr>
            <w:t>Imperial College London</w:t>
          </w:r>
        </w:p>
      </w:tc>
      <w:tc>
        <w:tcPr>
          <w:tcW w:w="5387" w:type="dxa"/>
          <w:tcBorders>
            <w:top w:val="single" w:sz="6" w:space="0" w:color="auto"/>
            <w:left w:val="single" w:sz="6" w:space="0" w:color="auto"/>
            <w:bottom w:val="single" w:sz="6" w:space="0" w:color="auto"/>
          </w:tcBorders>
          <w:vAlign w:val="center"/>
        </w:tcPr>
        <w:sdt>
          <w:sdtPr>
            <w:rPr>
              <w:color w:val="auto"/>
            </w:rPr>
            <w:id w:val="526837594"/>
            <w:docPartObj>
              <w:docPartGallery w:val="Page Numbers (Top of Page)"/>
              <w:docPartUnique/>
            </w:docPartObj>
          </w:sdtPr>
          <w:sdtEndPr/>
          <w:sdtContent>
            <w:p w14:paraId="30AE3558" w14:textId="77777777" w:rsidR="002567A7" w:rsidRPr="0095674A" w:rsidRDefault="00E760A2" w:rsidP="00FA55DA">
              <w:pPr>
                <w:pStyle w:val="Footer"/>
                <w:jc w:val="right"/>
                <w:rPr>
                  <w:color w:val="auto"/>
                </w:rPr>
              </w:pPr>
              <w:r w:rsidRPr="0095674A">
                <w:rPr>
                  <w:color w:val="auto"/>
                </w:rPr>
                <w:t>imperial.ac.uk</w:t>
              </w:r>
            </w:p>
          </w:sdtContent>
        </w:sdt>
      </w:tc>
    </w:tr>
  </w:tbl>
  <w:p w14:paraId="313340A2" w14:textId="77777777" w:rsidR="001F0F90" w:rsidRPr="00692B00" w:rsidRDefault="001F0F90" w:rsidP="00FA55DA">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7BA30" w14:textId="77777777" w:rsidR="009E5569" w:rsidRDefault="009E5569" w:rsidP="006C1A6D">
      <w:r>
        <w:separator/>
      </w:r>
    </w:p>
  </w:footnote>
  <w:footnote w:type="continuationSeparator" w:id="0">
    <w:p w14:paraId="6BDC2551" w14:textId="77777777" w:rsidR="009E5569" w:rsidRDefault="009E5569" w:rsidP="006C1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2567A7" w:rsidRPr="00353E0C" w14:paraId="08ADC7B3" w14:textId="77777777" w:rsidTr="002567A7">
      <w:trPr>
        <w:cantSplit/>
        <w:trHeight w:val="567"/>
      </w:trPr>
      <w:tc>
        <w:tcPr>
          <w:tcW w:w="6665" w:type="dxa"/>
        </w:tcPr>
        <w:p w14:paraId="7A3FEA65" w14:textId="77777777" w:rsidR="002567A7" w:rsidRDefault="002567A7" w:rsidP="002567A7">
          <w:pPr>
            <w:pStyle w:val="Header"/>
          </w:pPr>
        </w:p>
      </w:tc>
      <w:tc>
        <w:tcPr>
          <w:tcW w:w="3116" w:type="dxa"/>
        </w:tcPr>
        <w:p w14:paraId="4222C1A6" w14:textId="3B6E113A" w:rsidR="003E4A28" w:rsidRPr="0095674A" w:rsidRDefault="003E4A28" w:rsidP="003E4A28">
          <w:pPr>
            <w:pStyle w:val="Addressdetails"/>
            <w:rPr>
              <w:rFonts w:ascii="Imperial Sans Text" w:hAnsi="Imperial Sans Text"/>
              <w:b/>
              <w:bCs/>
            </w:rPr>
          </w:pPr>
          <w:r>
            <w:rPr>
              <w:rFonts w:ascii="Imperial Sans Text" w:hAnsi="Imperial Sans Text"/>
              <w:b/>
              <w:bCs/>
            </w:rPr>
            <w:t xml:space="preserve">EPAB </w:t>
          </w:r>
          <w:r w:rsidR="008F2049">
            <w:rPr>
              <w:rFonts w:ascii="Imperial Sans Text" w:hAnsi="Imperial Sans Text"/>
              <w:b/>
              <w:bCs/>
            </w:rPr>
            <w:t>Minutes</w:t>
          </w:r>
        </w:p>
        <w:p w14:paraId="64360D6C" w14:textId="4A6BDA84" w:rsidR="002567A7" w:rsidRPr="00353E0C" w:rsidRDefault="003E4A28" w:rsidP="003E4A28">
          <w:pPr>
            <w:pStyle w:val="Addressdetails"/>
            <w:rPr>
              <w:lang w:val="de-DE"/>
            </w:rPr>
          </w:pPr>
          <w:r w:rsidRPr="009E5569">
            <w:rPr>
              <w:rFonts w:ascii="Imperial Sans Text" w:hAnsi="Imperial Sans Text"/>
              <w:i/>
              <w:iCs/>
              <w:color w:val="FF0000"/>
              <w:lang w:val="de-DE"/>
            </w:rPr>
            <w:t>Department Name</w:t>
          </w:r>
        </w:p>
      </w:tc>
    </w:tr>
  </w:tbl>
  <w:p w14:paraId="0DD2C658" w14:textId="77777777" w:rsidR="00D54F31" w:rsidRDefault="00D54F31" w:rsidP="00256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55EA" w14:textId="77777777" w:rsidR="003E6CBF" w:rsidRDefault="003E6CBF" w:rsidP="003E6CBF">
    <w:pPr>
      <w:pStyle w:val="Heade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3E6CBF" w:rsidRPr="00353E0C" w14:paraId="6E58FC8D" w14:textId="77777777" w:rsidTr="003E6CBF">
      <w:trPr>
        <w:cantSplit/>
        <w:trHeight w:val="1560"/>
      </w:trPr>
      <w:tc>
        <w:tcPr>
          <w:tcW w:w="6665" w:type="dxa"/>
        </w:tcPr>
        <w:p w14:paraId="4C7CE2A0" w14:textId="77777777" w:rsidR="003E6CBF" w:rsidRDefault="0095674A" w:rsidP="003E6CBF">
          <w:pPr>
            <w:pStyle w:val="Header"/>
          </w:pPr>
          <w:r>
            <w:rPr>
              <w:noProof/>
            </w:rPr>
            <w:drawing>
              <wp:inline distT="0" distB="0" distL="0" distR="0" wp14:anchorId="3C69308E" wp14:editId="2A788C42">
                <wp:extent cx="2297151" cy="252290"/>
                <wp:effectExtent l="0" t="0" r="0" b="0"/>
                <wp:docPr id="161839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5779" name="Picture 1045335779"/>
                        <pic:cNvPicPr/>
                      </pic:nvPicPr>
                      <pic:blipFill>
                        <a:blip r:embed="rId1"/>
                        <a:stretch>
                          <a:fillRect/>
                        </a:stretch>
                      </pic:blipFill>
                      <pic:spPr>
                        <a:xfrm>
                          <a:off x="0" y="0"/>
                          <a:ext cx="2345883" cy="257642"/>
                        </a:xfrm>
                        <a:prstGeom prst="rect">
                          <a:avLst/>
                        </a:prstGeom>
                      </pic:spPr>
                    </pic:pic>
                  </a:graphicData>
                </a:graphic>
              </wp:inline>
            </w:drawing>
          </w:r>
        </w:p>
      </w:tc>
      <w:tc>
        <w:tcPr>
          <w:tcW w:w="3116" w:type="dxa"/>
        </w:tcPr>
        <w:p w14:paraId="6E0EEE30" w14:textId="08287EF6" w:rsidR="003E6CBF" w:rsidRPr="0095674A" w:rsidRDefault="003E4A28" w:rsidP="003E6CBF">
          <w:pPr>
            <w:pStyle w:val="Addressdetails"/>
            <w:rPr>
              <w:rFonts w:ascii="Imperial Sans Text" w:hAnsi="Imperial Sans Text"/>
              <w:b/>
              <w:bCs/>
            </w:rPr>
          </w:pPr>
          <w:r>
            <w:rPr>
              <w:rFonts w:ascii="Imperial Sans Text" w:hAnsi="Imperial Sans Text"/>
              <w:b/>
              <w:bCs/>
            </w:rPr>
            <w:t xml:space="preserve">EPAB </w:t>
          </w:r>
          <w:r w:rsidR="008F2049">
            <w:rPr>
              <w:rFonts w:ascii="Imperial Sans Text" w:hAnsi="Imperial Sans Text"/>
              <w:b/>
              <w:bCs/>
            </w:rPr>
            <w:t>Minutes</w:t>
          </w:r>
        </w:p>
        <w:p w14:paraId="4DD48E04" w14:textId="7C4B9965" w:rsidR="003E6CBF" w:rsidRPr="009E5569" w:rsidRDefault="009E5569" w:rsidP="003E6CBF">
          <w:pPr>
            <w:pStyle w:val="Addressdetails"/>
            <w:rPr>
              <w:rFonts w:ascii="Imperial Sans Text" w:hAnsi="Imperial Sans Text"/>
              <w:i/>
              <w:iCs/>
              <w:color w:val="FF0000"/>
              <w:lang w:val="de-DE"/>
            </w:rPr>
          </w:pPr>
          <w:r w:rsidRPr="009E5569">
            <w:rPr>
              <w:rFonts w:ascii="Imperial Sans Text" w:hAnsi="Imperial Sans Text"/>
              <w:i/>
              <w:iCs/>
              <w:color w:val="FF0000"/>
              <w:lang w:val="de-DE"/>
            </w:rPr>
            <w:t>Department Name</w:t>
          </w:r>
        </w:p>
      </w:tc>
    </w:tr>
  </w:tbl>
  <w:p w14:paraId="66DDA9E7" w14:textId="77777777" w:rsidR="005D0480" w:rsidRDefault="005D0480" w:rsidP="003E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C9A"/>
    <w:multiLevelType w:val="multilevel"/>
    <w:tmpl w:val="5CD0271E"/>
    <w:numStyleLink w:val="Regulations"/>
  </w:abstractNum>
  <w:abstractNum w:abstractNumId="1" w15:restartNumberingAfterBreak="0">
    <w:nsid w:val="07335994"/>
    <w:multiLevelType w:val="hybridMultilevel"/>
    <w:tmpl w:val="8FBC9A5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96A6A5F"/>
    <w:multiLevelType w:val="hybridMultilevel"/>
    <w:tmpl w:val="08EED8EC"/>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33567F"/>
    <w:multiLevelType w:val="hybridMultilevel"/>
    <w:tmpl w:val="348899A6"/>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117731FB"/>
    <w:multiLevelType w:val="hybridMultilevel"/>
    <w:tmpl w:val="700021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7CA5845"/>
    <w:multiLevelType w:val="hybridMultilevel"/>
    <w:tmpl w:val="148EC9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D738C4"/>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F31CD"/>
    <w:multiLevelType w:val="hybridMultilevel"/>
    <w:tmpl w:val="27FE8C42"/>
    <w:lvl w:ilvl="0" w:tplc="4B66006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2D1D5D1A"/>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2E6520A3"/>
    <w:multiLevelType w:val="hybridMultilevel"/>
    <w:tmpl w:val="76A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1D54"/>
    <w:multiLevelType w:val="multilevel"/>
    <w:tmpl w:val="5CD0271E"/>
    <w:numStyleLink w:val="Regulations"/>
  </w:abstractNum>
  <w:abstractNum w:abstractNumId="11" w15:restartNumberingAfterBreak="0">
    <w:nsid w:val="32D13854"/>
    <w:multiLevelType w:val="hybridMultilevel"/>
    <w:tmpl w:val="7C2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4AA"/>
    <w:multiLevelType w:val="hybridMultilevel"/>
    <w:tmpl w:val="5820525E"/>
    <w:lvl w:ilvl="0" w:tplc="CCE2B330">
      <w:start w:val="1"/>
      <w:numFmt w:val="decimal"/>
      <w:lvlText w:val="%1."/>
      <w:lvlJc w:val="left"/>
      <w:pPr>
        <w:ind w:left="720" w:hanging="360"/>
      </w:pPr>
      <w:rPr>
        <w:rFonts w:hint="default"/>
        <w:b/>
      </w:rPr>
    </w:lvl>
    <w:lvl w:ilvl="1" w:tplc="91CA5436">
      <w:numFmt w:val="bullet"/>
      <w:lvlText w:val=""/>
      <w:lvlJc w:val="left"/>
      <w:pPr>
        <w:ind w:left="1440" w:hanging="360"/>
      </w:pPr>
      <w:rPr>
        <w:rFonts w:ascii="Symbol" w:eastAsia="Calibr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B36"/>
    <w:multiLevelType w:val="multilevel"/>
    <w:tmpl w:val="ABA8CB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5C1071"/>
    <w:multiLevelType w:val="hybridMultilevel"/>
    <w:tmpl w:val="C08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B0D47"/>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5597E"/>
    <w:multiLevelType w:val="hybridMultilevel"/>
    <w:tmpl w:val="E6921BA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 w15:restartNumberingAfterBreak="0">
    <w:nsid w:val="40F9506C"/>
    <w:multiLevelType w:val="hybridMultilevel"/>
    <w:tmpl w:val="BCACC8BA"/>
    <w:lvl w:ilvl="0" w:tplc="9AC6347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8" w15:restartNumberingAfterBreak="0">
    <w:nsid w:val="43210C1A"/>
    <w:multiLevelType w:val="hybridMultilevel"/>
    <w:tmpl w:val="09C2C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85907AF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DD1C19"/>
    <w:multiLevelType w:val="hybridMultilevel"/>
    <w:tmpl w:val="48D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C2F29"/>
    <w:multiLevelType w:val="hybridMultilevel"/>
    <w:tmpl w:val="E81C1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B400FF9"/>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757C23"/>
    <w:multiLevelType w:val="hybridMultilevel"/>
    <w:tmpl w:val="DFCE945E"/>
    <w:lvl w:ilvl="0" w:tplc="7AA478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51086991"/>
    <w:multiLevelType w:val="multilevel"/>
    <w:tmpl w:val="9550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C5B35"/>
    <w:multiLevelType w:val="multilevel"/>
    <w:tmpl w:val="5CD0271E"/>
    <w:styleLink w:val="Regulations"/>
    <w:lvl w:ilvl="0">
      <w:start w:val="1"/>
      <w:numFmt w:val="decimal"/>
      <w:pStyle w:val="Imperialparalevel1"/>
      <w:lvlText w:val="%1"/>
      <w:lvlJc w:val="left"/>
      <w:pPr>
        <w:ind w:left="360" w:hanging="360"/>
      </w:pPr>
      <w:rPr>
        <w:rFonts w:ascii="Times New Roman" w:hAnsi="Times New Roman" w:hint="default"/>
      </w:rPr>
    </w:lvl>
    <w:lvl w:ilvl="1">
      <w:start w:val="1"/>
      <w:numFmt w:val="lowerLetter"/>
      <w:pStyle w:val="Imperialparalevel2"/>
      <w:lvlText w:val="%2."/>
      <w:lvlJc w:val="left"/>
      <w:pPr>
        <w:ind w:left="1440" w:hanging="360"/>
      </w:pPr>
    </w:lvl>
    <w:lvl w:ilvl="2">
      <w:start w:val="1"/>
      <w:numFmt w:val="lowerRoman"/>
      <w:pStyle w:val="Imperialpara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AB5421"/>
    <w:multiLevelType w:val="hybridMultilevel"/>
    <w:tmpl w:val="F5F0B556"/>
    <w:lvl w:ilvl="0" w:tplc="4646572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00E09"/>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163DE"/>
    <w:multiLevelType w:val="hybridMultilevel"/>
    <w:tmpl w:val="1756BF8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C092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752B50CD"/>
    <w:multiLevelType w:val="hybridMultilevel"/>
    <w:tmpl w:val="022A6F7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96587"/>
    <w:multiLevelType w:val="hybridMultilevel"/>
    <w:tmpl w:val="177AEE2E"/>
    <w:lvl w:ilvl="0" w:tplc="0809000F">
      <w:start w:val="1"/>
      <w:numFmt w:val="decimal"/>
      <w:lvlText w:val="%1."/>
      <w:lvlJc w:val="left"/>
      <w:pPr>
        <w:ind w:left="720" w:hanging="360"/>
      </w:pPr>
      <w:rPr>
        <w:rFonts w:hint="default"/>
      </w:rPr>
    </w:lvl>
    <w:lvl w:ilvl="1" w:tplc="E460E114">
      <w:start w:val="1"/>
      <w:numFmt w:val="bullet"/>
      <w:lvlText w:val=""/>
      <w:lvlJc w:val="left"/>
      <w:pPr>
        <w:ind w:left="1440" w:hanging="360"/>
      </w:pPr>
      <w:rPr>
        <w:rFonts w:ascii="Symbol" w:hAnsi="Symbo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B734B0"/>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882983416">
    <w:abstractNumId w:val="8"/>
  </w:num>
  <w:num w:numId="2" w16cid:durableId="90665595">
    <w:abstractNumId w:val="31"/>
  </w:num>
  <w:num w:numId="3" w16cid:durableId="603344381">
    <w:abstractNumId w:val="28"/>
  </w:num>
  <w:num w:numId="4" w16cid:durableId="396441058">
    <w:abstractNumId w:val="9"/>
  </w:num>
  <w:num w:numId="5" w16cid:durableId="1916737689">
    <w:abstractNumId w:val="12"/>
  </w:num>
  <w:num w:numId="6" w16cid:durableId="149905439">
    <w:abstractNumId w:val="25"/>
  </w:num>
  <w:num w:numId="7" w16cid:durableId="1910916258">
    <w:abstractNumId w:val="14"/>
  </w:num>
  <w:num w:numId="8" w16cid:durableId="1640528792">
    <w:abstractNumId w:val="29"/>
  </w:num>
  <w:num w:numId="9" w16cid:durableId="850290882">
    <w:abstractNumId w:val="27"/>
  </w:num>
  <w:num w:numId="10" w16cid:durableId="1544949358">
    <w:abstractNumId w:val="24"/>
  </w:num>
  <w:num w:numId="11" w16cid:durableId="352850202">
    <w:abstractNumId w:val="19"/>
  </w:num>
  <w:num w:numId="12" w16cid:durableId="1215703863">
    <w:abstractNumId w:val="4"/>
  </w:num>
  <w:num w:numId="13" w16cid:durableId="1549342775">
    <w:abstractNumId w:val="11"/>
  </w:num>
  <w:num w:numId="14" w16cid:durableId="902106005">
    <w:abstractNumId w:val="0"/>
    <w:lvlOverride w:ilvl="0">
      <w:lvl w:ilvl="0">
        <w:start w:val="1"/>
        <w:numFmt w:val="decimal"/>
        <w:pStyle w:val="Imperialparalevel1"/>
        <w:lvlText w:val="%1."/>
        <w:lvlJc w:val="left"/>
        <w:pPr>
          <w:ind w:left="360" w:hanging="360"/>
        </w:pPr>
        <w:rPr>
          <w:rFonts w:hint="default"/>
          <w:b/>
          <w:bCs w:val="0"/>
          <w:i w:val="0"/>
          <w:iCs/>
        </w:rPr>
      </w:lvl>
    </w:lvlOverride>
    <w:lvlOverride w:ilvl="1">
      <w:lvl w:ilvl="1">
        <w:start w:val="1"/>
        <w:numFmt w:val="lowerLetter"/>
        <w:pStyle w:val="Imperialparalevel2"/>
        <w:lvlText w:val="%2."/>
        <w:lvlJc w:val="left"/>
        <w:pPr>
          <w:ind w:left="1080" w:hanging="360"/>
        </w:pPr>
        <w:rPr>
          <w:rFonts w:ascii="Imperial Sans Text" w:hAnsi="Imperial Sans Text" w:hint="default"/>
        </w:rPr>
      </w:lvl>
    </w:lvlOverride>
    <w:lvlOverride w:ilvl="2">
      <w:lvl w:ilvl="2">
        <w:start w:val="1"/>
        <w:numFmt w:val="lowerRoman"/>
        <w:pStyle w:val="Imperialparalevel3"/>
        <w:lvlText w:val="%3."/>
        <w:lvlJc w:val="right"/>
        <w:pPr>
          <w:ind w:left="1800" w:hanging="180"/>
        </w:pPr>
        <w:rPr>
          <w:rFonts w:hint="default"/>
          <w:b w:val="0"/>
          <w:bCs w:val="0"/>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16cid:durableId="100687395">
    <w:abstractNumId w:val="3"/>
  </w:num>
  <w:num w:numId="16" w16cid:durableId="188036182">
    <w:abstractNumId w:val="16"/>
  </w:num>
  <w:num w:numId="17" w16cid:durableId="526678552">
    <w:abstractNumId w:val="2"/>
  </w:num>
  <w:num w:numId="18" w16cid:durableId="1913734426">
    <w:abstractNumId w:val="15"/>
  </w:num>
  <w:num w:numId="19" w16cid:durableId="730886146">
    <w:abstractNumId w:val="26"/>
  </w:num>
  <w:num w:numId="20" w16cid:durableId="534539422">
    <w:abstractNumId w:val="10"/>
  </w:num>
  <w:num w:numId="21" w16cid:durableId="956105212">
    <w:abstractNumId w:val="23"/>
  </w:num>
  <w:num w:numId="22" w16cid:durableId="1775175567">
    <w:abstractNumId w:val="1"/>
  </w:num>
  <w:num w:numId="23" w16cid:durableId="1538589414">
    <w:abstractNumId w:val="21"/>
  </w:num>
  <w:num w:numId="24" w16cid:durableId="834612738">
    <w:abstractNumId w:val="18"/>
  </w:num>
  <w:num w:numId="25" w16cid:durableId="566573250">
    <w:abstractNumId w:val="13"/>
  </w:num>
  <w:num w:numId="26" w16cid:durableId="1396314554">
    <w:abstractNumId w:val="22"/>
  </w:num>
  <w:num w:numId="27" w16cid:durableId="170948701">
    <w:abstractNumId w:val="17"/>
  </w:num>
  <w:num w:numId="28" w16cid:durableId="1159228574">
    <w:abstractNumId w:val="7"/>
  </w:num>
  <w:num w:numId="29" w16cid:durableId="1679967126">
    <w:abstractNumId w:val="6"/>
  </w:num>
  <w:num w:numId="30" w16cid:durableId="731541975">
    <w:abstractNumId w:val="5"/>
  </w:num>
  <w:num w:numId="31" w16cid:durableId="1390611061">
    <w:abstractNumId w:val="0"/>
    <w:lvlOverride w:ilvl="0">
      <w:startOverride w:val="29"/>
      <w:lvl w:ilvl="0">
        <w:start w:val="29"/>
        <w:numFmt w:val="decimal"/>
        <w:pStyle w:val="Imperialparalevel1"/>
        <w:lvlText w:val="%1."/>
        <w:lvlJc w:val="left"/>
        <w:pPr>
          <w:ind w:left="360" w:hanging="360"/>
        </w:pPr>
        <w:rPr>
          <w:rFonts w:hint="default"/>
          <w:b w:val="0"/>
          <w:bCs/>
        </w:rPr>
      </w:lvl>
    </w:lvlOverride>
    <w:lvlOverride w:ilvl="1">
      <w:startOverride w:val="1"/>
      <w:lvl w:ilvl="1">
        <w:start w:val="1"/>
        <w:numFmt w:val="lowerLetter"/>
        <w:pStyle w:val="Imperialparalevel2"/>
        <w:lvlText w:val="%2."/>
        <w:lvlJc w:val="left"/>
        <w:pPr>
          <w:ind w:left="1080" w:hanging="360"/>
        </w:pPr>
        <w:rPr>
          <w:rFonts w:ascii="Imperial Sans Text" w:hAnsi="Imperial Sans Text" w:hint="default"/>
        </w:rPr>
      </w:lvl>
    </w:lvlOverride>
    <w:lvlOverride w:ilvl="2">
      <w:startOverride w:val="1"/>
      <w:lvl w:ilvl="2">
        <w:start w:val="1"/>
        <w:numFmt w:val="lowerRoman"/>
        <w:pStyle w:val="Imperialparalevel3"/>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2" w16cid:durableId="410271034">
    <w:abstractNumId w:val="30"/>
  </w:num>
  <w:num w:numId="33" w16cid:durableId="4503637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69"/>
    <w:rsid w:val="00020847"/>
    <w:rsid w:val="00021F8A"/>
    <w:rsid w:val="00030EA2"/>
    <w:rsid w:val="0003247A"/>
    <w:rsid w:val="000370BB"/>
    <w:rsid w:val="0005715E"/>
    <w:rsid w:val="00067895"/>
    <w:rsid w:val="00073762"/>
    <w:rsid w:val="00083D73"/>
    <w:rsid w:val="000A273F"/>
    <w:rsid w:val="000E74D5"/>
    <w:rsid w:val="000E7C20"/>
    <w:rsid w:val="000F0931"/>
    <w:rsid w:val="000F44CD"/>
    <w:rsid w:val="00103419"/>
    <w:rsid w:val="00142E89"/>
    <w:rsid w:val="0015069A"/>
    <w:rsid w:val="00166A6F"/>
    <w:rsid w:val="00192141"/>
    <w:rsid w:val="00197A09"/>
    <w:rsid w:val="001A361A"/>
    <w:rsid w:val="001A3C18"/>
    <w:rsid w:val="001D5B71"/>
    <w:rsid w:val="001E5C8C"/>
    <w:rsid w:val="001F0F90"/>
    <w:rsid w:val="0021175D"/>
    <w:rsid w:val="00232315"/>
    <w:rsid w:val="00233C35"/>
    <w:rsid w:val="00250A4F"/>
    <w:rsid w:val="00253531"/>
    <w:rsid w:val="002567A7"/>
    <w:rsid w:val="0026044A"/>
    <w:rsid w:val="00263E80"/>
    <w:rsid w:val="00271657"/>
    <w:rsid w:val="00276AB2"/>
    <w:rsid w:val="002A0DDB"/>
    <w:rsid w:val="002B4663"/>
    <w:rsid w:val="002C62C9"/>
    <w:rsid w:val="002D09A7"/>
    <w:rsid w:val="002E22C1"/>
    <w:rsid w:val="0030072C"/>
    <w:rsid w:val="00312AA1"/>
    <w:rsid w:val="00315F5C"/>
    <w:rsid w:val="00330012"/>
    <w:rsid w:val="0033713B"/>
    <w:rsid w:val="003C271E"/>
    <w:rsid w:val="003C6FD5"/>
    <w:rsid w:val="003E4306"/>
    <w:rsid w:val="003E4A28"/>
    <w:rsid w:val="003E6CBF"/>
    <w:rsid w:val="003F3B67"/>
    <w:rsid w:val="00414317"/>
    <w:rsid w:val="00431807"/>
    <w:rsid w:val="00446FDF"/>
    <w:rsid w:val="004B4972"/>
    <w:rsid w:val="004B6FE8"/>
    <w:rsid w:val="004D14B9"/>
    <w:rsid w:val="004D7B82"/>
    <w:rsid w:val="004F52CA"/>
    <w:rsid w:val="00530CC5"/>
    <w:rsid w:val="00537224"/>
    <w:rsid w:val="00571239"/>
    <w:rsid w:val="0057428A"/>
    <w:rsid w:val="00576FEA"/>
    <w:rsid w:val="0058352E"/>
    <w:rsid w:val="005B4AD3"/>
    <w:rsid w:val="005D0480"/>
    <w:rsid w:val="005D6ACA"/>
    <w:rsid w:val="005E2020"/>
    <w:rsid w:val="005F30E2"/>
    <w:rsid w:val="0062762A"/>
    <w:rsid w:val="00632E3A"/>
    <w:rsid w:val="00655D6A"/>
    <w:rsid w:val="00677A51"/>
    <w:rsid w:val="0068354F"/>
    <w:rsid w:val="00692B00"/>
    <w:rsid w:val="006B2A31"/>
    <w:rsid w:val="006B704B"/>
    <w:rsid w:val="006C1A6D"/>
    <w:rsid w:val="006C7A3B"/>
    <w:rsid w:val="006F3E84"/>
    <w:rsid w:val="00700D9E"/>
    <w:rsid w:val="0071291D"/>
    <w:rsid w:val="00742247"/>
    <w:rsid w:val="00745D2C"/>
    <w:rsid w:val="00747B38"/>
    <w:rsid w:val="0076181E"/>
    <w:rsid w:val="0076743C"/>
    <w:rsid w:val="00780997"/>
    <w:rsid w:val="00781A0A"/>
    <w:rsid w:val="007A08E8"/>
    <w:rsid w:val="007C0DA9"/>
    <w:rsid w:val="007F3D15"/>
    <w:rsid w:val="00801D58"/>
    <w:rsid w:val="00814219"/>
    <w:rsid w:val="00820F2B"/>
    <w:rsid w:val="00845BA4"/>
    <w:rsid w:val="008613AD"/>
    <w:rsid w:val="008675E1"/>
    <w:rsid w:val="00870F76"/>
    <w:rsid w:val="008723D6"/>
    <w:rsid w:val="00893A1E"/>
    <w:rsid w:val="008A55D0"/>
    <w:rsid w:val="008A7540"/>
    <w:rsid w:val="008B3779"/>
    <w:rsid w:val="008E6429"/>
    <w:rsid w:val="008F2049"/>
    <w:rsid w:val="008F3504"/>
    <w:rsid w:val="00904907"/>
    <w:rsid w:val="00916B6E"/>
    <w:rsid w:val="00932D8B"/>
    <w:rsid w:val="009330A3"/>
    <w:rsid w:val="00937517"/>
    <w:rsid w:val="00941BA3"/>
    <w:rsid w:val="00946895"/>
    <w:rsid w:val="0095674A"/>
    <w:rsid w:val="00976387"/>
    <w:rsid w:val="009A0320"/>
    <w:rsid w:val="009E5569"/>
    <w:rsid w:val="009F1536"/>
    <w:rsid w:val="009F3066"/>
    <w:rsid w:val="00A15D9B"/>
    <w:rsid w:val="00A27B17"/>
    <w:rsid w:val="00A41C5E"/>
    <w:rsid w:val="00A50387"/>
    <w:rsid w:val="00A96CA2"/>
    <w:rsid w:val="00AB408B"/>
    <w:rsid w:val="00AD2D60"/>
    <w:rsid w:val="00B031FF"/>
    <w:rsid w:val="00B12C95"/>
    <w:rsid w:val="00B41D64"/>
    <w:rsid w:val="00B44FE8"/>
    <w:rsid w:val="00B518DF"/>
    <w:rsid w:val="00B55050"/>
    <w:rsid w:val="00B65331"/>
    <w:rsid w:val="00B85A4A"/>
    <w:rsid w:val="00C07015"/>
    <w:rsid w:val="00C535C3"/>
    <w:rsid w:val="00C65893"/>
    <w:rsid w:val="00C70587"/>
    <w:rsid w:val="00C75CB9"/>
    <w:rsid w:val="00C75FB2"/>
    <w:rsid w:val="00CE4EA0"/>
    <w:rsid w:val="00D32D3C"/>
    <w:rsid w:val="00D50D86"/>
    <w:rsid w:val="00D51028"/>
    <w:rsid w:val="00D54F31"/>
    <w:rsid w:val="00D66414"/>
    <w:rsid w:val="00D67ADF"/>
    <w:rsid w:val="00DA1E56"/>
    <w:rsid w:val="00DB1DBE"/>
    <w:rsid w:val="00DD6A80"/>
    <w:rsid w:val="00DD739A"/>
    <w:rsid w:val="00DF3F34"/>
    <w:rsid w:val="00DF4C6E"/>
    <w:rsid w:val="00DF5437"/>
    <w:rsid w:val="00DF54ED"/>
    <w:rsid w:val="00E07932"/>
    <w:rsid w:val="00E25508"/>
    <w:rsid w:val="00E27B01"/>
    <w:rsid w:val="00E32470"/>
    <w:rsid w:val="00E34392"/>
    <w:rsid w:val="00E62F23"/>
    <w:rsid w:val="00E760A2"/>
    <w:rsid w:val="00E9781C"/>
    <w:rsid w:val="00EB061B"/>
    <w:rsid w:val="00EC75B4"/>
    <w:rsid w:val="00ED384A"/>
    <w:rsid w:val="00EE5CB7"/>
    <w:rsid w:val="00EF51D1"/>
    <w:rsid w:val="00F3391E"/>
    <w:rsid w:val="00F500CD"/>
    <w:rsid w:val="00F76B6B"/>
    <w:rsid w:val="00F87796"/>
    <w:rsid w:val="00F9082A"/>
    <w:rsid w:val="00FA55DA"/>
    <w:rsid w:val="00FF7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4AA01"/>
  <w15:docId w15:val="{8598D751-3D76-455C-893D-9BF26B93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84"/>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rsid w:val="005D6A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6A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E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352E"/>
    <w:rPr>
      <w:rFonts w:ascii="Tahoma" w:hAnsi="Tahoma" w:cs="Tahoma"/>
      <w:sz w:val="16"/>
      <w:szCs w:val="16"/>
    </w:rPr>
  </w:style>
  <w:style w:type="character" w:customStyle="1" w:styleId="BalloonTextChar">
    <w:name w:val="Balloon Text Char"/>
    <w:basedOn w:val="DefaultParagraphFont"/>
    <w:link w:val="BalloonText"/>
    <w:uiPriority w:val="99"/>
    <w:semiHidden/>
    <w:rsid w:val="0058352E"/>
    <w:rPr>
      <w:rFonts w:ascii="Tahoma" w:hAnsi="Tahoma" w:cs="Tahoma"/>
      <w:color w:val="000000"/>
      <w:sz w:val="16"/>
      <w:szCs w:val="16"/>
    </w:rPr>
  </w:style>
  <w:style w:type="paragraph" w:styleId="ListParagraph">
    <w:name w:val="List Paragraph"/>
    <w:basedOn w:val="Normal"/>
    <w:link w:val="ListParagraphChar"/>
    <w:uiPriority w:val="34"/>
    <w:qFormat/>
    <w:rsid w:val="00AB408B"/>
    <w:pPr>
      <w:ind w:left="720"/>
      <w:contextualSpacing/>
    </w:pPr>
  </w:style>
  <w:style w:type="character" w:styleId="CommentReference">
    <w:name w:val="annotation reference"/>
    <w:basedOn w:val="DefaultParagraphFont"/>
    <w:uiPriority w:val="99"/>
    <w:unhideWhenUsed/>
    <w:rsid w:val="00932D8B"/>
    <w:rPr>
      <w:sz w:val="16"/>
      <w:szCs w:val="16"/>
    </w:rPr>
  </w:style>
  <w:style w:type="paragraph" w:styleId="CommentText">
    <w:name w:val="annotation text"/>
    <w:basedOn w:val="Normal"/>
    <w:link w:val="CommentTextChar"/>
    <w:unhideWhenUsed/>
    <w:rsid w:val="00932D8B"/>
    <w:rPr>
      <w:sz w:val="20"/>
      <w:szCs w:val="20"/>
    </w:rPr>
  </w:style>
  <w:style w:type="character" w:customStyle="1" w:styleId="CommentTextChar">
    <w:name w:val="Comment Text Char"/>
    <w:basedOn w:val="DefaultParagraphFont"/>
    <w:link w:val="CommentText"/>
    <w:rsid w:val="00932D8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2D8B"/>
    <w:rPr>
      <w:b/>
      <w:bCs/>
    </w:rPr>
  </w:style>
  <w:style w:type="character" w:customStyle="1" w:styleId="CommentSubjectChar">
    <w:name w:val="Comment Subject Char"/>
    <w:basedOn w:val="CommentTextChar"/>
    <w:link w:val="CommentSubject"/>
    <w:uiPriority w:val="99"/>
    <w:semiHidden/>
    <w:rsid w:val="00932D8B"/>
    <w:rPr>
      <w:rFonts w:ascii="Calibri" w:hAnsi="Calibri" w:cs="Calibri"/>
      <w:b/>
      <w:bCs/>
      <w:color w:val="000000"/>
      <w:sz w:val="20"/>
      <w:szCs w:val="20"/>
    </w:rPr>
  </w:style>
  <w:style w:type="paragraph" w:styleId="Header">
    <w:name w:val="header"/>
    <w:basedOn w:val="Normal"/>
    <w:link w:val="HeaderChar"/>
    <w:uiPriority w:val="99"/>
    <w:unhideWhenUsed/>
    <w:rsid w:val="006C1A6D"/>
    <w:pPr>
      <w:tabs>
        <w:tab w:val="center" w:pos="4513"/>
        <w:tab w:val="right" w:pos="9026"/>
      </w:tabs>
    </w:pPr>
  </w:style>
  <w:style w:type="character" w:customStyle="1" w:styleId="HeaderChar">
    <w:name w:val="Header Char"/>
    <w:basedOn w:val="DefaultParagraphFont"/>
    <w:link w:val="Header"/>
    <w:uiPriority w:val="99"/>
    <w:rsid w:val="006C1A6D"/>
    <w:rPr>
      <w:rFonts w:ascii="Calibri" w:hAnsi="Calibri" w:cs="Calibri"/>
      <w:color w:val="000000"/>
    </w:rPr>
  </w:style>
  <w:style w:type="paragraph" w:styleId="Footer">
    <w:name w:val="footer"/>
    <w:basedOn w:val="Normal"/>
    <w:link w:val="FooterChar"/>
    <w:uiPriority w:val="99"/>
    <w:unhideWhenUsed/>
    <w:rsid w:val="006C1A6D"/>
    <w:pPr>
      <w:tabs>
        <w:tab w:val="center" w:pos="4513"/>
        <w:tab w:val="right" w:pos="9026"/>
      </w:tabs>
    </w:pPr>
  </w:style>
  <w:style w:type="character" w:customStyle="1" w:styleId="FooterChar">
    <w:name w:val="Footer Char"/>
    <w:basedOn w:val="DefaultParagraphFont"/>
    <w:link w:val="Footer"/>
    <w:uiPriority w:val="99"/>
    <w:rsid w:val="006C1A6D"/>
    <w:rPr>
      <w:rFonts w:ascii="Calibri" w:hAnsi="Calibri" w:cs="Calibri"/>
      <w:color w:val="000000"/>
    </w:rPr>
  </w:style>
  <w:style w:type="numbering" w:customStyle="1" w:styleId="Regulations">
    <w:name w:val="Regulations"/>
    <w:uiPriority w:val="99"/>
    <w:rsid w:val="00067895"/>
    <w:pPr>
      <w:numPr>
        <w:numId w:val="10"/>
      </w:numPr>
    </w:pPr>
  </w:style>
  <w:style w:type="character" w:styleId="Hyperlink">
    <w:name w:val="Hyperlink"/>
    <w:basedOn w:val="DefaultParagraphFont"/>
    <w:uiPriority w:val="99"/>
    <w:rsid w:val="001F0F90"/>
    <w:rPr>
      <w:rFonts w:cs="Times New Roman"/>
      <w:color w:val="0000FF"/>
      <w:u w:val="single"/>
    </w:rPr>
  </w:style>
  <w:style w:type="paragraph" w:styleId="FootnoteText">
    <w:name w:val="footnote text"/>
    <w:basedOn w:val="Normal"/>
    <w:link w:val="FootnoteTextChar"/>
    <w:unhideWhenUsed/>
    <w:rsid w:val="00FF7229"/>
    <w:rPr>
      <w:sz w:val="20"/>
      <w:szCs w:val="20"/>
    </w:rPr>
  </w:style>
  <w:style w:type="character" w:customStyle="1" w:styleId="FootnoteTextChar">
    <w:name w:val="Footnote Text Char"/>
    <w:basedOn w:val="DefaultParagraphFont"/>
    <w:link w:val="FootnoteText"/>
    <w:rsid w:val="00FF7229"/>
    <w:rPr>
      <w:rFonts w:ascii="Calibri" w:hAnsi="Calibri" w:cs="Calibri"/>
      <w:color w:val="000000"/>
      <w:sz w:val="20"/>
      <w:szCs w:val="20"/>
    </w:rPr>
  </w:style>
  <w:style w:type="character" w:styleId="FootnoteReference">
    <w:name w:val="footnote reference"/>
    <w:basedOn w:val="DefaultParagraphFont"/>
    <w:unhideWhenUsed/>
    <w:rsid w:val="00FF7229"/>
    <w:rPr>
      <w:vertAlign w:val="superscript"/>
    </w:rPr>
  </w:style>
  <w:style w:type="character" w:styleId="FollowedHyperlink">
    <w:name w:val="FollowedHyperlink"/>
    <w:basedOn w:val="DefaultParagraphFont"/>
    <w:uiPriority w:val="99"/>
    <w:semiHidden/>
    <w:unhideWhenUsed/>
    <w:rsid w:val="008B3779"/>
    <w:rPr>
      <w:color w:val="800080" w:themeColor="followedHyperlink"/>
      <w:u w:val="single"/>
    </w:rPr>
  </w:style>
  <w:style w:type="character" w:styleId="UnresolvedMention">
    <w:name w:val="Unresolved Mention"/>
    <w:basedOn w:val="DefaultParagraphFont"/>
    <w:uiPriority w:val="99"/>
    <w:semiHidden/>
    <w:unhideWhenUsed/>
    <w:rsid w:val="006B704B"/>
    <w:rPr>
      <w:color w:val="808080"/>
      <w:shd w:val="clear" w:color="auto" w:fill="E6E6E6"/>
    </w:rPr>
  </w:style>
  <w:style w:type="paragraph" w:styleId="Revision">
    <w:name w:val="Revision"/>
    <w:hidden/>
    <w:uiPriority w:val="99"/>
    <w:semiHidden/>
    <w:rsid w:val="004B4972"/>
    <w:pPr>
      <w:spacing w:after="0" w:line="240" w:lineRule="auto"/>
    </w:pPr>
    <w:rPr>
      <w:rFonts w:ascii="Calibri" w:hAnsi="Calibri" w:cs="Calibri"/>
      <w:color w:val="000000"/>
    </w:rPr>
  </w:style>
  <w:style w:type="table" w:styleId="TableGrid">
    <w:name w:val="Table Grid"/>
    <w:basedOn w:val="TableNormal"/>
    <w:uiPriority w:val="39"/>
    <w:rsid w:val="002567A7"/>
    <w:pPr>
      <w:spacing w:after="0" w:line="240" w:lineRule="auto"/>
    </w:pPr>
    <w:rPr>
      <w:rFonts w:eastAsiaTheme="minorEastAs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details">
    <w:name w:val="Address details"/>
    <w:basedOn w:val="Normal"/>
    <w:uiPriority w:val="79"/>
    <w:qFormat/>
    <w:rsid w:val="002567A7"/>
    <w:rPr>
      <w:rFonts w:asciiTheme="majorHAnsi" w:eastAsiaTheme="minorEastAsia" w:hAnsiTheme="majorHAnsi" w:cstheme="minorBidi"/>
      <w:color w:val="auto"/>
      <w:sz w:val="16"/>
      <w:szCs w:val="20"/>
      <w:lang w:eastAsia="zh-TW"/>
    </w:rPr>
  </w:style>
  <w:style w:type="paragraph" w:styleId="TOC8">
    <w:name w:val="toc 8"/>
    <w:basedOn w:val="Normal"/>
    <w:next w:val="Normal"/>
    <w:uiPriority w:val="39"/>
    <w:semiHidden/>
    <w:rsid w:val="002567A7"/>
    <w:pPr>
      <w:spacing w:after="100"/>
      <w:ind w:left="1540"/>
    </w:pPr>
    <w:rPr>
      <w:rFonts w:asciiTheme="minorHAnsi" w:eastAsiaTheme="minorEastAsia" w:hAnsiTheme="minorHAnsi" w:cstheme="minorBidi"/>
      <w:color w:val="auto"/>
      <w:sz w:val="20"/>
      <w:szCs w:val="20"/>
      <w:lang w:eastAsia="zh-TW"/>
    </w:rPr>
  </w:style>
  <w:style w:type="paragraph" w:styleId="BodyText">
    <w:name w:val="Body Text"/>
    <w:basedOn w:val="Normal"/>
    <w:link w:val="BodyTextChar"/>
    <w:qFormat/>
    <w:rsid w:val="0003247A"/>
    <w:pPr>
      <w:spacing w:after="250"/>
    </w:pPr>
    <w:rPr>
      <w:rFonts w:asciiTheme="minorHAnsi" w:eastAsiaTheme="minorEastAsia" w:hAnsiTheme="minorHAnsi" w:cstheme="minorBidi"/>
      <w:color w:val="auto"/>
      <w:sz w:val="20"/>
      <w:szCs w:val="20"/>
      <w:lang w:eastAsia="zh-TW"/>
    </w:rPr>
  </w:style>
  <w:style w:type="character" w:customStyle="1" w:styleId="BodyTextChar">
    <w:name w:val="Body Text Char"/>
    <w:basedOn w:val="DefaultParagraphFont"/>
    <w:link w:val="BodyText"/>
    <w:rsid w:val="0003247A"/>
    <w:rPr>
      <w:rFonts w:eastAsiaTheme="minorEastAsia"/>
      <w:sz w:val="20"/>
      <w:szCs w:val="20"/>
      <w:lang w:eastAsia="zh-TW"/>
    </w:rPr>
  </w:style>
  <w:style w:type="paragraph" w:customStyle="1" w:styleId="Imperialparalevel1">
    <w:name w:val="Imperial para level 1"/>
    <w:basedOn w:val="BodyText"/>
    <w:link w:val="Imperialparalevel1Char"/>
    <w:qFormat/>
    <w:rsid w:val="00692B00"/>
    <w:pPr>
      <w:numPr>
        <w:numId w:val="14"/>
      </w:numPr>
      <w:spacing w:after="160" w:line="276" w:lineRule="auto"/>
    </w:pPr>
    <w:rPr>
      <w:rFonts w:ascii="Imperial Sans Text" w:hAnsi="Imperial Sans Text" w:cs="Arial"/>
      <w:sz w:val="22"/>
      <w:szCs w:val="22"/>
    </w:rPr>
  </w:style>
  <w:style w:type="character" w:customStyle="1" w:styleId="Imperialparalevel1Char">
    <w:name w:val="Imperial para level 1 Char"/>
    <w:basedOn w:val="BodyTextChar"/>
    <w:link w:val="Imperialparalevel1"/>
    <w:rsid w:val="00692B00"/>
    <w:rPr>
      <w:rFonts w:ascii="Imperial Sans Text" w:eastAsiaTheme="minorEastAsia" w:hAnsi="Imperial Sans Text" w:cs="Arial"/>
      <w:sz w:val="20"/>
      <w:szCs w:val="20"/>
      <w:lang w:eastAsia="zh-TW"/>
    </w:rPr>
  </w:style>
  <w:style w:type="paragraph" w:customStyle="1" w:styleId="Imperialparalevel2">
    <w:name w:val="Imperial para level 2"/>
    <w:basedOn w:val="ListParagraph"/>
    <w:link w:val="Imperialparalevel2Char"/>
    <w:qFormat/>
    <w:rsid w:val="0021175D"/>
    <w:pPr>
      <w:numPr>
        <w:ilvl w:val="1"/>
        <w:numId w:val="14"/>
      </w:numPr>
      <w:autoSpaceDE w:val="0"/>
      <w:autoSpaceDN w:val="0"/>
      <w:adjustRightInd w:val="0"/>
      <w:spacing w:after="160" w:line="276" w:lineRule="auto"/>
      <w:ind w:left="850" w:hanging="425"/>
      <w:contextualSpacing w:val="0"/>
      <w:textAlignment w:val="center"/>
    </w:pPr>
    <w:rPr>
      <w:rFonts w:ascii="Imperial Sans Text" w:hAnsi="Imperial Sans Text" w:cs="Arial"/>
    </w:rPr>
  </w:style>
  <w:style w:type="character" w:customStyle="1" w:styleId="ListParagraphChar">
    <w:name w:val="List Paragraph Char"/>
    <w:basedOn w:val="DefaultParagraphFont"/>
    <w:link w:val="ListParagraph"/>
    <w:uiPriority w:val="34"/>
    <w:rsid w:val="00692B00"/>
    <w:rPr>
      <w:rFonts w:ascii="Calibri" w:hAnsi="Calibri" w:cs="Calibri"/>
      <w:color w:val="000000"/>
    </w:rPr>
  </w:style>
  <w:style w:type="character" w:customStyle="1" w:styleId="Imperialparalevel2Char">
    <w:name w:val="Imperial para level 2 Char"/>
    <w:basedOn w:val="ListParagraphChar"/>
    <w:link w:val="Imperialparalevel2"/>
    <w:rsid w:val="0021175D"/>
    <w:rPr>
      <w:rFonts w:ascii="Imperial Sans Text" w:hAnsi="Imperial Sans Text" w:cs="Arial"/>
      <w:color w:val="000000"/>
    </w:rPr>
  </w:style>
  <w:style w:type="paragraph" w:customStyle="1" w:styleId="Style2">
    <w:name w:val="Style2"/>
    <w:basedOn w:val="Default"/>
    <w:rsid w:val="008A7540"/>
    <w:rPr>
      <w:rFonts w:ascii="Arial" w:eastAsia="Times New Roman" w:hAnsi="Arial" w:cs="Arial"/>
      <w:lang w:val="en-US"/>
    </w:rPr>
  </w:style>
  <w:style w:type="character" w:customStyle="1" w:styleId="Heading1Char">
    <w:name w:val="Heading 1 Char"/>
    <w:basedOn w:val="DefaultParagraphFont"/>
    <w:link w:val="Heading1"/>
    <w:uiPriority w:val="9"/>
    <w:rsid w:val="005D6AC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D6ACA"/>
    <w:pPr>
      <w:spacing w:line="259" w:lineRule="auto"/>
      <w:outlineLvl w:val="9"/>
    </w:pPr>
    <w:rPr>
      <w:lang w:val="en-US"/>
    </w:rPr>
  </w:style>
  <w:style w:type="paragraph" w:customStyle="1" w:styleId="Imperialheading1">
    <w:name w:val="Imperial heading 1"/>
    <w:basedOn w:val="Heading1"/>
    <w:qFormat/>
    <w:rsid w:val="005D6ACA"/>
    <w:rPr>
      <w:rFonts w:ascii="Imperial Sans Text" w:hAnsi="Imperial Sans Text"/>
      <w:b/>
      <w:bCs/>
      <w:color w:val="auto"/>
    </w:rPr>
  </w:style>
  <w:style w:type="character" w:customStyle="1" w:styleId="Heading2Char">
    <w:name w:val="Heading 2 Char"/>
    <w:basedOn w:val="DefaultParagraphFont"/>
    <w:link w:val="Heading2"/>
    <w:uiPriority w:val="9"/>
    <w:rsid w:val="005D6ACA"/>
    <w:rPr>
      <w:rFonts w:asciiTheme="majorHAnsi" w:eastAsiaTheme="majorEastAsia" w:hAnsiTheme="majorHAnsi" w:cstheme="majorBidi"/>
      <w:color w:val="365F91" w:themeColor="accent1" w:themeShade="BF"/>
      <w:sz w:val="26"/>
      <w:szCs w:val="26"/>
    </w:rPr>
  </w:style>
  <w:style w:type="paragraph" w:customStyle="1" w:styleId="ImperialHeading2">
    <w:name w:val="Imperial Heading 2"/>
    <w:basedOn w:val="Heading2"/>
    <w:qFormat/>
    <w:rsid w:val="005D6ACA"/>
    <w:rPr>
      <w:rFonts w:ascii="Imperial Sans Text" w:hAnsi="Imperial Sans Text"/>
      <w:b/>
      <w:bCs/>
      <w:color w:val="auto"/>
    </w:rPr>
  </w:style>
  <w:style w:type="paragraph" w:customStyle="1" w:styleId="ImperialHeading3">
    <w:name w:val="Imperial Heading 3"/>
    <w:basedOn w:val="ImperialHeading2"/>
    <w:qFormat/>
    <w:rsid w:val="005D6ACA"/>
    <w:rPr>
      <w:sz w:val="22"/>
      <w:szCs w:val="22"/>
    </w:rPr>
  </w:style>
  <w:style w:type="paragraph" w:styleId="TOC1">
    <w:name w:val="toc 1"/>
    <w:basedOn w:val="Normal"/>
    <w:next w:val="Normal"/>
    <w:autoRedefine/>
    <w:uiPriority w:val="39"/>
    <w:unhideWhenUsed/>
    <w:rsid w:val="005D6ACA"/>
    <w:pPr>
      <w:spacing w:after="100"/>
    </w:pPr>
  </w:style>
  <w:style w:type="paragraph" w:styleId="TOC2">
    <w:name w:val="toc 2"/>
    <w:basedOn w:val="Normal"/>
    <w:next w:val="Normal"/>
    <w:autoRedefine/>
    <w:uiPriority w:val="39"/>
    <w:unhideWhenUsed/>
    <w:rsid w:val="005D6ACA"/>
    <w:pPr>
      <w:spacing w:after="100"/>
      <w:ind w:left="220"/>
    </w:pPr>
  </w:style>
  <w:style w:type="paragraph" w:customStyle="1" w:styleId="ImperialNormal">
    <w:name w:val="Imperial Normal"/>
    <w:basedOn w:val="Normal"/>
    <w:link w:val="ImperialNormalChar"/>
    <w:qFormat/>
    <w:rsid w:val="00D50D86"/>
    <w:pPr>
      <w:spacing w:after="160" w:line="276" w:lineRule="auto"/>
    </w:pPr>
    <w:rPr>
      <w:rFonts w:ascii="Imperial Sans Text" w:eastAsiaTheme="minorEastAsia" w:hAnsi="Imperial Sans Text" w:cs="Arial"/>
      <w:color w:val="auto"/>
      <w:lang w:eastAsia="zh-TW"/>
    </w:rPr>
  </w:style>
  <w:style w:type="character" w:customStyle="1" w:styleId="ImperialNormalChar">
    <w:name w:val="Imperial Normal Char"/>
    <w:basedOn w:val="DefaultParagraphFont"/>
    <w:link w:val="ImperialNormal"/>
    <w:rsid w:val="00D50D86"/>
    <w:rPr>
      <w:rFonts w:ascii="Imperial Sans Text" w:eastAsiaTheme="minorEastAsia" w:hAnsi="Imperial Sans Text" w:cs="Arial"/>
      <w:lang w:eastAsia="zh-TW"/>
    </w:rPr>
  </w:style>
  <w:style w:type="paragraph" w:customStyle="1" w:styleId="ImperialNormalINDENTED">
    <w:name w:val="Imperial Normal INDENTED"/>
    <w:basedOn w:val="ImperialNormal"/>
    <w:link w:val="ImperialNormalINDENTEDChar"/>
    <w:qFormat/>
    <w:rsid w:val="00D50D86"/>
    <w:pPr>
      <w:ind w:left="425"/>
    </w:pPr>
  </w:style>
  <w:style w:type="character" w:customStyle="1" w:styleId="ImperialNormalINDENTEDChar">
    <w:name w:val="Imperial Normal INDENTED Char"/>
    <w:basedOn w:val="ImperialNormalChar"/>
    <w:link w:val="ImperialNormalINDENTED"/>
    <w:rsid w:val="00D50D86"/>
    <w:rPr>
      <w:rFonts w:ascii="Imperial Sans Text" w:eastAsiaTheme="minorEastAsia" w:hAnsi="Imperial Sans Text" w:cs="Arial"/>
      <w:lang w:eastAsia="zh-TW"/>
    </w:rPr>
  </w:style>
  <w:style w:type="paragraph" w:customStyle="1" w:styleId="Imperialparalevel3">
    <w:name w:val="Imperial para level 3"/>
    <w:basedOn w:val="Imperialparalevel2"/>
    <w:link w:val="Imperialparalevel3Char"/>
    <w:qFormat/>
    <w:rsid w:val="00D50D86"/>
    <w:pPr>
      <w:numPr>
        <w:ilvl w:val="2"/>
      </w:numPr>
    </w:pPr>
    <w:rPr>
      <w:rFonts w:eastAsiaTheme="minorEastAsia"/>
      <w:color w:val="auto"/>
      <w:lang w:eastAsia="zh-TW"/>
    </w:rPr>
  </w:style>
  <w:style w:type="character" w:customStyle="1" w:styleId="Imperialparalevel3Char">
    <w:name w:val="Imperial para level 3 Char"/>
    <w:basedOn w:val="Imperialparalevel2Char"/>
    <w:link w:val="Imperialparalevel3"/>
    <w:rsid w:val="00D50D86"/>
    <w:rPr>
      <w:rFonts w:ascii="Imperial Sans Text" w:eastAsiaTheme="minorEastAsia" w:hAnsi="Imperial Sans Text" w:cs="Arial"/>
      <w:color w:val="000000"/>
      <w:lang w:eastAsia="zh-TW"/>
    </w:rPr>
  </w:style>
  <w:style w:type="paragraph" w:customStyle="1" w:styleId="ImperialTitle">
    <w:name w:val="Imperial Title"/>
    <w:basedOn w:val="Normal"/>
    <w:link w:val="ImperialTitleChar"/>
    <w:qFormat/>
    <w:rsid w:val="00C70587"/>
    <w:pPr>
      <w:pBdr>
        <w:bottom w:val="single" w:sz="12" w:space="1" w:color="auto"/>
      </w:pBdr>
      <w:spacing w:after="200" w:line="276" w:lineRule="auto"/>
    </w:pPr>
    <w:rPr>
      <w:rFonts w:ascii="Imperial Sans Text" w:hAnsi="Imperial Sans Text" w:cs="Arial"/>
      <w:b/>
      <w:bCs/>
      <w:sz w:val="36"/>
      <w:szCs w:val="36"/>
    </w:rPr>
  </w:style>
  <w:style w:type="character" w:customStyle="1" w:styleId="ImperialTitleChar">
    <w:name w:val="Imperial Title Char"/>
    <w:basedOn w:val="DefaultParagraphFont"/>
    <w:link w:val="ImperialTitle"/>
    <w:rsid w:val="00C70587"/>
    <w:rPr>
      <w:rFonts w:ascii="Imperial Sans Text" w:hAnsi="Imperial Sans Text" w:cs="Arial"/>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86144">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493836618">
      <w:bodyDiv w:val="1"/>
      <w:marLeft w:val="0"/>
      <w:marRight w:val="0"/>
      <w:marTop w:val="0"/>
      <w:marBottom w:val="0"/>
      <w:divBdr>
        <w:top w:val="none" w:sz="0" w:space="0" w:color="auto"/>
        <w:left w:val="none" w:sz="0" w:space="0" w:color="auto"/>
        <w:bottom w:val="none" w:sz="0" w:space="0" w:color="auto"/>
        <w:right w:val="none" w:sz="0" w:space="0" w:color="auto"/>
      </w:divBdr>
    </w:div>
    <w:div w:id="19194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perial.ac.uk/about/governance/academic-governance/regulations/2024-25-academic-regulations-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sults@imperial.ac.uk" TargetMode="External"/><Relationship Id="rId4" Type="http://schemas.openxmlformats.org/officeDocument/2006/relationships/settings" Target="settings.xml"/><Relationship Id="rId9" Type="http://schemas.openxmlformats.org/officeDocument/2006/relationships/hyperlink" Target="https://www.imperial.ac.uk/about/governance/academic-governance/regulations/2024-25-academic-regulations-b/"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ward15\OneDrive%20-%20Imperial%20College%20London\Documents\Custom%20Office%20Template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B16-DA4D-4859-8255-8BB0D72A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6</TotalTime>
  <Pages>5</Pages>
  <Words>1126</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Kirstie R</dc:creator>
  <cp:lastModifiedBy>Ward, Kirstie R</cp:lastModifiedBy>
  <cp:revision>2</cp:revision>
  <dcterms:created xsi:type="dcterms:W3CDTF">2025-02-27T14:55:00Z</dcterms:created>
  <dcterms:modified xsi:type="dcterms:W3CDTF">2025-02-27T14:55:00Z</dcterms:modified>
</cp:coreProperties>
</file>