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C5D2F" w14:textId="77777777" w:rsidR="008A1736" w:rsidRDefault="008A1736" w:rsidP="008A1736">
      <w:pPr>
        <w:spacing w:before="106"/>
        <w:ind w:left="6480" w:right="1114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1C92A2" wp14:editId="37322C1D">
            <wp:simplePos x="0" y="0"/>
            <wp:positionH relativeFrom="page">
              <wp:posOffset>647700</wp:posOffset>
            </wp:positionH>
            <wp:positionV relativeFrom="paragraph">
              <wp:posOffset>48895</wp:posOffset>
            </wp:positionV>
            <wp:extent cx="2068195" cy="542925"/>
            <wp:effectExtent l="0" t="0" r="825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College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Secretary’s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Office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Imperial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College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London</w:t>
      </w:r>
    </w:p>
    <w:p w14:paraId="311FC777" w14:textId="77777777"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B33EF95" w14:textId="77777777" w:rsidR="008A1736" w:rsidRDefault="008A1736" w:rsidP="008A1736">
      <w:pPr>
        <w:ind w:left="6480" w:right="111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Room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4.05, Faculty Building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pacing w:val="-1"/>
          <w:sz w:val="16"/>
        </w:rPr>
        <w:t>South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Kensington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Campus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1"/>
          <w:sz w:val="16"/>
        </w:rPr>
        <w:t>SW7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2AZ</w:t>
      </w:r>
    </w:p>
    <w:p w14:paraId="027AE852" w14:textId="77777777"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14:paraId="402F4650" w14:textId="77777777" w:rsidR="008A1736" w:rsidRDefault="008A1736" w:rsidP="008A1736">
      <w:pPr>
        <w:ind w:left="2160" w:right="15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Tel: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+44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(020)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7594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7272</w:t>
      </w:r>
    </w:p>
    <w:p w14:paraId="70A95190" w14:textId="77777777" w:rsidR="008A1736" w:rsidRDefault="008A1736" w:rsidP="008A1736">
      <w:pPr>
        <w:spacing w:before="1"/>
        <w:ind w:right="14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Fax: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+44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(020)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7594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8802</w:t>
      </w:r>
    </w:p>
    <w:p w14:paraId="2AAB04BD" w14:textId="77777777" w:rsidR="008A1736" w:rsidRDefault="008A1736" w:rsidP="008A1736">
      <w:pPr>
        <w:spacing w:before="11"/>
        <w:rPr>
          <w:rFonts w:ascii="Arial" w:eastAsia="Arial" w:hAnsi="Arial" w:cs="Arial"/>
          <w:sz w:val="15"/>
          <w:szCs w:val="15"/>
        </w:rPr>
      </w:pPr>
    </w:p>
    <w:p w14:paraId="7DE19136" w14:textId="77777777" w:rsidR="008A1736" w:rsidRDefault="00925C0E" w:rsidP="008A1736">
      <w:pPr>
        <w:ind w:left="6480" w:right="257"/>
        <w:rPr>
          <w:rFonts w:ascii="Arial" w:eastAsia="Arial" w:hAnsi="Arial" w:cs="Arial"/>
          <w:sz w:val="16"/>
          <w:szCs w:val="16"/>
        </w:rPr>
      </w:pPr>
      <w:hyperlink r:id="rId7">
        <w:r w:rsidR="008A1736">
          <w:rPr>
            <w:rFonts w:ascii="Arial"/>
            <w:spacing w:val="-1"/>
            <w:sz w:val="16"/>
          </w:rPr>
          <w:t>j.neilson@imperial.ac.uk</w:t>
        </w:r>
      </w:hyperlink>
      <w:r w:rsidR="008A1736">
        <w:rPr>
          <w:rFonts w:ascii="Arial"/>
          <w:sz w:val="16"/>
        </w:rPr>
        <w:t xml:space="preserve"> </w:t>
      </w:r>
      <w:hyperlink r:id="rId8">
        <w:r w:rsidR="008A1736">
          <w:rPr>
            <w:rFonts w:ascii="Arial"/>
            <w:color w:val="0000FF"/>
            <w:sz w:val="16"/>
          </w:rPr>
          <w:t xml:space="preserve"> </w:t>
        </w:r>
        <w:r w:rsidR="008A1736">
          <w:rPr>
            <w:rFonts w:ascii="Arial"/>
            <w:color w:val="0000FF"/>
            <w:spacing w:val="-1"/>
            <w:sz w:val="16"/>
            <w:u w:val="single" w:color="0000FF"/>
          </w:rPr>
          <w:t>www.imperial.ac.uk</w:t>
        </w:r>
      </w:hyperlink>
    </w:p>
    <w:p w14:paraId="518CBA8E" w14:textId="77777777" w:rsidR="008A1736" w:rsidRDefault="008A1736" w:rsidP="008A1736">
      <w:pPr>
        <w:spacing w:before="9"/>
        <w:rPr>
          <w:rFonts w:ascii="Arial" w:eastAsia="Arial" w:hAnsi="Arial" w:cs="Arial"/>
          <w:sz w:val="24"/>
          <w:szCs w:val="24"/>
        </w:rPr>
      </w:pPr>
    </w:p>
    <w:p w14:paraId="1EDDAFD5" w14:textId="77777777" w:rsidR="008A1736" w:rsidRDefault="008A1736" w:rsidP="008A1736">
      <w:pPr>
        <w:spacing w:before="80"/>
        <w:ind w:right="23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John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Neilson</w:t>
      </w:r>
    </w:p>
    <w:p w14:paraId="39AF347A" w14:textId="77777777" w:rsidR="008A1736" w:rsidRDefault="008A1736" w:rsidP="008A1736">
      <w:pPr>
        <w:spacing w:before="1"/>
        <w:ind w:right="119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College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Secretary </w:t>
      </w:r>
      <w:r>
        <w:rPr>
          <w:rFonts w:ascii="Arial"/>
          <w:sz w:val="16"/>
        </w:rPr>
        <w:t>&amp;</w:t>
      </w:r>
      <w:r>
        <w:rPr>
          <w:rFonts w:ascii="Arial"/>
          <w:spacing w:val="-1"/>
          <w:sz w:val="16"/>
        </w:rPr>
        <w:t xml:space="preserve"> Registrar</w:t>
      </w:r>
    </w:p>
    <w:p w14:paraId="117D0BB5" w14:textId="77777777" w:rsidR="008A73DF" w:rsidRDefault="008A73DF">
      <w:pPr>
        <w:spacing w:before="8"/>
        <w:rPr>
          <w:rFonts w:ascii="Arial" w:eastAsia="Arial" w:hAnsi="Arial" w:cs="Arial"/>
          <w:sz w:val="18"/>
          <w:szCs w:val="18"/>
        </w:rPr>
      </w:pPr>
    </w:p>
    <w:p w14:paraId="0536DB00" w14:textId="4E23B7E0" w:rsidR="008A73DF" w:rsidRDefault="00B44C5E" w:rsidP="00925C0E">
      <w:pPr>
        <w:pStyle w:val="BodyText"/>
        <w:spacing w:before="72"/>
        <w:ind w:left="0"/>
      </w:pPr>
      <w:bookmarkStart w:id="0" w:name="_GoBack"/>
      <w:bookmarkEnd w:id="0"/>
      <w:r>
        <w:t>29</w:t>
      </w:r>
      <w:r w:rsidR="001D5F36" w:rsidRPr="00BA5D02">
        <w:t xml:space="preserve"> March 2017</w:t>
      </w:r>
    </w:p>
    <w:p w14:paraId="247C43FA" w14:textId="77777777" w:rsidR="008A73DF" w:rsidRDefault="008A73DF">
      <w:pPr>
        <w:rPr>
          <w:rFonts w:ascii="Arial" w:eastAsia="Arial" w:hAnsi="Arial" w:cs="Arial"/>
          <w:sz w:val="20"/>
          <w:szCs w:val="20"/>
        </w:rPr>
      </w:pPr>
    </w:p>
    <w:p w14:paraId="4E489168" w14:textId="77777777" w:rsidR="008A73DF" w:rsidRDefault="008A73DF">
      <w:pPr>
        <w:spacing w:before="1"/>
        <w:rPr>
          <w:rFonts w:ascii="Arial" w:eastAsia="Arial" w:hAnsi="Arial" w:cs="Arial"/>
          <w:sz w:val="26"/>
          <w:szCs w:val="26"/>
        </w:rPr>
      </w:pPr>
    </w:p>
    <w:p w14:paraId="50FF167A" w14:textId="77777777" w:rsidR="008A73DF" w:rsidRDefault="002B39D8" w:rsidP="007A3926">
      <w:pPr>
        <w:pStyle w:val="Heading1"/>
        <w:spacing w:before="72"/>
        <w:ind w:left="2896" w:firstLine="704"/>
        <w:rPr>
          <w:spacing w:val="-1"/>
          <w:u w:color="000000"/>
        </w:rPr>
      </w:pPr>
      <w:r>
        <w:rPr>
          <w:spacing w:val="-1"/>
          <w:u w:val="thick" w:color="000000"/>
        </w:rPr>
        <w:t>COLLEGE NOTICE</w:t>
      </w:r>
    </w:p>
    <w:p w14:paraId="650E1C09" w14:textId="77777777" w:rsidR="002B39D8" w:rsidRDefault="002B39D8" w:rsidP="007A3926">
      <w:pPr>
        <w:pStyle w:val="Heading1"/>
        <w:spacing w:before="72"/>
        <w:ind w:left="2896" w:firstLine="704"/>
        <w:rPr>
          <w:spacing w:val="-1"/>
          <w:u w:color="000000"/>
        </w:rPr>
      </w:pPr>
    </w:p>
    <w:p w14:paraId="69567DAD" w14:textId="118192AC" w:rsidR="002B39D8" w:rsidRPr="002B39D8" w:rsidRDefault="00B44C5E" w:rsidP="007625CF">
      <w:pPr>
        <w:pStyle w:val="Heading1"/>
        <w:spacing w:before="72"/>
        <w:ind w:left="2272" w:firstLine="608"/>
        <w:rPr>
          <w:bCs w:val="0"/>
          <w:u w:val="none"/>
        </w:rPr>
      </w:pPr>
      <w:r>
        <w:rPr>
          <w:bCs w:val="0"/>
          <w:u w:val="none"/>
        </w:rPr>
        <w:t>DEPARTMENT OF MATHEMATICS</w:t>
      </w:r>
    </w:p>
    <w:p w14:paraId="36205214" w14:textId="77777777" w:rsidR="008A73DF" w:rsidRDefault="008A73D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F9A941" w14:textId="77777777" w:rsidR="008A73DF" w:rsidRDefault="008A73D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DEC9E0" w14:textId="77777777" w:rsidR="008A73DF" w:rsidRDefault="008A73DF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01F3771D" w14:textId="402174C1" w:rsidR="008A73DF" w:rsidRDefault="008A73DF">
      <w:pPr>
        <w:spacing w:line="20" w:lineRule="atLeast"/>
        <w:ind w:left="178"/>
        <w:rPr>
          <w:rFonts w:ascii="Arial" w:eastAsia="Arial" w:hAnsi="Arial" w:cs="Arial"/>
          <w:sz w:val="2"/>
          <w:szCs w:val="2"/>
        </w:rPr>
      </w:pPr>
    </w:p>
    <w:p w14:paraId="6C0D54A9" w14:textId="26B0F229" w:rsidR="001D5F36" w:rsidRDefault="00B44C5E" w:rsidP="00FF4628">
      <w:pPr>
        <w:tabs>
          <w:tab w:val="left" w:pos="7425"/>
        </w:tabs>
        <w:spacing w:before="8" w:after="240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D46D327" wp14:editId="1A40D668">
                <wp:extent cx="6203950" cy="72623"/>
                <wp:effectExtent l="0" t="0" r="635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72623"/>
                          <a:chOff x="0" y="0"/>
                          <a:chExt cx="97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45C74" id="Group 2" o:spid="_x0000_s1026" style="width:488.5pt;height:5.7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">
                <v:group id="Group 3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n7xAAAANoAAAAPAAAAZHJzL2Rvd25yZXYueG1sRI9Pa8JA&#10;FMTvQr/D8gq96aaF+i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LAqufv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  <w:r w:rsidR="00FF4628">
        <w:rPr>
          <w:rFonts w:ascii="Arial" w:eastAsia="Arial" w:hAnsi="Arial" w:cs="Arial"/>
          <w:lang w:val="en-GB"/>
        </w:rPr>
        <w:tab/>
      </w:r>
    </w:p>
    <w:p w14:paraId="28D4140B" w14:textId="77777777" w:rsidR="00B44C5E" w:rsidRPr="00B44C5E" w:rsidRDefault="00B44C5E" w:rsidP="00B44C5E">
      <w:pPr>
        <w:jc w:val="both"/>
        <w:rPr>
          <w:rFonts w:ascii="Arial" w:hAnsi="Arial" w:cs="Arial"/>
        </w:rPr>
      </w:pPr>
      <w:r w:rsidRPr="00B44C5E">
        <w:rPr>
          <w:rFonts w:ascii="Arial" w:hAnsi="Arial" w:cs="Arial"/>
        </w:rPr>
        <w:t xml:space="preserve">Professor David van </w:t>
      </w:r>
      <w:proofErr w:type="spellStart"/>
      <w:r w:rsidRPr="00B44C5E">
        <w:rPr>
          <w:rFonts w:ascii="Arial" w:hAnsi="Arial" w:cs="Arial"/>
        </w:rPr>
        <w:t>Dyk</w:t>
      </w:r>
      <w:proofErr w:type="spellEnd"/>
      <w:r w:rsidRPr="00B44C5E">
        <w:rPr>
          <w:rFonts w:ascii="Arial" w:hAnsi="Arial" w:cs="Arial"/>
        </w:rPr>
        <w:t xml:space="preserve"> has accepted the appointment as Head of the Department of Mathematics with effect from 1 October 2017, for a period of 5 years. </w:t>
      </w:r>
    </w:p>
    <w:p w14:paraId="6B11C0B0" w14:textId="77777777" w:rsidR="00B44C5E" w:rsidRPr="00B44C5E" w:rsidRDefault="00B44C5E" w:rsidP="00B44C5E">
      <w:pPr>
        <w:jc w:val="both"/>
        <w:rPr>
          <w:rFonts w:ascii="Arial" w:hAnsi="Arial" w:cs="Arial"/>
        </w:rPr>
      </w:pPr>
    </w:p>
    <w:p w14:paraId="2319FFD9" w14:textId="77777777" w:rsidR="00B44C5E" w:rsidRPr="00B44C5E" w:rsidRDefault="00B44C5E" w:rsidP="00B44C5E">
      <w:pPr>
        <w:jc w:val="both"/>
        <w:rPr>
          <w:rFonts w:ascii="Arial" w:hAnsi="Arial" w:cs="Arial"/>
        </w:rPr>
      </w:pPr>
      <w:r w:rsidRPr="00B44C5E">
        <w:rPr>
          <w:rFonts w:ascii="Arial" w:hAnsi="Arial" w:cs="Arial"/>
        </w:rPr>
        <w:t xml:space="preserve">Professor van </w:t>
      </w:r>
      <w:proofErr w:type="spellStart"/>
      <w:r w:rsidRPr="00B44C5E">
        <w:rPr>
          <w:rFonts w:ascii="Arial" w:hAnsi="Arial" w:cs="Arial"/>
        </w:rPr>
        <w:t>Dyk</w:t>
      </w:r>
      <w:proofErr w:type="spellEnd"/>
      <w:r w:rsidRPr="00B44C5E">
        <w:rPr>
          <w:rFonts w:ascii="Arial" w:hAnsi="Arial" w:cs="Arial"/>
        </w:rPr>
        <w:t xml:space="preserve"> joined the College in 2011 as a Chair in Statistics in the Department of Mathematics. He previously held a Chair in the Department of Statistics at the University of California. </w:t>
      </w:r>
    </w:p>
    <w:p w14:paraId="3778EE7E" w14:textId="77777777" w:rsidR="00B44C5E" w:rsidRPr="00B44C5E" w:rsidRDefault="00B44C5E" w:rsidP="00B44C5E">
      <w:pPr>
        <w:jc w:val="both"/>
        <w:rPr>
          <w:rFonts w:ascii="Arial" w:hAnsi="Arial" w:cs="Arial"/>
        </w:rPr>
      </w:pPr>
    </w:p>
    <w:p w14:paraId="6053942A" w14:textId="35621644" w:rsidR="001D5F36" w:rsidRDefault="00B44C5E" w:rsidP="00B44C5E">
      <w:pPr>
        <w:jc w:val="both"/>
        <w:rPr>
          <w:rFonts w:ascii="Arial" w:hAnsi="Arial" w:cs="Arial"/>
        </w:rPr>
      </w:pPr>
      <w:r w:rsidRPr="00B44C5E">
        <w:rPr>
          <w:rFonts w:ascii="Arial" w:hAnsi="Arial" w:cs="Arial"/>
        </w:rPr>
        <w:t xml:space="preserve">Professor van </w:t>
      </w:r>
      <w:proofErr w:type="spellStart"/>
      <w:r w:rsidRPr="00B44C5E">
        <w:rPr>
          <w:rFonts w:ascii="Arial" w:hAnsi="Arial" w:cs="Arial"/>
        </w:rPr>
        <w:t>Dyk’s</w:t>
      </w:r>
      <w:proofErr w:type="spellEnd"/>
      <w:r w:rsidRPr="00B44C5E">
        <w:rPr>
          <w:rFonts w:ascii="Arial" w:hAnsi="Arial" w:cs="Arial"/>
        </w:rPr>
        <w:t xml:space="preserve"> research focuses on </w:t>
      </w:r>
      <w:proofErr w:type="spellStart"/>
      <w:r w:rsidRPr="00B44C5E">
        <w:rPr>
          <w:rFonts w:ascii="Arial" w:hAnsi="Arial" w:cs="Arial"/>
        </w:rPr>
        <w:t>Astrostatistics</w:t>
      </w:r>
      <w:proofErr w:type="spellEnd"/>
      <w:r w:rsidRPr="00B44C5E">
        <w:rPr>
          <w:rFonts w:ascii="Arial" w:hAnsi="Arial" w:cs="Arial"/>
        </w:rPr>
        <w:t xml:space="preserve"> and Bayesian Methods and Computation. He was made a Fellow of the American Statistical Association in 2006, a Fellow of the Institute of Mathematical Statistics in 2010 and was awarded a Wolfson Merit Award by the Royal Society in 2011.</w:t>
      </w:r>
    </w:p>
    <w:p w14:paraId="19C54945" w14:textId="18705C85" w:rsidR="00563C19" w:rsidRPr="00734547" w:rsidRDefault="00734547" w:rsidP="00B44C5E">
      <w:pPr>
        <w:spacing w:before="8" w:after="240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 </w:t>
      </w:r>
    </w:p>
    <w:p w14:paraId="798DC61F" w14:textId="77777777" w:rsidR="008A73DF" w:rsidRDefault="007A3926" w:rsidP="001B22FA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none"/>
        </w:rPr>
        <w:t>John</w:t>
      </w:r>
      <w:r>
        <w:rPr>
          <w:u w:val="none"/>
        </w:rPr>
        <w:t xml:space="preserve"> </w:t>
      </w:r>
      <w:r>
        <w:rPr>
          <w:spacing w:val="-1"/>
          <w:u w:val="none"/>
        </w:rPr>
        <w:t>Neilson</w:t>
      </w:r>
    </w:p>
    <w:p w14:paraId="4EF690C4" w14:textId="77777777" w:rsidR="008A73DF" w:rsidRDefault="007A3926" w:rsidP="001B22FA">
      <w:pPr>
        <w:pStyle w:val="BodyText"/>
        <w:spacing w:before="40"/>
        <w:ind w:left="0"/>
      </w:pP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Secretary</w:t>
      </w:r>
      <w:r>
        <w:t xml:space="preserve"> &amp; </w:t>
      </w:r>
      <w:r>
        <w:rPr>
          <w:spacing w:val="-1"/>
        </w:rPr>
        <w:t>Registrar</w:t>
      </w:r>
    </w:p>
    <w:sectPr w:rsidR="008A73DF">
      <w:footerReference w:type="default" r:id="rId9"/>
      <w:pgSz w:w="11910" w:h="16840"/>
      <w:pgMar w:top="1320" w:right="11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BD7A" w14:textId="77777777" w:rsidR="007C3F35" w:rsidRDefault="007C3F35">
      <w:r>
        <w:separator/>
      </w:r>
    </w:p>
  </w:endnote>
  <w:endnote w:type="continuationSeparator" w:id="0">
    <w:p w14:paraId="6B20DACF" w14:textId="77777777" w:rsidR="007C3F35" w:rsidRDefault="007C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C058" w14:textId="77777777" w:rsidR="008A73DF" w:rsidRDefault="007A3926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960" behindDoc="1" locked="0" layoutInCell="1" allowOverlap="1" wp14:anchorId="1FEC55AA" wp14:editId="489F1BCC">
              <wp:simplePos x="0" y="0"/>
              <wp:positionH relativeFrom="page">
                <wp:posOffset>706755</wp:posOffset>
              </wp:positionH>
              <wp:positionV relativeFrom="page">
                <wp:posOffset>9878695</wp:posOffset>
              </wp:positionV>
              <wp:extent cx="629285" cy="127635"/>
              <wp:effectExtent l="1905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01779" w14:textId="2838DDC6" w:rsidR="008A73DF" w:rsidRDefault="008C7750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2016/17</w:t>
                          </w:r>
                          <w:r w:rsidR="007A3926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3926"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–</w:t>
                          </w:r>
                          <w:r w:rsidR="007A3926">
                            <w:rPr>
                              <w:rFonts w:ascii="Tahoma" w:eastAsia="Tahoma" w:hAnsi="Tahoma" w:cs="Tahom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44C5E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C55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7.85pt;width:49.55pt;height:10.05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w6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" filled="f" stroked="f">
              <v:textbox inset="0,0,0,0">
                <w:txbxContent>
                  <w:p w14:paraId="64D01779" w14:textId="2838DDC6" w:rsidR="008A73DF" w:rsidRDefault="008C7750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2016/17</w:t>
                    </w:r>
                    <w:r w:rsidR="007A3926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7A3926"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–</w:t>
                    </w:r>
                    <w:r w:rsidR="007A3926">
                      <w:rPr>
                        <w:rFonts w:ascii="Tahoma" w:eastAsia="Tahoma" w:hAnsi="Tahoma" w:cs="Tahom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B44C5E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1AFA2E10" wp14:editId="0AC5E432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2437130" cy="12763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5809F" w14:textId="77777777" w:rsidR="008A73DF" w:rsidRDefault="007A3926">
                          <w:pPr>
                            <w:spacing w:line="186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Imperial College of Science, Technology and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1"/>
                              <w:sz w:val="16"/>
                            </w:rPr>
                            <w:t>Medicine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A2E10" id="Text Box 1" o:spid="_x0000_s1027" type="#_x0000_t202" style="position:absolute;margin-left:55.65pt;margin-top:797.2pt;width:191.9pt;height:10.0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bxrgIAALA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" filled="f" stroked="f">
              <v:textbox inset="0,0,0,0">
                <w:txbxContent>
                  <w:p w14:paraId="0025809F" w14:textId="77777777" w:rsidR="008A73DF" w:rsidRDefault="007A3926">
                    <w:pPr>
                      <w:spacing w:line="186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spacing w:val="-1"/>
                        <w:sz w:val="16"/>
                      </w:rPr>
                      <w:t>Imperial College of Science, Technology and</w:t>
                    </w:r>
                    <w:r>
                      <w:rPr>
                        <w:rFonts w:ascii="Tahoma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sz w:val="16"/>
                      </w:rPr>
                      <w:t>Medicine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0042" w14:textId="77777777" w:rsidR="007C3F35" w:rsidRDefault="007C3F35">
      <w:r>
        <w:separator/>
      </w:r>
    </w:p>
  </w:footnote>
  <w:footnote w:type="continuationSeparator" w:id="0">
    <w:p w14:paraId="189D725D" w14:textId="77777777" w:rsidR="007C3F35" w:rsidRDefault="007C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155CC"/>
    <w:rsid w:val="000406EF"/>
    <w:rsid w:val="00052492"/>
    <w:rsid w:val="000541FD"/>
    <w:rsid w:val="00057E5C"/>
    <w:rsid w:val="000F6346"/>
    <w:rsid w:val="001733AF"/>
    <w:rsid w:val="001B22FA"/>
    <w:rsid w:val="001B5DBA"/>
    <w:rsid w:val="001D5F36"/>
    <w:rsid w:val="00255256"/>
    <w:rsid w:val="00262F32"/>
    <w:rsid w:val="00277C1A"/>
    <w:rsid w:val="002B0985"/>
    <w:rsid w:val="002B39D8"/>
    <w:rsid w:val="00314F79"/>
    <w:rsid w:val="00354ACA"/>
    <w:rsid w:val="0036286D"/>
    <w:rsid w:val="003706B3"/>
    <w:rsid w:val="003B302F"/>
    <w:rsid w:val="003D19AA"/>
    <w:rsid w:val="003F47CC"/>
    <w:rsid w:val="003F699D"/>
    <w:rsid w:val="004271BA"/>
    <w:rsid w:val="00467000"/>
    <w:rsid w:val="00493471"/>
    <w:rsid w:val="004B608D"/>
    <w:rsid w:val="004C0C3C"/>
    <w:rsid w:val="004E507F"/>
    <w:rsid w:val="00526EAC"/>
    <w:rsid w:val="00563C19"/>
    <w:rsid w:val="00573924"/>
    <w:rsid w:val="00583B88"/>
    <w:rsid w:val="005939EE"/>
    <w:rsid w:val="005944E8"/>
    <w:rsid w:val="005967A9"/>
    <w:rsid w:val="00617C22"/>
    <w:rsid w:val="00665CED"/>
    <w:rsid w:val="006A7462"/>
    <w:rsid w:val="006E1FB9"/>
    <w:rsid w:val="006E551F"/>
    <w:rsid w:val="00734547"/>
    <w:rsid w:val="00735EFE"/>
    <w:rsid w:val="007625CF"/>
    <w:rsid w:val="007A3926"/>
    <w:rsid w:val="007C3F35"/>
    <w:rsid w:val="00885454"/>
    <w:rsid w:val="008A1736"/>
    <w:rsid w:val="008A55A3"/>
    <w:rsid w:val="008A73DF"/>
    <w:rsid w:val="008B2A2F"/>
    <w:rsid w:val="008C7750"/>
    <w:rsid w:val="008F56DD"/>
    <w:rsid w:val="0090400E"/>
    <w:rsid w:val="0090481E"/>
    <w:rsid w:val="009119A0"/>
    <w:rsid w:val="00925C0E"/>
    <w:rsid w:val="00950502"/>
    <w:rsid w:val="009B68AD"/>
    <w:rsid w:val="00A2518F"/>
    <w:rsid w:val="00A44141"/>
    <w:rsid w:val="00A77824"/>
    <w:rsid w:val="00B068FA"/>
    <w:rsid w:val="00B44C5E"/>
    <w:rsid w:val="00B8631B"/>
    <w:rsid w:val="00BA5D02"/>
    <w:rsid w:val="00BB5228"/>
    <w:rsid w:val="00C059D5"/>
    <w:rsid w:val="00C10A8D"/>
    <w:rsid w:val="00C14698"/>
    <w:rsid w:val="00C307D9"/>
    <w:rsid w:val="00CD146F"/>
    <w:rsid w:val="00D655D7"/>
    <w:rsid w:val="00D76CA9"/>
    <w:rsid w:val="00DA4CC7"/>
    <w:rsid w:val="00E742BC"/>
    <w:rsid w:val="00EB6C00"/>
    <w:rsid w:val="00EC0E84"/>
    <w:rsid w:val="00F640EE"/>
    <w:rsid w:val="00FF002C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5F6132"/>
  <w15:docId w15:val="{721B8926-DA19-4F2E-AB70-0954BFE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2B39D8"/>
  </w:style>
  <w:style w:type="paragraph" w:styleId="BalloonText">
    <w:name w:val="Balloon Text"/>
    <w:basedOn w:val="Normal"/>
    <w:link w:val="BalloonTextChar"/>
    <w:uiPriority w:val="99"/>
    <w:semiHidden/>
    <w:unhideWhenUsed/>
    <w:rsid w:val="00052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BC"/>
  </w:style>
  <w:style w:type="paragraph" w:styleId="Footer">
    <w:name w:val="footer"/>
    <w:basedOn w:val="Normal"/>
    <w:link w:val="FooterChar"/>
    <w:uiPriority w:val="99"/>
    <w:unhideWhenUsed/>
    <w:rsid w:val="00E74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BC"/>
  </w:style>
  <w:style w:type="character" w:styleId="CommentReference">
    <w:name w:val="annotation reference"/>
    <w:basedOn w:val="DefaultParagraphFont"/>
    <w:uiPriority w:val="99"/>
    <w:semiHidden/>
    <w:unhideWhenUsed/>
    <w:rsid w:val="00E7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neilson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Waterstones</vt:lpstr>
    </vt:vector>
  </TitlesOfParts>
  <Company>Imperial College London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Waterstones</dc:title>
  <dc:creator>C Gaulter</dc:creator>
  <cp:lastModifiedBy>Magdziarek, Hannah</cp:lastModifiedBy>
  <cp:revision>3</cp:revision>
  <cp:lastPrinted>2016-01-04T13:03:00Z</cp:lastPrinted>
  <dcterms:created xsi:type="dcterms:W3CDTF">2017-03-29T07:27:00Z</dcterms:created>
  <dcterms:modified xsi:type="dcterms:W3CDTF">2017-03-29T07:30:00Z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2015-06-17T00:00:00Z</vt:filetime>
  </property>
</Properties>
</file>