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30210" w14:textId="77777777" w:rsidR="006B7EF6" w:rsidRPr="008D7ED8" w:rsidRDefault="008D7ED8" w:rsidP="008D7ED8">
      <w:pPr>
        <w:pStyle w:val="Heading1"/>
        <w:jc w:val="center"/>
        <w:rPr>
          <w:b/>
        </w:rPr>
      </w:pPr>
      <w:r w:rsidRPr="008D7ED8">
        <w:rPr>
          <w:b/>
        </w:rPr>
        <w:t>THOMSON REUTERS DATA SCIENCE RESEARCH FUND</w:t>
      </w:r>
    </w:p>
    <w:p w14:paraId="4AE2D370" w14:textId="77777777" w:rsidR="00163E41" w:rsidRPr="008D7ED8" w:rsidRDefault="00A10773" w:rsidP="008D7ED8">
      <w:pPr>
        <w:pStyle w:val="Heading1"/>
        <w:spacing w:before="0"/>
        <w:jc w:val="center"/>
        <w:rPr>
          <w:sz w:val="26"/>
          <w:szCs w:val="26"/>
        </w:rPr>
      </w:pPr>
      <w:r>
        <w:rPr>
          <w:sz w:val="26"/>
          <w:szCs w:val="26"/>
        </w:rPr>
        <w:t>Big, Open and Linked Data</w:t>
      </w:r>
    </w:p>
    <w:p w14:paraId="7AD64F4B" w14:textId="77777777" w:rsidR="00163E41" w:rsidRPr="008D7ED8" w:rsidRDefault="00163E41" w:rsidP="008D7ED8">
      <w:pPr>
        <w:pStyle w:val="Heading1"/>
        <w:spacing w:before="0"/>
        <w:jc w:val="center"/>
        <w:rPr>
          <w:sz w:val="26"/>
          <w:szCs w:val="26"/>
        </w:rPr>
      </w:pPr>
      <w:r w:rsidRPr="008D7ED8">
        <w:rPr>
          <w:sz w:val="26"/>
          <w:szCs w:val="26"/>
        </w:rPr>
        <w:t>GUIDANCE FOR APPLICANTS</w:t>
      </w:r>
    </w:p>
    <w:p w14:paraId="0AACE7C3" w14:textId="77777777" w:rsidR="00163E41" w:rsidRDefault="00163E41"/>
    <w:p w14:paraId="2643CC87" w14:textId="77777777" w:rsidR="00163E41" w:rsidRDefault="00163E41" w:rsidP="008D7ED8">
      <w:pPr>
        <w:pStyle w:val="Heading2"/>
      </w:pPr>
      <w:r>
        <w:t>Background</w:t>
      </w:r>
    </w:p>
    <w:p w14:paraId="3DE98FFC" w14:textId="77777777" w:rsidR="00EF2655" w:rsidRDefault="00EF2655" w:rsidP="00EF2655">
      <w:r>
        <w:t xml:space="preserve">Thomson Reuters is a global organisation providing data and technology services to enable professionals in the </w:t>
      </w:r>
      <w:r w:rsidRPr="00EF2655">
        <w:t>financial and risk, legal, tax and accounting, and media markets to make the decisions that matter most, all powered by the w</w:t>
      </w:r>
      <w:r>
        <w:t>orld's most trusted news organis</w:t>
      </w:r>
      <w:r w:rsidRPr="00EF2655">
        <w:t>ation.</w:t>
      </w:r>
      <w:r>
        <w:t xml:space="preserve"> The company has a long history of connecting, linking and analysing information across a wide variety of sources in a number of different domains. </w:t>
      </w:r>
    </w:p>
    <w:p w14:paraId="120A22B9" w14:textId="796C803F" w:rsidR="00163E41" w:rsidRDefault="00CC4F71">
      <w:r>
        <w:t>In 2016, Thomson Reuters</w:t>
      </w:r>
      <w:r w:rsidR="008553A7">
        <w:t xml:space="preserve"> establish</w:t>
      </w:r>
      <w:r w:rsidR="000629BE">
        <w:t>ed</w:t>
      </w:r>
      <w:r w:rsidR="008553A7">
        <w:t xml:space="preserve"> a research </w:t>
      </w:r>
      <w:r>
        <w:t xml:space="preserve">fund at </w:t>
      </w:r>
      <w:r w:rsidR="008553A7">
        <w:t>the D</w:t>
      </w:r>
      <w:r w:rsidR="008D7ED8">
        <w:t xml:space="preserve">ata </w:t>
      </w:r>
      <w:r w:rsidR="008553A7">
        <w:t>S</w:t>
      </w:r>
      <w:r w:rsidR="008D7ED8">
        <w:t xml:space="preserve">cience </w:t>
      </w:r>
      <w:r w:rsidR="008553A7">
        <w:t>I</w:t>
      </w:r>
      <w:r w:rsidR="008D7ED8">
        <w:t>nstitute</w:t>
      </w:r>
      <w:r w:rsidR="008553A7">
        <w:t xml:space="preserve"> with a view to engaging in scientific research and development. Currently, research projects are underway in the </w:t>
      </w:r>
      <w:r w:rsidR="00D96645">
        <w:t>area</w:t>
      </w:r>
      <w:r w:rsidR="00224E42">
        <w:t>s</w:t>
      </w:r>
      <w:r w:rsidR="00D96645">
        <w:t xml:space="preserve"> of legal </w:t>
      </w:r>
      <w:r w:rsidR="00224E42">
        <w:t>and blockchain</w:t>
      </w:r>
      <w:r w:rsidR="008553A7">
        <w:t xml:space="preserve">. </w:t>
      </w:r>
    </w:p>
    <w:p w14:paraId="29E2D838" w14:textId="3FBA9967" w:rsidR="00A10773" w:rsidRDefault="008553A7" w:rsidP="00A10773">
      <w:r>
        <w:t xml:space="preserve">The TR/DSI management committee are now soliciting applications </w:t>
      </w:r>
      <w:r w:rsidR="001E715F">
        <w:t xml:space="preserve">from across the College </w:t>
      </w:r>
      <w:r>
        <w:t xml:space="preserve">for research projects within the field of </w:t>
      </w:r>
      <w:r w:rsidR="008D7ED8">
        <w:t>Big, Open and Linked Data</w:t>
      </w:r>
      <w:r>
        <w:t xml:space="preserve">. </w:t>
      </w:r>
      <w:r w:rsidR="00A10773">
        <w:t xml:space="preserve">Knowledge representation remains an important challenge where datasets are typically large, unstructured, or semi-structured lacking clear semantics, </w:t>
      </w:r>
      <w:r w:rsidR="00224E42">
        <w:t xml:space="preserve">are </w:t>
      </w:r>
      <w:r w:rsidR="00A10773">
        <w:t xml:space="preserve">volatile, and highly connected and hierarchical. Networks or graphs provide a natural way to describe relationships between these data and provide an approach for integration from heterogeneous sources. Graph databases are useful for data management and analysis and are particularly efficient for traversal type queries that are important for hypothesis generation </w:t>
      </w:r>
      <w:r w:rsidR="00E97BC8">
        <w:t xml:space="preserve">surfacing </w:t>
      </w:r>
      <w:r w:rsidR="00A10773">
        <w:t>relations between entities that may not have</w:t>
      </w:r>
      <w:r w:rsidR="00D90657">
        <w:t xml:space="preserve"> been</w:t>
      </w:r>
      <w:r w:rsidR="00A10773">
        <w:t xml:space="preserve"> previously linked. A major requirement of knowledge repositories is to capture contextual information and represent formal statements as subject-predicate-object triples. Resultant knowledge graphs can be explored visually and can be mined under different contexts. </w:t>
      </w:r>
    </w:p>
    <w:p w14:paraId="3F48DBBF" w14:textId="23E6A4F4" w:rsidR="0054487E" w:rsidRDefault="00640BFC">
      <w:r>
        <w:t xml:space="preserve">Thomson Reuters have developed a set of tools to enable exploration and analysis of big, open, linked data. </w:t>
      </w:r>
      <w:hyperlink r:id="rId6" w:history="1">
        <w:r w:rsidRPr="00430896">
          <w:rPr>
            <w:rStyle w:val="Hyperlink"/>
          </w:rPr>
          <w:t>PermID</w:t>
        </w:r>
      </w:hyperlink>
      <w:r>
        <w:t xml:space="preserve"> is a unique open identifier for companies, people and financial instruments that </w:t>
      </w:r>
      <w:r w:rsidR="00430896">
        <w:t>facilitate</w:t>
      </w:r>
      <w:r>
        <w:t xml:space="preserve"> linking data across sources. </w:t>
      </w:r>
      <w:r w:rsidR="00B74BF7">
        <w:t xml:space="preserve">The </w:t>
      </w:r>
      <w:r>
        <w:t>Thomson Reuters Intelligent Tagging (TRIT)</w:t>
      </w:r>
      <w:r w:rsidR="00B74BF7">
        <w:t xml:space="preserve"> tool can </w:t>
      </w:r>
      <w:r w:rsidR="00AC777A">
        <w:t xml:space="preserve">be used to </w:t>
      </w:r>
      <w:r w:rsidR="00B74BF7">
        <w:t xml:space="preserve">identify a range of entities in unstructured text and tag these with </w:t>
      </w:r>
      <w:proofErr w:type="spellStart"/>
      <w:r w:rsidR="00B74BF7">
        <w:t>PermIDs</w:t>
      </w:r>
      <w:proofErr w:type="spellEnd"/>
      <w:r w:rsidR="00B74BF7">
        <w:t>. By using both these tools with a wealth of news articles and curated</w:t>
      </w:r>
      <w:r w:rsidR="00472CF8">
        <w:t>,</w:t>
      </w:r>
      <w:r w:rsidR="00B74BF7">
        <w:t xml:space="preserve"> authoritative data sets, Thomson Reuters have created a Knowledge Graph of in excess of</w:t>
      </w:r>
      <w:r w:rsidR="004F5348">
        <w:t xml:space="preserve"> 5 billion triples, connecting organisations</w:t>
      </w:r>
      <w:r w:rsidR="00B74BF7">
        <w:t xml:space="preserve">, </w:t>
      </w:r>
      <w:r w:rsidR="004F5348">
        <w:t xml:space="preserve">people, </w:t>
      </w:r>
      <w:r w:rsidR="00B74BF7">
        <w:lastRenderedPageBreak/>
        <w:t>supply chains,</w:t>
      </w:r>
      <w:r w:rsidR="004F5348">
        <w:t xml:space="preserve"> financial instruments and quotes. More information can be found here: </w:t>
      </w:r>
      <w:r w:rsidR="004F5348" w:rsidRPr="004F5348">
        <w:t>http://thomsonreutersfinancial.lookbookhq.com/trknowledgegraph/factsheet</w:t>
      </w:r>
    </w:p>
    <w:p w14:paraId="26FDA675" w14:textId="3FF6DC90" w:rsidR="00AC777A" w:rsidRDefault="00B74BF7">
      <w:r>
        <w:t>W</w:t>
      </w:r>
      <w:r w:rsidR="00CC4F71">
        <w:t>e would like to</w:t>
      </w:r>
      <w:r w:rsidR="00A10773">
        <w:t xml:space="preserve"> welcome applications that utilise and</w:t>
      </w:r>
      <w:r w:rsidR="009850E7">
        <w:t>/or</w:t>
      </w:r>
      <w:r w:rsidR="00A10773">
        <w:t xml:space="preserve"> enrich </w:t>
      </w:r>
      <w:r w:rsidR="00CC4F71">
        <w:t>this</w:t>
      </w:r>
      <w:r w:rsidR="00A10773">
        <w:t xml:space="preserve"> data</w:t>
      </w:r>
      <w:r w:rsidR="00EE1C6C">
        <w:t>.</w:t>
      </w:r>
    </w:p>
    <w:p w14:paraId="197F89B2" w14:textId="77777777" w:rsidR="008553A7" w:rsidRDefault="008553A7" w:rsidP="008D7ED8">
      <w:pPr>
        <w:pStyle w:val="Heading2"/>
      </w:pPr>
      <w:r>
        <w:t>Project criteria</w:t>
      </w:r>
    </w:p>
    <w:p w14:paraId="4CD2248A" w14:textId="77777777" w:rsidR="008553A7" w:rsidRDefault="008553A7">
      <w:r>
        <w:t>The scheme will support research projects:</w:t>
      </w:r>
    </w:p>
    <w:p w14:paraId="34D0A8C9" w14:textId="795A6A90" w:rsidR="008D7ED8" w:rsidRDefault="008553A7" w:rsidP="008553A7">
      <w:pPr>
        <w:pStyle w:val="ListParagraph"/>
        <w:numPr>
          <w:ilvl w:val="0"/>
          <w:numId w:val="1"/>
        </w:numPr>
      </w:pPr>
      <w:r>
        <w:t>B</w:t>
      </w:r>
      <w:r w:rsidR="00157CAE">
        <w:t xml:space="preserve">etween </w:t>
      </w:r>
      <w:r w:rsidR="00767649">
        <w:t>4</w:t>
      </w:r>
      <w:r w:rsidR="00157CAE">
        <w:t>-12</w:t>
      </w:r>
      <w:r>
        <w:t xml:space="preserve"> months</w:t>
      </w:r>
    </w:p>
    <w:p w14:paraId="43E7FB04" w14:textId="68950FA6" w:rsidR="008553A7" w:rsidRDefault="008D7ED8" w:rsidP="008553A7">
      <w:pPr>
        <w:pStyle w:val="ListParagraph"/>
        <w:numPr>
          <w:ilvl w:val="0"/>
          <w:numId w:val="1"/>
        </w:numPr>
      </w:pPr>
      <w:r>
        <w:t>In the research area of</w:t>
      </w:r>
      <w:r w:rsidRPr="001E715F">
        <w:rPr>
          <w:b/>
        </w:rPr>
        <w:t xml:space="preserve"> </w:t>
      </w:r>
      <w:r w:rsidR="00A10773">
        <w:rPr>
          <w:b/>
        </w:rPr>
        <w:t xml:space="preserve">Big, Open and Linked Data </w:t>
      </w:r>
      <w:r w:rsidR="006C52D1" w:rsidRPr="006C52D1">
        <w:t>using the identified data set</w:t>
      </w:r>
    </w:p>
    <w:p w14:paraId="359593AF" w14:textId="63466AB7" w:rsidR="008553A7" w:rsidRDefault="008553A7" w:rsidP="008553A7">
      <w:pPr>
        <w:pStyle w:val="ListParagraph"/>
        <w:numPr>
          <w:ilvl w:val="0"/>
          <w:numId w:val="1"/>
        </w:numPr>
      </w:pPr>
      <w:r>
        <w:t>With a Principle Investigator must be based at Imperial College and have a permanent cont</w:t>
      </w:r>
      <w:r w:rsidR="00157457">
        <w:t>r</w:t>
      </w:r>
      <w:r>
        <w:t>act</w:t>
      </w:r>
    </w:p>
    <w:p w14:paraId="464F6223" w14:textId="77777777" w:rsidR="008553A7" w:rsidRDefault="008553A7" w:rsidP="008553A7">
      <w:pPr>
        <w:pStyle w:val="ListParagraph"/>
        <w:numPr>
          <w:ilvl w:val="0"/>
          <w:numId w:val="1"/>
        </w:numPr>
      </w:pPr>
      <w:r>
        <w:t>Up to £100k per project at 100% FEC</w:t>
      </w:r>
    </w:p>
    <w:p w14:paraId="6E74B014" w14:textId="77777777" w:rsidR="008D7ED8" w:rsidRDefault="008D7ED8" w:rsidP="008553A7">
      <w:pPr>
        <w:pStyle w:val="ListParagraph"/>
        <w:numPr>
          <w:ilvl w:val="0"/>
          <w:numId w:val="1"/>
        </w:numPr>
      </w:pPr>
      <w:r>
        <w:t>Staff and non-staff costs</w:t>
      </w:r>
    </w:p>
    <w:p w14:paraId="0D93E787" w14:textId="77777777" w:rsidR="008553A7" w:rsidRDefault="008553A7" w:rsidP="008D7ED8">
      <w:pPr>
        <w:pStyle w:val="Heading2"/>
      </w:pPr>
      <w:r>
        <w:t xml:space="preserve">Funding </w:t>
      </w:r>
    </w:p>
    <w:p w14:paraId="7E25EE0C" w14:textId="77777777" w:rsidR="008553A7" w:rsidRDefault="00CC4F71" w:rsidP="008553A7">
      <w:r>
        <w:t>A budget of approximately £2</w:t>
      </w:r>
      <w:r w:rsidR="008553A7">
        <w:t xml:space="preserve">00k is available for projects running until </w:t>
      </w:r>
      <w:r>
        <w:t>February 2019</w:t>
      </w:r>
      <w:r w:rsidR="008553A7">
        <w:t xml:space="preserve">. Funds will be awarded at 100% FEC and can only be spent on activities </w:t>
      </w:r>
      <w:r>
        <w:t>that</w:t>
      </w:r>
      <w:r w:rsidR="008553A7">
        <w:t xml:space="preserve"> fit the purpose of this call. Funding can be applied for both staff and non-staff costs. The scheme will not support:</w:t>
      </w:r>
    </w:p>
    <w:p w14:paraId="102A318E" w14:textId="77777777" w:rsidR="008553A7" w:rsidRDefault="00CC4F71" w:rsidP="008553A7">
      <w:pPr>
        <w:pStyle w:val="ListParagraph"/>
        <w:numPr>
          <w:ilvl w:val="0"/>
          <w:numId w:val="2"/>
        </w:numPr>
      </w:pPr>
      <w:r>
        <w:t>Travel costs in excess of £1</w:t>
      </w:r>
      <w:r w:rsidR="008553A7">
        <w:t>k</w:t>
      </w:r>
    </w:p>
    <w:p w14:paraId="3DBBDD57" w14:textId="77777777" w:rsidR="008553A7" w:rsidRDefault="008553A7" w:rsidP="008553A7">
      <w:pPr>
        <w:pStyle w:val="ListParagraph"/>
        <w:numPr>
          <w:ilvl w:val="0"/>
          <w:numId w:val="2"/>
        </w:numPr>
      </w:pPr>
      <w:r>
        <w:t>New equipment, including staff laptops or servers</w:t>
      </w:r>
    </w:p>
    <w:p w14:paraId="6B273AC1" w14:textId="77777777" w:rsidR="00CC4F71" w:rsidRDefault="00CC4F71" w:rsidP="008553A7">
      <w:pPr>
        <w:pStyle w:val="ListParagraph"/>
        <w:numPr>
          <w:ilvl w:val="0"/>
          <w:numId w:val="2"/>
        </w:numPr>
      </w:pPr>
      <w:r>
        <w:t>Any additional administration costs</w:t>
      </w:r>
    </w:p>
    <w:p w14:paraId="5B05EA62" w14:textId="2C5A25C3" w:rsidR="00157CAE" w:rsidRDefault="00157CAE" w:rsidP="00157CAE">
      <w:r>
        <w:t xml:space="preserve">The funding must be used to support activity at Imperial College only and must remain under the financial control of Imperial College London. </w:t>
      </w:r>
      <w:r w:rsidR="00624665">
        <w:t xml:space="preserve"> All funds must be spent by </w:t>
      </w:r>
      <w:r w:rsidR="0022516C">
        <w:t>30 April 2019</w:t>
      </w:r>
      <w:bookmarkStart w:id="0" w:name="_GoBack"/>
      <w:bookmarkEnd w:id="0"/>
      <w:r w:rsidR="00624665">
        <w:t xml:space="preserve">. </w:t>
      </w:r>
    </w:p>
    <w:p w14:paraId="0CFD9D94" w14:textId="77777777" w:rsidR="00157CAE" w:rsidRDefault="00157CAE" w:rsidP="008D7ED8">
      <w:pPr>
        <w:pStyle w:val="Heading2"/>
      </w:pPr>
      <w:r>
        <w:t>IP</w:t>
      </w:r>
    </w:p>
    <w:p w14:paraId="7892E06C" w14:textId="3DFB44D4" w:rsidR="00157CAE" w:rsidRDefault="006C52D1" w:rsidP="00157CAE">
      <w:r>
        <w:t>TR and IC shall jointly own the Arising Intellectual Property developed under this scheme in accordance with their inventive contribution.</w:t>
      </w:r>
      <w:r w:rsidR="00C638E8">
        <w:t xml:space="preserve"> Each awarded project will need to complete a Statement of Work, a template of which is included at the end of this document.</w:t>
      </w:r>
    </w:p>
    <w:p w14:paraId="35B88F23" w14:textId="77777777" w:rsidR="00157CAE" w:rsidRDefault="00157CAE" w:rsidP="008D7ED8">
      <w:pPr>
        <w:pStyle w:val="Heading2"/>
      </w:pPr>
      <w:r>
        <w:t>How to apply</w:t>
      </w:r>
    </w:p>
    <w:p w14:paraId="04580DF5" w14:textId="6F70A4F1" w:rsidR="00157CAE" w:rsidRDefault="00157CAE" w:rsidP="00157CAE">
      <w:r>
        <w:t xml:space="preserve">Applications should be emailed to </w:t>
      </w:r>
      <w:hyperlink r:id="rId7" w:history="1">
        <w:r w:rsidR="00581E67">
          <w:rPr>
            <w:rStyle w:val="Hyperlink"/>
          </w:rPr>
          <w:t>a.ashley-smith@imperial.ac.uk</w:t>
        </w:r>
      </w:hyperlink>
    </w:p>
    <w:p w14:paraId="411C141F" w14:textId="77777777" w:rsidR="00157CAE" w:rsidRDefault="00157CAE" w:rsidP="008D7ED8">
      <w:pPr>
        <w:spacing w:after="0"/>
      </w:pPr>
      <w:r>
        <w:t>Applications should have a Principal Applicant based at Imperial and should contain:</w:t>
      </w:r>
    </w:p>
    <w:p w14:paraId="6D3CB1DD" w14:textId="77777777" w:rsidR="00157CAE" w:rsidRDefault="00157CAE" w:rsidP="00157CAE">
      <w:pPr>
        <w:pStyle w:val="ListParagraph"/>
        <w:numPr>
          <w:ilvl w:val="0"/>
          <w:numId w:val="3"/>
        </w:numPr>
      </w:pPr>
      <w:r>
        <w:t xml:space="preserve">A completed Thomson Reuters Data Science Research Fund </w:t>
      </w:r>
      <w:r w:rsidR="0054256D">
        <w:t>Application Form which includes:</w:t>
      </w:r>
    </w:p>
    <w:p w14:paraId="4C806BDD" w14:textId="77777777" w:rsidR="0054256D" w:rsidRDefault="00157CAE" w:rsidP="0054256D">
      <w:pPr>
        <w:pStyle w:val="ListParagraph"/>
        <w:numPr>
          <w:ilvl w:val="1"/>
          <w:numId w:val="3"/>
        </w:numPr>
      </w:pPr>
      <w:r>
        <w:t>A</w:t>
      </w:r>
      <w:r w:rsidR="0054256D">
        <w:t xml:space="preserve"> written case for support </w:t>
      </w:r>
      <w:r>
        <w:t xml:space="preserve"> </w:t>
      </w:r>
    </w:p>
    <w:p w14:paraId="75B6CB6F" w14:textId="77777777" w:rsidR="00157CAE" w:rsidRDefault="0054256D" w:rsidP="005E1BBA">
      <w:pPr>
        <w:pStyle w:val="ListParagraph"/>
        <w:numPr>
          <w:ilvl w:val="1"/>
          <w:numId w:val="3"/>
        </w:numPr>
      </w:pPr>
      <w:r>
        <w:t>A</w:t>
      </w:r>
      <w:r w:rsidR="00157CAE">
        <w:t xml:space="preserve"> justification for resources;</w:t>
      </w:r>
    </w:p>
    <w:p w14:paraId="2CEED654" w14:textId="0DE8B6E7" w:rsidR="00253A43" w:rsidRDefault="00253A43" w:rsidP="00253A43">
      <w:pPr>
        <w:pStyle w:val="ListParagraph"/>
        <w:numPr>
          <w:ilvl w:val="1"/>
          <w:numId w:val="3"/>
        </w:numPr>
      </w:pPr>
      <w:r w:rsidRPr="00253A43">
        <w:t>Relevant experience of applicant and co-applicants</w:t>
      </w:r>
    </w:p>
    <w:p w14:paraId="00A74C7A" w14:textId="77777777" w:rsidR="0054256D" w:rsidRDefault="001E715F" w:rsidP="00157CAE">
      <w:pPr>
        <w:pStyle w:val="ListParagraph"/>
        <w:numPr>
          <w:ilvl w:val="0"/>
          <w:numId w:val="3"/>
        </w:numPr>
      </w:pPr>
      <w:r>
        <w:lastRenderedPageBreak/>
        <w:t>A one page financial summary</w:t>
      </w:r>
      <w:r w:rsidR="00157CAE">
        <w:t xml:space="preserve">: applications should provide information on the requested costs using an InfoEd statement approved by the Department. As </w:t>
      </w:r>
      <w:proofErr w:type="spellStart"/>
      <w:r w:rsidR="00157CAE">
        <w:t>InfoEds</w:t>
      </w:r>
      <w:proofErr w:type="spellEnd"/>
      <w:r w:rsidR="00157CAE">
        <w:t xml:space="preserve"> will not be submitted and will remain as draft, an email confirming departmental approval should also be included in the application, however, proposals do not need to be reviewed by Research Services prior to submission</w:t>
      </w:r>
    </w:p>
    <w:p w14:paraId="2D2D8E35" w14:textId="069F2956" w:rsidR="00157CAE" w:rsidRDefault="0054256D" w:rsidP="00157CAE">
      <w:pPr>
        <w:pStyle w:val="ListParagraph"/>
        <w:numPr>
          <w:ilvl w:val="0"/>
          <w:numId w:val="3"/>
        </w:numPr>
      </w:pPr>
      <w:r>
        <w:t>CV of the Principal Investigator</w:t>
      </w:r>
      <w:r w:rsidR="00253A43">
        <w:t xml:space="preserve"> and Co-Investigators</w:t>
      </w:r>
      <w:r w:rsidR="00157CAE">
        <w:t xml:space="preserve"> </w:t>
      </w:r>
    </w:p>
    <w:p w14:paraId="47B54F56" w14:textId="77777777" w:rsidR="00157CAE" w:rsidRDefault="00157CAE" w:rsidP="00157CAE">
      <w:pPr>
        <w:pStyle w:val="ListParagraph"/>
        <w:numPr>
          <w:ilvl w:val="0"/>
          <w:numId w:val="3"/>
        </w:numPr>
      </w:pPr>
      <w:r>
        <w:t>For applications that include employment costs, a CV must be provided</w:t>
      </w:r>
      <w:r w:rsidR="0054256D">
        <w:t xml:space="preserve"> for any names directly incurred staff</w:t>
      </w:r>
      <w:r>
        <w:t xml:space="preserve">. </w:t>
      </w:r>
    </w:p>
    <w:p w14:paraId="11B1718C" w14:textId="656C224B" w:rsidR="00157CAE" w:rsidRDefault="00157CAE" w:rsidP="00157CAE">
      <w:r w:rsidRPr="008D7ED8">
        <w:rPr>
          <w:rStyle w:val="Heading2Char"/>
        </w:rPr>
        <w:t>Deadlines</w:t>
      </w:r>
      <w:r>
        <w:br/>
        <w:t>Deadline for ap</w:t>
      </w:r>
      <w:r w:rsidR="00CC4F71">
        <w:t xml:space="preserve">plications is 12 noon (GMT) </w:t>
      </w:r>
      <w:r w:rsidR="006C52D1">
        <w:t xml:space="preserve">on Friday </w:t>
      </w:r>
      <w:r w:rsidR="00C638E8">
        <w:t>9</w:t>
      </w:r>
      <w:r w:rsidR="00C638E8" w:rsidRPr="00C638E8">
        <w:rPr>
          <w:vertAlign w:val="superscript"/>
        </w:rPr>
        <w:t>th</w:t>
      </w:r>
      <w:r w:rsidR="00C638E8">
        <w:t xml:space="preserve"> </w:t>
      </w:r>
      <w:r w:rsidR="006C52D1">
        <w:t>February</w:t>
      </w:r>
      <w:r>
        <w:t xml:space="preserve">. Decisions are expected by </w:t>
      </w:r>
      <w:r w:rsidR="00CC4F71">
        <w:t xml:space="preserve">Friday </w:t>
      </w:r>
      <w:r w:rsidR="00C638E8">
        <w:t>23</w:t>
      </w:r>
      <w:r w:rsidR="00C638E8" w:rsidRPr="00C638E8">
        <w:rPr>
          <w:vertAlign w:val="superscript"/>
        </w:rPr>
        <w:t>rd</w:t>
      </w:r>
      <w:r w:rsidR="00C638E8">
        <w:t xml:space="preserve"> </w:t>
      </w:r>
      <w:r w:rsidR="006C52D1">
        <w:t>February</w:t>
      </w:r>
      <w:r>
        <w:t>. Projects will be able to commence from 1</w:t>
      </w:r>
      <w:r w:rsidR="000D3D4D" w:rsidRPr="006C52D1">
        <w:rPr>
          <w:vertAlign w:val="superscript"/>
        </w:rPr>
        <w:t>st</w:t>
      </w:r>
      <w:r>
        <w:t xml:space="preserve"> </w:t>
      </w:r>
      <w:r w:rsidR="006C52D1">
        <w:t xml:space="preserve">April </w:t>
      </w:r>
      <w:r>
        <w:t>2018.</w:t>
      </w:r>
    </w:p>
    <w:p w14:paraId="5F5DB4D1" w14:textId="77777777" w:rsidR="00157CAE" w:rsidRDefault="00157CAE" w:rsidP="008D7ED8">
      <w:pPr>
        <w:pStyle w:val="Heading2"/>
      </w:pPr>
      <w:r>
        <w:t>Review and Selection of Applications</w:t>
      </w:r>
    </w:p>
    <w:p w14:paraId="28EE8F2B" w14:textId="77777777" w:rsidR="00157CAE" w:rsidRDefault="00157CAE" w:rsidP="00157CAE">
      <w:r>
        <w:t xml:space="preserve">All </w:t>
      </w:r>
      <w:r w:rsidR="001E715F">
        <w:t>eligible</w:t>
      </w:r>
      <w:r>
        <w:t xml:space="preserve"> applications will be considered for funding. Under the direction of the Direct</w:t>
      </w:r>
      <w:r w:rsidR="00CC4F71">
        <w:t xml:space="preserve">or </w:t>
      </w:r>
      <w:r>
        <w:t>of the Data Science Institute</w:t>
      </w:r>
      <w:r w:rsidR="00CC4F71">
        <w:t xml:space="preserve"> and the TR/DSI Research Fund Management Committee</w:t>
      </w:r>
      <w:r>
        <w:t>, proposals will be ranked based on:</w:t>
      </w:r>
    </w:p>
    <w:p w14:paraId="62F724E8" w14:textId="1866BAF1" w:rsidR="00157CAE" w:rsidRDefault="00157CAE" w:rsidP="00157CAE">
      <w:pPr>
        <w:pStyle w:val="ListParagraph"/>
        <w:numPr>
          <w:ilvl w:val="0"/>
          <w:numId w:val="3"/>
        </w:numPr>
      </w:pPr>
      <w:r>
        <w:t xml:space="preserve">Fit to </w:t>
      </w:r>
      <w:r w:rsidR="00F60B5F">
        <w:t>project criteria above</w:t>
      </w:r>
      <w:r w:rsidR="00A10773">
        <w:t xml:space="preserve"> </w:t>
      </w:r>
    </w:p>
    <w:p w14:paraId="0E4F1334" w14:textId="0AA0643F" w:rsidR="00EE1C6C" w:rsidRDefault="00EE1C6C" w:rsidP="00157CAE">
      <w:pPr>
        <w:pStyle w:val="ListParagraph"/>
        <w:numPr>
          <w:ilvl w:val="0"/>
          <w:numId w:val="3"/>
        </w:numPr>
      </w:pPr>
      <w:r>
        <w:t>Novelty of proposed research</w:t>
      </w:r>
    </w:p>
    <w:p w14:paraId="3E4FD2A4" w14:textId="381E6294" w:rsidR="00157CAE" w:rsidRDefault="00157CAE" w:rsidP="00157CAE">
      <w:pPr>
        <w:pStyle w:val="ListParagraph"/>
        <w:numPr>
          <w:ilvl w:val="0"/>
          <w:numId w:val="3"/>
        </w:numPr>
      </w:pPr>
      <w:r>
        <w:t xml:space="preserve">Relevance to Thomson Reuters </w:t>
      </w:r>
      <w:r w:rsidR="00AE4853">
        <w:t>interests and strategic priorities</w:t>
      </w:r>
    </w:p>
    <w:p w14:paraId="1750A8CF" w14:textId="00B895FF" w:rsidR="00A10773" w:rsidRDefault="00A10773" w:rsidP="006C52D1">
      <w:pPr>
        <w:pStyle w:val="ListParagraph"/>
      </w:pPr>
    </w:p>
    <w:p w14:paraId="0C68CEC4" w14:textId="77777777" w:rsidR="00157CAE" w:rsidRDefault="00157CAE" w:rsidP="00157CAE">
      <w:r>
        <w:t>Applications will be informed of the results of the funding meeting via email as soon as possible after the meeting. A formal letter confirming the outcomes will then be sent to Principal Applicants directly by the Chair. Feedback on unsuccessful applications will be limited unless the group decides that additional feedback is necessary or useful.</w:t>
      </w:r>
    </w:p>
    <w:p w14:paraId="2BD0E635" w14:textId="77777777" w:rsidR="00157CAE" w:rsidRDefault="00157CAE" w:rsidP="008D7ED8">
      <w:pPr>
        <w:pStyle w:val="Heading2"/>
      </w:pPr>
      <w:r>
        <w:t>Accessing Funds</w:t>
      </w:r>
    </w:p>
    <w:p w14:paraId="081C5127" w14:textId="2D8840C8" w:rsidR="00157CAE" w:rsidRDefault="00157CAE" w:rsidP="00157CAE">
      <w:r>
        <w:t>Information on how to access funds will be provided to successful applicants with their award letter</w:t>
      </w:r>
      <w:r w:rsidR="002816A2">
        <w:t>.</w:t>
      </w:r>
    </w:p>
    <w:p w14:paraId="41620D19" w14:textId="77777777" w:rsidR="00157CAE" w:rsidRDefault="00157CAE" w:rsidP="008D7ED8">
      <w:pPr>
        <w:pStyle w:val="Heading2"/>
      </w:pPr>
      <w:r>
        <w:t>Reporting</w:t>
      </w:r>
    </w:p>
    <w:p w14:paraId="699D604E" w14:textId="77777777" w:rsidR="00157CAE" w:rsidRDefault="00157CAE" w:rsidP="00157CAE">
      <w:r>
        <w:t xml:space="preserve">Principal Applicants who are successful in receiving an award are required </w:t>
      </w:r>
      <w:r w:rsidR="00CC4F71">
        <w:t>to provide a verbal report on a fortnightly basis</w:t>
      </w:r>
      <w:r>
        <w:t xml:space="preserve">. </w:t>
      </w:r>
    </w:p>
    <w:p w14:paraId="55848393" w14:textId="77777777" w:rsidR="00CC4F71" w:rsidRDefault="00157CAE" w:rsidP="00CC4F71">
      <w:r>
        <w:t xml:space="preserve">Each project will be required to complete a template report form which must be completed and returned to the TR/DSI Management </w:t>
      </w:r>
      <w:r w:rsidR="00CC4F71">
        <w:t>Committee</w:t>
      </w:r>
      <w:r>
        <w:t xml:space="preserve"> </w:t>
      </w:r>
      <w:r w:rsidR="00CC4F71">
        <w:t>at the mid-point of the project</w:t>
      </w:r>
      <w:r w:rsidR="008D7ED8">
        <w:t xml:space="preserve"> and an updated copy </w:t>
      </w:r>
      <w:r w:rsidR="00CC4F71">
        <w:lastRenderedPageBreak/>
        <w:t>on completion of the project</w:t>
      </w:r>
      <w:r w:rsidR="008D7ED8">
        <w:t>.</w:t>
      </w:r>
      <w:r w:rsidR="00CC4F71" w:rsidRPr="00CC4F71">
        <w:t xml:space="preserve"> </w:t>
      </w:r>
      <w:r w:rsidR="00CC4F71">
        <w:t xml:space="preserve">The report should provide details of the funding provided, the results of the research, and how these have addressed the objectives of the call. </w:t>
      </w:r>
    </w:p>
    <w:p w14:paraId="57B8862D" w14:textId="72026C25" w:rsidR="008D7ED8" w:rsidRDefault="008D7ED8" w:rsidP="00157CAE">
      <w:r>
        <w:t>Thomson Reuters support through the Research Fund must be acknowledge</w:t>
      </w:r>
      <w:r w:rsidR="001E08C7">
        <w:t>d</w:t>
      </w:r>
      <w:r>
        <w:t xml:space="preserve"> in any outputs from this funding. </w:t>
      </w:r>
    </w:p>
    <w:p w14:paraId="5D005C24" w14:textId="77777777" w:rsidR="008D7ED8" w:rsidRDefault="008D7ED8" w:rsidP="008D7ED8">
      <w:pPr>
        <w:pStyle w:val="Heading2"/>
      </w:pPr>
      <w:r>
        <w:t>Contact</w:t>
      </w:r>
      <w:r w:rsidR="00CC4F71">
        <w:t>s</w:t>
      </w:r>
    </w:p>
    <w:p w14:paraId="71DBAB37" w14:textId="7D84DFD1" w:rsidR="008D7ED8" w:rsidRDefault="008D7ED8" w:rsidP="00157CAE">
      <w:r>
        <w:t xml:space="preserve">Queries related to research field: </w:t>
      </w:r>
      <w:hyperlink r:id="rId8" w:history="1">
        <w:r w:rsidR="00CC4F71" w:rsidRPr="00AB31AB">
          <w:rPr>
            <w:rStyle w:val="Hyperlink"/>
          </w:rPr>
          <w:t>d.mcilwraith@imperial.ac.uk</w:t>
        </w:r>
      </w:hyperlink>
      <w:r w:rsidR="00CC4F71">
        <w:t xml:space="preserve"> </w:t>
      </w:r>
    </w:p>
    <w:p w14:paraId="13444A87" w14:textId="2CBD40EB" w:rsidR="00C638E8" w:rsidRDefault="008D7ED8" w:rsidP="00157CAE">
      <w:r>
        <w:t>Queries regar</w:t>
      </w:r>
      <w:r w:rsidR="001E715F">
        <w:t>ding to funding and application submission</w:t>
      </w:r>
      <w:r>
        <w:t xml:space="preserve">: </w:t>
      </w:r>
      <w:hyperlink r:id="rId9" w:history="1">
        <w:r w:rsidR="00C638E8" w:rsidRPr="002D6D8C">
          <w:rPr>
            <w:rStyle w:val="Hyperlink"/>
          </w:rPr>
          <w:t>a.ashley-smith@imperial.ac.uk</w:t>
        </w:r>
      </w:hyperlink>
    </w:p>
    <w:p w14:paraId="5CFE5C75" w14:textId="77777777" w:rsidR="00C638E8" w:rsidRDefault="00C638E8">
      <w:r>
        <w:br w:type="page"/>
      </w:r>
    </w:p>
    <w:p w14:paraId="73705268" w14:textId="77777777" w:rsidR="00C638E8" w:rsidRDefault="00C638E8" w:rsidP="00C638E8">
      <w:pPr>
        <w:pStyle w:val="BodyText"/>
        <w:spacing w:before="7"/>
        <w:rPr>
          <w:rFonts w:ascii="Times New Roman"/>
          <w:sz w:val="16"/>
        </w:rPr>
      </w:pPr>
    </w:p>
    <w:p w14:paraId="37165438" w14:textId="0E203058" w:rsidR="00C638E8" w:rsidRDefault="00C638E8" w:rsidP="00C638E8">
      <w:pPr>
        <w:pStyle w:val="BodyText"/>
        <w:ind w:left="3565" w:right="3579" w:firstLine="5"/>
        <w:jc w:val="center"/>
        <w:rPr>
          <w:b/>
          <w:sz w:val="18"/>
        </w:rPr>
      </w:pPr>
      <w:r>
        <w:rPr>
          <w:color w:val="28312F"/>
          <w:u w:val="thick" w:color="000000"/>
        </w:rPr>
        <w:t>STATEMENT OF W</w:t>
      </w:r>
      <w:r>
        <w:rPr>
          <w:b/>
          <w:color w:val="28312F"/>
          <w:sz w:val="18"/>
          <w:u w:val="thick" w:color="000000"/>
        </w:rPr>
        <w:t>ORK</w:t>
      </w:r>
    </w:p>
    <w:p w14:paraId="2DB15AA7" w14:textId="77777777" w:rsidR="00C638E8" w:rsidRDefault="00C638E8" w:rsidP="00C638E8">
      <w:pPr>
        <w:pStyle w:val="BodyText"/>
        <w:spacing w:before="11"/>
        <w:rPr>
          <w:sz w:val="17"/>
        </w:rPr>
      </w:pPr>
    </w:p>
    <w:tbl>
      <w:tblPr>
        <w:tblW w:w="0" w:type="auto"/>
        <w:tblInd w:w="113" w:type="dxa"/>
        <w:tblBorders>
          <w:top w:val="single" w:sz="8" w:space="0" w:color="707070"/>
          <w:left w:val="single" w:sz="8" w:space="0" w:color="707070"/>
          <w:bottom w:val="single" w:sz="8" w:space="0" w:color="707070"/>
          <w:right w:val="single" w:sz="8" w:space="0" w:color="707070"/>
          <w:insideH w:val="single" w:sz="8" w:space="0" w:color="707070"/>
          <w:insideV w:val="single" w:sz="8" w:space="0" w:color="707070"/>
        </w:tblBorders>
        <w:tblLayout w:type="fixed"/>
        <w:tblCellMar>
          <w:left w:w="0" w:type="dxa"/>
          <w:right w:w="0" w:type="dxa"/>
        </w:tblCellMar>
        <w:tblLook w:val="01E0" w:firstRow="1" w:lastRow="1" w:firstColumn="1" w:lastColumn="1" w:noHBand="0" w:noVBand="0"/>
      </w:tblPr>
      <w:tblGrid>
        <w:gridCol w:w="771"/>
        <w:gridCol w:w="3720"/>
        <w:gridCol w:w="4500"/>
      </w:tblGrid>
      <w:tr w:rsidR="00C638E8" w14:paraId="012CE190" w14:textId="77777777" w:rsidTr="00D25645">
        <w:trPr>
          <w:trHeight w:hRule="exact" w:val="228"/>
        </w:trPr>
        <w:tc>
          <w:tcPr>
            <w:tcW w:w="771" w:type="dxa"/>
            <w:tcBorders>
              <w:left w:val="single" w:sz="8" w:space="0" w:color="677070"/>
              <w:bottom w:val="single" w:sz="8" w:space="0" w:color="707474"/>
              <w:right w:val="single" w:sz="8" w:space="0" w:color="606B67"/>
            </w:tcBorders>
          </w:tcPr>
          <w:p w14:paraId="07EF7284" w14:textId="77777777" w:rsidR="00C638E8" w:rsidRDefault="00C638E8" w:rsidP="00D25645"/>
        </w:tc>
        <w:tc>
          <w:tcPr>
            <w:tcW w:w="3720" w:type="dxa"/>
            <w:tcBorders>
              <w:top w:val="single" w:sz="10" w:space="0" w:color="808383"/>
              <w:left w:val="single" w:sz="8" w:space="0" w:color="606B67"/>
              <w:bottom w:val="single" w:sz="8" w:space="0" w:color="8C9090"/>
              <w:right w:val="single" w:sz="8" w:space="0" w:color="606764"/>
            </w:tcBorders>
          </w:tcPr>
          <w:p w14:paraId="0808EE20" w14:textId="77777777" w:rsidR="00C638E8" w:rsidRDefault="00C638E8" w:rsidP="00D25645">
            <w:pPr>
              <w:pStyle w:val="TableParagraph"/>
              <w:spacing w:before="5"/>
              <w:ind w:left="85"/>
              <w:rPr>
                <w:b/>
                <w:sz w:val="18"/>
              </w:rPr>
            </w:pPr>
            <w:r>
              <w:rPr>
                <w:b/>
                <w:color w:val="28312F"/>
                <w:w w:val="105"/>
                <w:sz w:val="18"/>
              </w:rPr>
              <w:t>ITEM</w:t>
            </w:r>
          </w:p>
        </w:tc>
        <w:tc>
          <w:tcPr>
            <w:tcW w:w="4500" w:type="dxa"/>
            <w:tcBorders>
              <w:top w:val="single" w:sz="10" w:space="0" w:color="808383"/>
              <w:left w:val="single" w:sz="8" w:space="0" w:color="606764"/>
              <w:bottom w:val="single" w:sz="8" w:space="0" w:color="8C9090"/>
              <w:right w:val="single" w:sz="6" w:space="0" w:color="707474"/>
            </w:tcBorders>
          </w:tcPr>
          <w:p w14:paraId="59A3EFA1" w14:textId="77777777" w:rsidR="00C638E8" w:rsidRDefault="00C638E8" w:rsidP="00D25645">
            <w:pPr>
              <w:pStyle w:val="TableParagraph"/>
              <w:ind w:left="89"/>
              <w:rPr>
                <w:b/>
                <w:sz w:val="18"/>
              </w:rPr>
            </w:pPr>
            <w:r>
              <w:rPr>
                <w:b/>
                <w:color w:val="28312F"/>
                <w:w w:val="105"/>
                <w:sz w:val="18"/>
              </w:rPr>
              <w:t>DESCRIPTION</w:t>
            </w:r>
          </w:p>
        </w:tc>
      </w:tr>
      <w:tr w:rsidR="00C638E8" w14:paraId="50611E17" w14:textId="77777777" w:rsidTr="00D25645">
        <w:trPr>
          <w:trHeight w:hRule="exact" w:val="228"/>
        </w:trPr>
        <w:tc>
          <w:tcPr>
            <w:tcW w:w="771" w:type="dxa"/>
            <w:tcBorders>
              <w:top w:val="single" w:sz="8" w:space="0" w:color="707474"/>
              <w:left w:val="single" w:sz="8" w:space="0" w:color="677070"/>
              <w:bottom w:val="single" w:sz="8" w:space="0" w:color="4F5757"/>
              <w:right w:val="single" w:sz="8" w:space="0" w:color="606B67"/>
            </w:tcBorders>
          </w:tcPr>
          <w:p w14:paraId="31D5FE45" w14:textId="77777777" w:rsidR="00C638E8" w:rsidRDefault="00C638E8" w:rsidP="00D25645">
            <w:pPr>
              <w:pStyle w:val="TableParagraph"/>
              <w:spacing w:line="215" w:lineRule="exact"/>
              <w:ind w:left="95"/>
              <w:rPr>
                <w:rFonts w:ascii="Times New Roman"/>
                <w:b/>
                <w:sz w:val="19"/>
              </w:rPr>
            </w:pPr>
            <w:r>
              <w:rPr>
                <w:rFonts w:ascii="Times New Roman"/>
                <w:b/>
                <w:color w:val="28312F"/>
                <w:w w:val="105"/>
                <w:sz w:val="19"/>
              </w:rPr>
              <w:t>1.</w:t>
            </w:r>
          </w:p>
        </w:tc>
        <w:tc>
          <w:tcPr>
            <w:tcW w:w="3720" w:type="dxa"/>
            <w:tcBorders>
              <w:top w:val="single" w:sz="8" w:space="0" w:color="8C9090"/>
              <w:left w:val="single" w:sz="8" w:space="0" w:color="606B67"/>
              <w:bottom w:val="single" w:sz="8" w:space="0" w:color="4F5757"/>
              <w:right w:val="single" w:sz="8" w:space="0" w:color="606764"/>
            </w:tcBorders>
          </w:tcPr>
          <w:p w14:paraId="7988764E" w14:textId="77777777" w:rsidR="00C638E8" w:rsidRDefault="00C638E8" w:rsidP="00D25645">
            <w:pPr>
              <w:pStyle w:val="TableParagraph"/>
              <w:spacing w:before="5"/>
              <w:ind w:left="89"/>
              <w:rPr>
                <w:b/>
                <w:sz w:val="18"/>
              </w:rPr>
            </w:pPr>
            <w:r>
              <w:rPr>
                <w:b/>
                <w:color w:val="28312F"/>
                <w:w w:val="105"/>
                <w:sz w:val="18"/>
              </w:rPr>
              <w:t>TR Reference:</w:t>
            </w:r>
          </w:p>
        </w:tc>
        <w:tc>
          <w:tcPr>
            <w:tcW w:w="4500" w:type="dxa"/>
            <w:tcBorders>
              <w:top w:val="single" w:sz="8" w:space="0" w:color="8C9090"/>
              <w:left w:val="single" w:sz="8" w:space="0" w:color="606764"/>
              <w:bottom w:val="single" w:sz="8" w:space="0" w:color="676B6B"/>
              <w:right w:val="single" w:sz="6" w:space="0" w:color="707474"/>
            </w:tcBorders>
          </w:tcPr>
          <w:p w14:paraId="032F807E" w14:textId="77777777" w:rsidR="00C638E8" w:rsidRDefault="00C638E8" w:rsidP="00D25645"/>
        </w:tc>
      </w:tr>
      <w:tr w:rsidR="00C638E8" w14:paraId="63B7A9EC" w14:textId="77777777" w:rsidTr="00D25645">
        <w:trPr>
          <w:trHeight w:hRule="exact" w:val="224"/>
        </w:trPr>
        <w:tc>
          <w:tcPr>
            <w:tcW w:w="771" w:type="dxa"/>
            <w:tcBorders>
              <w:top w:val="single" w:sz="8" w:space="0" w:color="4F5757"/>
              <w:left w:val="single" w:sz="8" w:space="0" w:color="677070"/>
              <w:bottom w:val="single" w:sz="8" w:space="0" w:color="838787"/>
              <w:right w:val="single" w:sz="8" w:space="0" w:color="606B67"/>
            </w:tcBorders>
          </w:tcPr>
          <w:p w14:paraId="38CC3AAA" w14:textId="77777777" w:rsidR="00C638E8" w:rsidRDefault="00C638E8" w:rsidP="00D25645">
            <w:pPr>
              <w:pStyle w:val="TableParagraph"/>
              <w:spacing w:line="212" w:lineRule="exact"/>
              <w:ind w:left="98"/>
              <w:rPr>
                <w:rFonts w:ascii="Times New Roman"/>
                <w:b/>
                <w:sz w:val="19"/>
              </w:rPr>
            </w:pPr>
            <w:r>
              <w:rPr>
                <w:rFonts w:ascii="Times New Roman"/>
                <w:b/>
                <w:color w:val="28312F"/>
                <w:w w:val="110"/>
                <w:sz w:val="19"/>
              </w:rPr>
              <w:t>2.</w:t>
            </w:r>
          </w:p>
        </w:tc>
        <w:tc>
          <w:tcPr>
            <w:tcW w:w="3720" w:type="dxa"/>
            <w:tcBorders>
              <w:top w:val="single" w:sz="8" w:space="0" w:color="4F5757"/>
              <w:left w:val="single" w:sz="8" w:space="0" w:color="606B67"/>
              <w:bottom w:val="single" w:sz="6" w:space="0" w:color="6B7070"/>
              <w:right w:val="single" w:sz="8" w:space="0" w:color="606764"/>
            </w:tcBorders>
          </w:tcPr>
          <w:p w14:paraId="0DF3623A" w14:textId="77777777" w:rsidR="00C638E8" w:rsidRDefault="00C638E8" w:rsidP="00D25645">
            <w:pPr>
              <w:pStyle w:val="TableParagraph"/>
              <w:spacing w:before="2"/>
              <w:ind w:left="85"/>
              <w:rPr>
                <w:b/>
                <w:sz w:val="18"/>
              </w:rPr>
            </w:pPr>
            <w:r>
              <w:rPr>
                <w:b/>
                <w:color w:val="28312F"/>
                <w:w w:val="105"/>
                <w:sz w:val="18"/>
              </w:rPr>
              <w:t>Imperial reference:</w:t>
            </w:r>
          </w:p>
        </w:tc>
        <w:tc>
          <w:tcPr>
            <w:tcW w:w="4500" w:type="dxa"/>
            <w:tcBorders>
              <w:top w:val="single" w:sz="8" w:space="0" w:color="676B6B"/>
              <w:left w:val="single" w:sz="8" w:space="0" w:color="606764"/>
              <w:bottom w:val="single" w:sz="6" w:space="0" w:color="6B7070"/>
              <w:right w:val="single" w:sz="6" w:space="0" w:color="707474"/>
            </w:tcBorders>
          </w:tcPr>
          <w:p w14:paraId="4D0C1613" w14:textId="08357D77" w:rsidR="00C638E8" w:rsidRDefault="00C638E8" w:rsidP="00C638E8">
            <w:r>
              <w:t xml:space="preserve">  </w:t>
            </w:r>
          </w:p>
        </w:tc>
      </w:tr>
      <w:tr w:rsidR="00C638E8" w14:paraId="33D88585" w14:textId="77777777" w:rsidTr="00D25645">
        <w:trPr>
          <w:trHeight w:hRule="exact" w:val="1593"/>
        </w:trPr>
        <w:tc>
          <w:tcPr>
            <w:tcW w:w="771" w:type="dxa"/>
            <w:tcBorders>
              <w:top w:val="single" w:sz="8" w:space="0" w:color="838787"/>
              <w:left w:val="single" w:sz="8" w:space="0" w:color="7C8380"/>
              <w:bottom w:val="single" w:sz="8" w:space="0" w:color="5B6460"/>
              <w:right w:val="single" w:sz="6" w:space="0" w:color="646B6B"/>
            </w:tcBorders>
          </w:tcPr>
          <w:p w14:paraId="17FEA677" w14:textId="77777777" w:rsidR="00C638E8" w:rsidRDefault="00C638E8" w:rsidP="00D25645">
            <w:pPr>
              <w:pStyle w:val="TableParagraph"/>
              <w:spacing w:line="214" w:lineRule="exact"/>
              <w:ind w:left="99"/>
              <w:rPr>
                <w:rFonts w:ascii="Times New Roman"/>
                <w:b/>
                <w:sz w:val="19"/>
              </w:rPr>
            </w:pPr>
            <w:r>
              <w:rPr>
                <w:rFonts w:ascii="Times New Roman"/>
                <w:b/>
                <w:color w:val="28312F"/>
                <w:w w:val="105"/>
                <w:sz w:val="19"/>
              </w:rPr>
              <w:t>3.</w:t>
            </w:r>
          </w:p>
        </w:tc>
        <w:tc>
          <w:tcPr>
            <w:tcW w:w="3720" w:type="dxa"/>
            <w:tcBorders>
              <w:top w:val="single" w:sz="6" w:space="0" w:color="6B7070"/>
              <w:left w:val="single" w:sz="6" w:space="0" w:color="646B6B"/>
              <w:bottom w:val="single" w:sz="8" w:space="0" w:color="707774"/>
              <w:right w:val="single" w:sz="8" w:space="0" w:color="606764"/>
            </w:tcBorders>
          </w:tcPr>
          <w:p w14:paraId="1F44F401" w14:textId="77777777" w:rsidR="00C638E8" w:rsidRDefault="00C638E8" w:rsidP="00D25645">
            <w:pPr>
              <w:pStyle w:val="TableParagraph"/>
              <w:spacing w:before="11"/>
              <w:ind w:left="92"/>
              <w:rPr>
                <w:b/>
                <w:sz w:val="18"/>
              </w:rPr>
            </w:pPr>
            <w:r>
              <w:rPr>
                <w:b/>
                <w:color w:val="28312F"/>
                <w:w w:val="105"/>
                <w:sz w:val="18"/>
              </w:rPr>
              <w:t>Project/ activity:</w:t>
            </w:r>
          </w:p>
          <w:p w14:paraId="33519CDC" w14:textId="77777777" w:rsidR="00C638E8" w:rsidRDefault="00C638E8" w:rsidP="00D25645">
            <w:pPr>
              <w:pStyle w:val="TableParagraph"/>
              <w:spacing w:before="4" w:line="203" w:lineRule="exact"/>
              <w:ind w:left="88"/>
              <w:rPr>
                <w:i/>
                <w:sz w:val="18"/>
              </w:rPr>
            </w:pPr>
            <w:r>
              <w:rPr>
                <w:i/>
                <w:color w:val="28312F"/>
                <w:w w:val="105"/>
                <w:sz w:val="18"/>
              </w:rPr>
              <w:t>Choose one of the following</w:t>
            </w:r>
            <w:r>
              <w:rPr>
                <w:i/>
                <w:color w:val="4D5654"/>
                <w:w w:val="105"/>
                <w:sz w:val="18"/>
              </w:rPr>
              <w:t>:</w:t>
            </w:r>
          </w:p>
          <w:p w14:paraId="5CFB7D3C" w14:textId="77777777" w:rsidR="00C638E8" w:rsidRDefault="00C638E8" w:rsidP="00C638E8">
            <w:pPr>
              <w:pStyle w:val="TableParagraph"/>
              <w:numPr>
                <w:ilvl w:val="0"/>
                <w:numId w:val="4"/>
              </w:numPr>
              <w:tabs>
                <w:tab w:val="left" w:pos="770"/>
                <w:tab w:val="left" w:pos="771"/>
              </w:tabs>
              <w:spacing w:line="261" w:lineRule="exact"/>
              <w:rPr>
                <w:sz w:val="19"/>
              </w:rPr>
            </w:pPr>
            <w:r>
              <w:rPr>
                <w:color w:val="28312F"/>
                <w:sz w:val="19"/>
              </w:rPr>
              <w:t>Research</w:t>
            </w:r>
            <w:r>
              <w:rPr>
                <w:color w:val="28312F"/>
                <w:spacing w:val="-26"/>
                <w:sz w:val="19"/>
              </w:rPr>
              <w:t xml:space="preserve"> </w:t>
            </w:r>
            <w:r>
              <w:rPr>
                <w:color w:val="28312F"/>
                <w:sz w:val="19"/>
              </w:rPr>
              <w:t>Project</w:t>
            </w:r>
          </w:p>
          <w:p w14:paraId="3700546B" w14:textId="77777777" w:rsidR="00C638E8" w:rsidRDefault="00C638E8" w:rsidP="00C638E8">
            <w:pPr>
              <w:pStyle w:val="TableParagraph"/>
              <w:numPr>
                <w:ilvl w:val="0"/>
                <w:numId w:val="4"/>
              </w:numPr>
              <w:tabs>
                <w:tab w:val="left" w:pos="771"/>
                <w:tab w:val="left" w:pos="772"/>
              </w:tabs>
              <w:spacing w:line="230" w:lineRule="exact"/>
              <w:ind w:left="771" w:hanging="340"/>
              <w:rPr>
                <w:sz w:val="19"/>
              </w:rPr>
            </w:pPr>
            <w:r>
              <w:rPr>
                <w:color w:val="28312F"/>
                <w:sz w:val="19"/>
              </w:rPr>
              <w:t>Seed</w:t>
            </w:r>
            <w:r>
              <w:rPr>
                <w:color w:val="28312F"/>
                <w:spacing w:val="-22"/>
                <w:sz w:val="19"/>
              </w:rPr>
              <w:t xml:space="preserve"> </w:t>
            </w:r>
            <w:r>
              <w:rPr>
                <w:color w:val="28312F"/>
                <w:sz w:val="19"/>
              </w:rPr>
              <w:t>Project</w:t>
            </w:r>
          </w:p>
          <w:p w14:paraId="22B35CBF" w14:textId="77777777" w:rsidR="00C638E8" w:rsidRDefault="00C638E8" w:rsidP="00C638E8">
            <w:pPr>
              <w:pStyle w:val="TableParagraph"/>
              <w:numPr>
                <w:ilvl w:val="0"/>
                <w:numId w:val="4"/>
              </w:numPr>
              <w:tabs>
                <w:tab w:val="left" w:pos="771"/>
                <w:tab w:val="left" w:pos="772"/>
              </w:tabs>
              <w:spacing w:line="230" w:lineRule="exact"/>
              <w:ind w:left="771" w:hanging="340"/>
              <w:rPr>
                <w:sz w:val="19"/>
              </w:rPr>
            </w:pPr>
            <w:r>
              <w:rPr>
                <w:color w:val="28312F"/>
                <w:w w:val="95"/>
                <w:sz w:val="19"/>
              </w:rPr>
              <w:t>Start-up  Engagement</w:t>
            </w:r>
          </w:p>
          <w:p w14:paraId="55F9D6FD" w14:textId="77777777" w:rsidR="00C638E8" w:rsidRDefault="00C638E8" w:rsidP="00C638E8">
            <w:pPr>
              <w:pStyle w:val="TableParagraph"/>
              <w:numPr>
                <w:ilvl w:val="0"/>
                <w:numId w:val="4"/>
              </w:numPr>
              <w:tabs>
                <w:tab w:val="left" w:pos="771"/>
                <w:tab w:val="left" w:pos="772"/>
              </w:tabs>
              <w:spacing w:line="228" w:lineRule="exact"/>
              <w:ind w:left="771" w:hanging="340"/>
              <w:rPr>
                <w:sz w:val="19"/>
              </w:rPr>
            </w:pPr>
            <w:r>
              <w:rPr>
                <w:color w:val="28312F"/>
                <w:sz w:val="19"/>
              </w:rPr>
              <w:t>Student</w:t>
            </w:r>
            <w:r>
              <w:rPr>
                <w:color w:val="28312F"/>
                <w:spacing w:val="-43"/>
                <w:sz w:val="19"/>
              </w:rPr>
              <w:t xml:space="preserve"> </w:t>
            </w:r>
            <w:r>
              <w:rPr>
                <w:color w:val="28312F"/>
                <w:sz w:val="19"/>
              </w:rPr>
              <w:t>Enterprise Scheme</w:t>
            </w:r>
          </w:p>
          <w:p w14:paraId="6CB98C50" w14:textId="77777777" w:rsidR="00C638E8" w:rsidRDefault="00C638E8" w:rsidP="00C638E8">
            <w:pPr>
              <w:pStyle w:val="TableParagraph"/>
              <w:numPr>
                <w:ilvl w:val="0"/>
                <w:numId w:val="4"/>
              </w:numPr>
              <w:tabs>
                <w:tab w:val="left" w:pos="768"/>
                <w:tab w:val="left" w:pos="769"/>
              </w:tabs>
              <w:spacing w:line="243" w:lineRule="exact"/>
              <w:ind w:left="768" w:hanging="337"/>
              <w:rPr>
                <w:sz w:val="19"/>
              </w:rPr>
            </w:pPr>
            <w:r>
              <w:rPr>
                <w:color w:val="28312F"/>
                <w:sz w:val="19"/>
              </w:rPr>
              <w:t>Workshops</w:t>
            </w:r>
          </w:p>
        </w:tc>
        <w:tc>
          <w:tcPr>
            <w:tcW w:w="4500" w:type="dxa"/>
            <w:tcBorders>
              <w:top w:val="single" w:sz="6" w:space="0" w:color="6B7070"/>
              <w:left w:val="single" w:sz="8" w:space="0" w:color="606764"/>
              <w:bottom w:val="single" w:sz="8" w:space="0" w:color="707774"/>
              <w:right w:val="single" w:sz="6" w:space="0" w:color="707474"/>
            </w:tcBorders>
          </w:tcPr>
          <w:p w14:paraId="2548C230" w14:textId="77777777" w:rsidR="00C638E8" w:rsidRDefault="00C638E8" w:rsidP="00D25645">
            <w:r>
              <w:t xml:space="preserve"> </w:t>
            </w:r>
          </w:p>
          <w:p w14:paraId="734E7F48" w14:textId="77777777" w:rsidR="00C638E8" w:rsidRDefault="00C638E8" w:rsidP="00D25645"/>
          <w:p w14:paraId="2575D0D0" w14:textId="77777777" w:rsidR="00C638E8" w:rsidRDefault="00C638E8" w:rsidP="00D25645">
            <w:r>
              <w:t>Research Project</w:t>
            </w:r>
          </w:p>
        </w:tc>
      </w:tr>
      <w:tr w:rsidR="00C638E8" w14:paraId="28E88132" w14:textId="77777777" w:rsidTr="00D25645">
        <w:trPr>
          <w:trHeight w:hRule="exact" w:val="1324"/>
        </w:trPr>
        <w:tc>
          <w:tcPr>
            <w:tcW w:w="771" w:type="dxa"/>
            <w:tcBorders>
              <w:top w:val="single" w:sz="8" w:space="0" w:color="5B6460"/>
              <w:left w:val="single" w:sz="8" w:space="0" w:color="677070"/>
              <w:bottom w:val="single" w:sz="8" w:space="0" w:color="54605B"/>
              <w:right w:val="single" w:sz="6" w:space="0" w:color="646B6B"/>
            </w:tcBorders>
          </w:tcPr>
          <w:p w14:paraId="1486FD83" w14:textId="77777777" w:rsidR="00C638E8" w:rsidRDefault="00C638E8" w:rsidP="00D25645">
            <w:pPr>
              <w:pStyle w:val="TableParagraph"/>
              <w:spacing w:line="216" w:lineRule="exact"/>
              <w:ind w:left="93"/>
              <w:rPr>
                <w:rFonts w:ascii="Times New Roman"/>
                <w:b/>
                <w:sz w:val="19"/>
              </w:rPr>
            </w:pPr>
            <w:r>
              <w:rPr>
                <w:rFonts w:ascii="Times New Roman"/>
                <w:b/>
                <w:color w:val="28312F"/>
                <w:sz w:val="19"/>
              </w:rPr>
              <w:t>4.</w:t>
            </w:r>
          </w:p>
        </w:tc>
        <w:tc>
          <w:tcPr>
            <w:tcW w:w="3720" w:type="dxa"/>
            <w:tcBorders>
              <w:top w:val="single" w:sz="8" w:space="0" w:color="707774"/>
              <w:left w:val="single" w:sz="6" w:space="0" w:color="646B6B"/>
              <w:bottom w:val="single" w:sz="8" w:space="0" w:color="54605B"/>
              <w:right w:val="single" w:sz="8" w:space="0" w:color="606764"/>
            </w:tcBorders>
          </w:tcPr>
          <w:p w14:paraId="19B834ED" w14:textId="77777777" w:rsidR="00C638E8" w:rsidRDefault="00C638E8" w:rsidP="00D25645">
            <w:pPr>
              <w:pStyle w:val="TableParagraph"/>
              <w:spacing w:before="1"/>
              <w:ind w:left="92"/>
              <w:rPr>
                <w:b/>
                <w:sz w:val="18"/>
              </w:rPr>
            </w:pPr>
            <w:r>
              <w:rPr>
                <w:b/>
                <w:color w:val="28312F"/>
                <w:w w:val="105"/>
                <w:sz w:val="18"/>
              </w:rPr>
              <w:t>Project title:</w:t>
            </w:r>
          </w:p>
        </w:tc>
        <w:tc>
          <w:tcPr>
            <w:tcW w:w="4500" w:type="dxa"/>
            <w:tcBorders>
              <w:top w:val="single" w:sz="8" w:space="0" w:color="707774"/>
              <w:left w:val="single" w:sz="8" w:space="0" w:color="606764"/>
              <w:bottom w:val="single" w:sz="8" w:space="0" w:color="808787"/>
              <w:right w:val="single" w:sz="6" w:space="0" w:color="707474"/>
            </w:tcBorders>
          </w:tcPr>
          <w:p w14:paraId="23705E90" w14:textId="323E4154" w:rsidR="00C638E8" w:rsidRDefault="00C638E8" w:rsidP="00C638E8">
            <w:r>
              <w:t xml:space="preserve"> </w:t>
            </w:r>
          </w:p>
        </w:tc>
      </w:tr>
      <w:tr w:rsidR="00C638E8" w14:paraId="4D3C1B42" w14:textId="77777777" w:rsidTr="00D25645">
        <w:trPr>
          <w:trHeight w:hRule="exact" w:val="446"/>
        </w:trPr>
        <w:tc>
          <w:tcPr>
            <w:tcW w:w="771" w:type="dxa"/>
            <w:tcBorders>
              <w:top w:val="single" w:sz="8" w:space="0" w:color="54605B"/>
              <w:left w:val="single" w:sz="8" w:space="0" w:color="677070"/>
              <w:bottom w:val="single" w:sz="8" w:space="0" w:color="4F5B5B"/>
              <w:right w:val="single" w:sz="6" w:space="0" w:color="646B6B"/>
            </w:tcBorders>
          </w:tcPr>
          <w:p w14:paraId="7AB12E8E" w14:textId="77777777" w:rsidR="00C638E8" w:rsidRDefault="00C638E8" w:rsidP="00D25645">
            <w:pPr>
              <w:pStyle w:val="TableParagraph"/>
              <w:spacing w:line="215" w:lineRule="exact"/>
              <w:ind w:left="96"/>
              <w:rPr>
                <w:rFonts w:ascii="Times New Roman"/>
                <w:b/>
                <w:sz w:val="19"/>
              </w:rPr>
            </w:pPr>
            <w:r>
              <w:rPr>
                <w:rFonts w:ascii="Times New Roman"/>
                <w:b/>
                <w:color w:val="28312F"/>
                <w:w w:val="110"/>
                <w:sz w:val="19"/>
              </w:rPr>
              <w:t>5.</w:t>
            </w:r>
          </w:p>
        </w:tc>
        <w:tc>
          <w:tcPr>
            <w:tcW w:w="3720" w:type="dxa"/>
            <w:tcBorders>
              <w:top w:val="single" w:sz="8" w:space="0" w:color="54605B"/>
              <w:left w:val="single" w:sz="6" w:space="0" w:color="646B6B"/>
              <w:bottom w:val="single" w:sz="8" w:space="0" w:color="707474"/>
              <w:right w:val="single" w:sz="8" w:space="0" w:color="606764"/>
            </w:tcBorders>
          </w:tcPr>
          <w:p w14:paraId="7A540427" w14:textId="77777777" w:rsidR="00C638E8" w:rsidRDefault="00C638E8" w:rsidP="00D25645">
            <w:pPr>
              <w:pStyle w:val="TableParagraph"/>
              <w:spacing w:before="5" w:line="249" w:lineRule="auto"/>
              <w:ind w:left="93" w:hanging="2"/>
              <w:rPr>
                <w:b/>
                <w:sz w:val="18"/>
              </w:rPr>
            </w:pPr>
            <w:r>
              <w:rPr>
                <w:b/>
                <w:color w:val="28312F"/>
                <w:w w:val="105"/>
                <w:sz w:val="18"/>
              </w:rPr>
              <w:t>Research Theme to which the Project relates (if applicable):</w:t>
            </w:r>
          </w:p>
        </w:tc>
        <w:tc>
          <w:tcPr>
            <w:tcW w:w="4500" w:type="dxa"/>
            <w:tcBorders>
              <w:top w:val="single" w:sz="8" w:space="0" w:color="808787"/>
              <w:left w:val="single" w:sz="8" w:space="0" w:color="606764"/>
              <w:bottom w:val="single" w:sz="8" w:space="0" w:color="707474"/>
              <w:right w:val="single" w:sz="6" w:space="0" w:color="707474"/>
            </w:tcBorders>
          </w:tcPr>
          <w:p w14:paraId="04305511" w14:textId="2110C07E" w:rsidR="00C638E8" w:rsidRDefault="00C638E8" w:rsidP="00C638E8">
            <w:r>
              <w:t xml:space="preserve">  Knowledge Graphs</w:t>
            </w:r>
          </w:p>
        </w:tc>
      </w:tr>
      <w:tr w:rsidR="00C638E8" w14:paraId="12B19579" w14:textId="77777777" w:rsidTr="00D25645">
        <w:trPr>
          <w:trHeight w:hRule="exact" w:val="226"/>
        </w:trPr>
        <w:tc>
          <w:tcPr>
            <w:tcW w:w="771" w:type="dxa"/>
            <w:tcBorders>
              <w:top w:val="single" w:sz="8" w:space="0" w:color="4F5B5B"/>
              <w:left w:val="single" w:sz="8" w:space="0" w:color="677070"/>
              <w:bottom w:val="single" w:sz="8" w:space="0" w:color="576464"/>
              <w:right w:val="single" w:sz="6" w:space="0" w:color="646B6B"/>
            </w:tcBorders>
          </w:tcPr>
          <w:p w14:paraId="15EE81A7" w14:textId="77777777" w:rsidR="00C638E8" w:rsidRDefault="00C638E8" w:rsidP="00D25645">
            <w:pPr>
              <w:pStyle w:val="TableParagraph"/>
              <w:spacing w:line="210" w:lineRule="exact"/>
              <w:ind w:left="95"/>
              <w:rPr>
                <w:rFonts w:ascii="Times New Roman"/>
                <w:b/>
                <w:sz w:val="19"/>
              </w:rPr>
            </w:pPr>
            <w:r>
              <w:rPr>
                <w:rFonts w:ascii="Times New Roman"/>
                <w:b/>
                <w:color w:val="28312F"/>
                <w:w w:val="105"/>
                <w:sz w:val="19"/>
              </w:rPr>
              <w:t>6.</w:t>
            </w:r>
          </w:p>
        </w:tc>
        <w:tc>
          <w:tcPr>
            <w:tcW w:w="3720" w:type="dxa"/>
            <w:tcBorders>
              <w:top w:val="single" w:sz="8" w:space="0" w:color="707474"/>
              <w:left w:val="single" w:sz="6" w:space="0" w:color="646B6B"/>
              <w:bottom w:val="single" w:sz="8" w:space="0" w:color="576464"/>
              <w:right w:val="single" w:sz="8" w:space="0" w:color="606764"/>
            </w:tcBorders>
          </w:tcPr>
          <w:p w14:paraId="79F0B2DD" w14:textId="77777777" w:rsidR="00C638E8" w:rsidRDefault="00C638E8" w:rsidP="00D25645">
            <w:pPr>
              <w:pStyle w:val="TableParagraph"/>
              <w:ind w:left="92"/>
              <w:rPr>
                <w:b/>
                <w:sz w:val="18"/>
              </w:rPr>
            </w:pPr>
            <w:r>
              <w:rPr>
                <w:b/>
                <w:color w:val="28312F"/>
                <w:w w:val="105"/>
                <w:sz w:val="18"/>
              </w:rPr>
              <w:t>Project Start Date:</w:t>
            </w:r>
          </w:p>
        </w:tc>
        <w:tc>
          <w:tcPr>
            <w:tcW w:w="4500" w:type="dxa"/>
            <w:tcBorders>
              <w:top w:val="single" w:sz="8" w:space="0" w:color="707474"/>
              <w:left w:val="single" w:sz="8" w:space="0" w:color="606764"/>
              <w:bottom w:val="single" w:sz="8" w:space="0" w:color="576464"/>
              <w:right w:val="single" w:sz="6" w:space="0" w:color="707474"/>
            </w:tcBorders>
          </w:tcPr>
          <w:p w14:paraId="220AC844" w14:textId="1AB57386" w:rsidR="00C638E8" w:rsidRDefault="00C638E8" w:rsidP="00C638E8">
            <w:r>
              <w:t xml:space="preserve">  </w:t>
            </w:r>
          </w:p>
        </w:tc>
      </w:tr>
      <w:tr w:rsidR="00C638E8" w14:paraId="75569401" w14:textId="77777777" w:rsidTr="00D25645">
        <w:trPr>
          <w:trHeight w:hRule="exact" w:val="225"/>
        </w:trPr>
        <w:tc>
          <w:tcPr>
            <w:tcW w:w="771" w:type="dxa"/>
            <w:tcBorders>
              <w:top w:val="single" w:sz="8" w:space="0" w:color="576464"/>
              <w:left w:val="single" w:sz="8" w:space="0" w:color="677070"/>
              <w:bottom w:val="single" w:sz="8" w:space="0" w:color="606B67"/>
              <w:right w:val="single" w:sz="6" w:space="0" w:color="646B6B"/>
            </w:tcBorders>
          </w:tcPr>
          <w:p w14:paraId="41C00259" w14:textId="77777777" w:rsidR="00C638E8" w:rsidRDefault="00C638E8" w:rsidP="00D25645">
            <w:pPr>
              <w:pStyle w:val="TableParagraph"/>
              <w:spacing w:line="231" w:lineRule="exact"/>
              <w:ind w:left="82"/>
              <w:rPr>
                <w:rFonts w:ascii="Courier New"/>
                <w:b/>
                <w:sz w:val="21"/>
              </w:rPr>
            </w:pPr>
            <w:r>
              <w:rPr>
                <w:rFonts w:ascii="Courier New"/>
                <w:b/>
                <w:color w:val="28312F"/>
                <w:w w:val="85"/>
                <w:sz w:val="21"/>
              </w:rPr>
              <w:t>7.</w:t>
            </w:r>
          </w:p>
        </w:tc>
        <w:tc>
          <w:tcPr>
            <w:tcW w:w="3720" w:type="dxa"/>
            <w:tcBorders>
              <w:top w:val="single" w:sz="8" w:space="0" w:color="576464"/>
              <w:left w:val="single" w:sz="6" w:space="0" w:color="646B6B"/>
              <w:bottom w:val="single" w:sz="8" w:space="0" w:color="6B7470"/>
              <w:right w:val="single" w:sz="8" w:space="0" w:color="606764"/>
            </w:tcBorders>
          </w:tcPr>
          <w:p w14:paraId="7E26DD6E" w14:textId="77777777" w:rsidR="00C638E8" w:rsidRDefault="00C638E8" w:rsidP="00D25645">
            <w:pPr>
              <w:pStyle w:val="TableParagraph"/>
              <w:spacing w:line="206" w:lineRule="exact"/>
              <w:ind w:left="92"/>
              <w:rPr>
                <w:b/>
                <w:sz w:val="18"/>
              </w:rPr>
            </w:pPr>
            <w:r>
              <w:rPr>
                <w:b/>
                <w:color w:val="28312F"/>
                <w:w w:val="105"/>
                <w:sz w:val="18"/>
              </w:rPr>
              <w:t>Project End Date:</w:t>
            </w:r>
          </w:p>
        </w:tc>
        <w:tc>
          <w:tcPr>
            <w:tcW w:w="4500" w:type="dxa"/>
            <w:tcBorders>
              <w:top w:val="single" w:sz="8" w:space="0" w:color="576464"/>
              <w:left w:val="single" w:sz="8" w:space="0" w:color="606764"/>
              <w:bottom w:val="single" w:sz="8" w:space="0" w:color="6B7470"/>
              <w:right w:val="single" w:sz="6" w:space="0" w:color="707474"/>
            </w:tcBorders>
          </w:tcPr>
          <w:p w14:paraId="3409C1A5" w14:textId="3E1D95AD" w:rsidR="00C638E8" w:rsidRDefault="00C638E8" w:rsidP="00C638E8">
            <w:r>
              <w:t xml:space="preserve">  </w:t>
            </w:r>
          </w:p>
        </w:tc>
      </w:tr>
      <w:tr w:rsidR="00C638E8" w14:paraId="7584E010" w14:textId="77777777" w:rsidTr="00D25645">
        <w:trPr>
          <w:trHeight w:hRule="exact" w:val="226"/>
        </w:trPr>
        <w:tc>
          <w:tcPr>
            <w:tcW w:w="771" w:type="dxa"/>
            <w:tcBorders>
              <w:top w:val="single" w:sz="8" w:space="0" w:color="606B67"/>
              <w:left w:val="single" w:sz="8" w:space="0" w:color="677070"/>
              <w:bottom w:val="single" w:sz="6" w:space="0" w:color="606764"/>
              <w:right w:val="single" w:sz="6" w:space="0" w:color="646B6B"/>
            </w:tcBorders>
          </w:tcPr>
          <w:p w14:paraId="1578EBFE" w14:textId="77777777" w:rsidR="00C638E8" w:rsidRDefault="00C638E8" w:rsidP="00D25645">
            <w:pPr>
              <w:pStyle w:val="TableParagraph"/>
              <w:spacing w:line="209" w:lineRule="exact"/>
              <w:ind w:left="96"/>
              <w:rPr>
                <w:rFonts w:ascii="Times New Roman"/>
                <w:b/>
                <w:sz w:val="19"/>
              </w:rPr>
            </w:pPr>
            <w:r>
              <w:rPr>
                <w:rFonts w:ascii="Times New Roman"/>
                <w:b/>
                <w:color w:val="28312F"/>
                <w:w w:val="105"/>
                <w:sz w:val="19"/>
              </w:rPr>
              <w:t>8.</w:t>
            </w:r>
          </w:p>
        </w:tc>
        <w:tc>
          <w:tcPr>
            <w:tcW w:w="3720" w:type="dxa"/>
            <w:tcBorders>
              <w:top w:val="single" w:sz="8" w:space="0" w:color="6B7470"/>
              <w:left w:val="single" w:sz="6" w:space="0" w:color="646B6B"/>
              <w:bottom w:val="single" w:sz="6" w:space="0" w:color="606764"/>
              <w:right w:val="single" w:sz="8" w:space="0" w:color="606764"/>
            </w:tcBorders>
          </w:tcPr>
          <w:p w14:paraId="5B022C0A" w14:textId="77777777" w:rsidR="00C638E8" w:rsidRDefault="00C638E8" w:rsidP="00D25645">
            <w:pPr>
              <w:pStyle w:val="TableParagraph"/>
              <w:spacing w:line="206" w:lineRule="exact"/>
              <w:ind w:left="92"/>
              <w:rPr>
                <w:b/>
                <w:sz w:val="18"/>
              </w:rPr>
            </w:pPr>
            <w:r>
              <w:rPr>
                <w:b/>
                <w:color w:val="28312F"/>
                <w:w w:val="105"/>
                <w:sz w:val="18"/>
              </w:rPr>
              <w:t>Project Period:</w:t>
            </w:r>
          </w:p>
        </w:tc>
        <w:tc>
          <w:tcPr>
            <w:tcW w:w="4500" w:type="dxa"/>
            <w:tcBorders>
              <w:top w:val="single" w:sz="8" w:space="0" w:color="6B7470"/>
              <w:left w:val="single" w:sz="8" w:space="0" w:color="606764"/>
              <w:bottom w:val="single" w:sz="6" w:space="0" w:color="747777"/>
              <w:right w:val="single" w:sz="6" w:space="0" w:color="707474"/>
            </w:tcBorders>
          </w:tcPr>
          <w:p w14:paraId="7D606162" w14:textId="1003D7F4" w:rsidR="00C638E8" w:rsidRDefault="00C638E8" w:rsidP="00C638E8">
            <w:r>
              <w:t xml:space="preserve">  </w:t>
            </w:r>
          </w:p>
        </w:tc>
      </w:tr>
      <w:tr w:rsidR="00C638E8" w14:paraId="68A43A3D" w14:textId="77777777" w:rsidTr="00D25645">
        <w:trPr>
          <w:trHeight w:hRule="exact" w:val="226"/>
        </w:trPr>
        <w:tc>
          <w:tcPr>
            <w:tcW w:w="771" w:type="dxa"/>
            <w:tcBorders>
              <w:top w:val="single" w:sz="6" w:space="0" w:color="606764"/>
              <w:left w:val="single" w:sz="8" w:space="0" w:color="677070"/>
              <w:bottom w:val="single" w:sz="8" w:space="0" w:color="646B67"/>
              <w:right w:val="single" w:sz="6" w:space="0" w:color="646B6B"/>
            </w:tcBorders>
          </w:tcPr>
          <w:p w14:paraId="0594C292" w14:textId="77777777" w:rsidR="00C638E8" w:rsidRDefault="00C638E8" w:rsidP="00D25645">
            <w:pPr>
              <w:pStyle w:val="TableParagraph"/>
              <w:spacing w:line="215" w:lineRule="exact"/>
              <w:ind w:left="101"/>
              <w:rPr>
                <w:rFonts w:ascii="Times New Roman"/>
                <w:b/>
                <w:sz w:val="19"/>
              </w:rPr>
            </w:pPr>
            <w:r>
              <w:rPr>
                <w:rFonts w:ascii="Times New Roman"/>
                <w:b/>
                <w:color w:val="28312F"/>
                <w:w w:val="105"/>
                <w:sz w:val="19"/>
              </w:rPr>
              <w:t>9.</w:t>
            </w:r>
          </w:p>
        </w:tc>
        <w:tc>
          <w:tcPr>
            <w:tcW w:w="3720" w:type="dxa"/>
            <w:tcBorders>
              <w:top w:val="single" w:sz="6" w:space="0" w:color="606764"/>
              <w:left w:val="single" w:sz="6" w:space="0" w:color="646B6B"/>
              <w:bottom w:val="single" w:sz="8" w:space="0" w:color="808787"/>
              <w:right w:val="single" w:sz="8" w:space="0" w:color="606764"/>
            </w:tcBorders>
          </w:tcPr>
          <w:p w14:paraId="36F91F26" w14:textId="77777777" w:rsidR="00C638E8" w:rsidRDefault="00C638E8" w:rsidP="00D25645">
            <w:pPr>
              <w:pStyle w:val="TableParagraph"/>
              <w:spacing w:before="5"/>
              <w:ind w:left="95"/>
              <w:rPr>
                <w:b/>
                <w:sz w:val="18"/>
              </w:rPr>
            </w:pPr>
            <w:r>
              <w:rPr>
                <w:b/>
                <w:color w:val="28312F"/>
                <w:sz w:val="18"/>
              </w:rPr>
              <w:t>Academic  Supervisor:</w:t>
            </w:r>
          </w:p>
        </w:tc>
        <w:tc>
          <w:tcPr>
            <w:tcW w:w="4500" w:type="dxa"/>
            <w:tcBorders>
              <w:top w:val="single" w:sz="6" w:space="0" w:color="747777"/>
              <w:left w:val="single" w:sz="8" w:space="0" w:color="606764"/>
              <w:bottom w:val="single" w:sz="8" w:space="0" w:color="808787"/>
              <w:right w:val="single" w:sz="6" w:space="0" w:color="707474"/>
            </w:tcBorders>
          </w:tcPr>
          <w:p w14:paraId="0E2CD2EB" w14:textId="7E8077C4" w:rsidR="00C638E8" w:rsidRDefault="00C638E8" w:rsidP="00C638E8">
            <w:r>
              <w:t xml:space="preserve">  </w:t>
            </w:r>
          </w:p>
        </w:tc>
      </w:tr>
      <w:tr w:rsidR="00C638E8" w14:paraId="5C86354B" w14:textId="77777777" w:rsidTr="00D25645">
        <w:trPr>
          <w:trHeight w:hRule="exact" w:val="226"/>
        </w:trPr>
        <w:tc>
          <w:tcPr>
            <w:tcW w:w="771" w:type="dxa"/>
            <w:tcBorders>
              <w:top w:val="single" w:sz="8" w:space="0" w:color="646B67"/>
              <w:left w:val="single" w:sz="8" w:space="0" w:color="677070"/>
              <w:bottom w:val="single" w:sz="8" w:space="0" w:color="576060"/>
              <w:right w:val="single" w:sz="6" w:space="0" w:color="646B6B"/>
            </w:tcBorders>
          </w:tcPr>
          <w:p w14:paraId="7F5B3130" w14:textId="77777777" w:rsidR="00C638E8" w:rsidRDefault="00C638E8" w:rsidP="00D25645">
            <w:pPr>
              <w:pStyle w:val="TableParagraph"/>
              <w:spacing w:line="211" w:lineRule="exact"/>
              <w:ind w:left="99"/>
              <w:rPr>
                <w:rFonts w:ascii="Times New Roman"/>
                <w:b/>
                <w:sz w:val="19"/>
              </w:rPr>
            </w:pPr>
            <w:r>
              <w:rPr>
                <w:rFonts w:ascii="Times New Roman"/>
                <w:b/>
                <w:color w:val="28312F"/>
                <w:w w:val="110"/>
                <w:sz w:val="19"/>
              </w:rPr>
              <w:t>10.</w:t>
            </w:r>
          </w:p>
        </w:tc>
        <w:tc>
          <w:tcPr>
            <w:tcW w:w="3720" w:type="dxa"/>
            <w:tcBorders>
              <w:top w:val="single" w:sz="8" w:space="0" w:color="808787"/>
              <w:left w:val="single" w:sz="6" w:space="0" w:color="646B6B"/>
              <w:bottom w:val="single" w:sz="8" w:space="0" w:color="747777"/>
              <w:right w:val="single" w:sz="8" w:space="0" w:color="606764"/>
            </w:tcBorders>
          </w:tcPr>
          <w:p w14:paraId="687B0861" w14:textId="77777777" w:rsidR="00C638E8" w:rsidRDefault="00C638E8" w:rsidP="00D25645">
            <w:pPr>
              <w:pStyle w:val="TableParagraph"/>
              <w:spacing w:before="1"/>
              <w:ind w:left="96"/>
              <w:rPr>
                <w:b/>
                <w:sz w:val="18"/>
              </w:rPr>
            </w:pPr>
            <w:r>
              <w:rPr>
                <w:b/>
                <w:color w:val="28312F"/>
                <w:w w:val="105"/>
                <w:sz w:val="18"/>
              </w:rPr>
              <w:t>TR Supervisor:</w:t>
            </w:r>
          </w:p>
        </w:tc>
        <w:tc>
          <w:tcPr>
            <w:tcW w:w="4500" w:type="dxa"/>
            <w:tcBorders>
              <w:top w:val="single" w:sz="8" w:space="0" w:color="808787"/>
              <w:left w:val="single" w:sz="8" w:space="0" w:color="606764"/>
              <w:bottom w:val="single" w:sz="8" w:space="0" w:color="747777"/>
              <w:right w:val="single" w:sz="6" w:space="0" w:color="707474"/>
            </w:tcBorders>
          </w:tcPr>
          <w:p w14:paraId="52FD5A83" w14:textId="77777777" w:rsidR="00C638E8" w:rsidRDefault="00C638E8" w:rsidP="00D25645"/>
        </w:tc>
      </w:tr>
      <w:tr w:rsidR="00C638E8" w14:paraId="0FA63D05" w14:textId="77777777" w:rsidTr="00D25645">
        <w:trPr>
          <w:trHeight w:hRule="exact" w:val="444"/>
        </w:trPr>
        <w:tc>
          <w:tcPr>
            <w:tcW w:w="771" w:type="dxa"/>
            <w:tcBorders>
              <w:top w:val="single" w:sz="8" w:space="0" w:color="576060"/>
              <w:left w:val="single" w:sz="8" w:space="0" w:color="677070"/>
              <w:bottom w:val="single" w:sz="8" w:space="0" w:color="576060"/>
              <w:right w:val="single" w:sz="6" w:space="0" w:color="646B6B"/>
            </w:tcBorders>
          </w:tcPr>
          <w:p w14:paraId="23B7790E" w14:textId="77777777" w:rsidR="00C638E8" w:rsidRDefault="00C638E8" w:rsidP="00D25645">
            <w:pPr>
              <w:pStyle w:val="TableParagraph"/>
              <w:spacing w:line="210" w:lineRule="exact"/>
              <w:ind w:left="99"/>
              <w:rPr>
                <w:rFonts w:ascii="Times New Roman"/>
                <w:b/>
                <w:sz w:val="19"/>
              </w:rPr>
            </w:pPr>
            <w:r>
              <w:rPr>
                <w:rFonts w:ascii="Times New Roman"/>
                <w:b/>
                <w:color w:val="28312F"/>
                <w:w w:val="110"/>
                <w:sz w:val="19"/>
              </w:rPr>
              <w:t>11.</w:t>
            </w:r>
          </w:p>
        </w:tc>
        <w:tc>
          <w:tcPr>
            <w:tcW w:w="3720" w:type="dxa"/>
            <w:tcBorders>
              <w:top w:val="single" w:sz="8" w:space="0" w:color="747777"/>
              <w:left w:val="single" w:sz="6" w:space="0" w:color="646B6B"/>
              <w:bottom w:val="single" w:sz="8" w:space="0" w:color="7C8080"/>
              <w:right w:val="single" w:sz="8" w:space="0" w:color="606764"/>
            </w:tcBorders>
          </w:tcPr>
          <w:p w14:paraId="50ABDCC3" w14:textId="77777777" w:rsidR="00C638E8" w:rsidRDefault="00C638E8" w:rsidP="00D25645">
            <w:pPr>
              <w:pStyle w:val="TableParagraph"/>
              <w:tabs>
                <w:tab w:val="left" w:pos="3425"/>
              </w:tabs>
              <w:spacing w:line="214" w:lineRule="exact"/>
              <w:ind w:left="94"/>
              <w:rPr>
                <w:sz w:val="19"/>
              </w:rPr>
            </w:pPr>
            <w:r>
              <w:rPr>
                <w:b/>
                <w:color w:val="28312F"/>
                <w:w w:val="105"/>
                <w:sz w:val="18"/>
              </w:rPr>
              <w:t xml:space="preserve">Student    name  </w:t>
            </w:r>
            <w:r>
              <w:rPr>
                <w:b/>
                <w:color w:val="28312F"/>
                <w:spacing w:val="10"/>
                <w:w w:val="105"/>
                <w:sz w:val="18"/>
              </w:rPr>
              <w:t xml:space="preserve"> </w:t>
            </w:r>
            <w:r>
              <w:rPr>
                <w:b/>
                <w:color w:val="28312F"/>
                <w:w w:val="105"/>
                <w:sz w:val="18"/>
              </w:rPr>
              <w:t xml:space="preserve">and  </w:t>
            </w:r>
            <w:r>
              <w:rPr>
                <w:b/>
                <w:color w:val="28312F"/>
                <w:spacing w:val="25"/>
                <w:w w:val="105"/>
                <w:sz w:val="18"/>
              </w:rPr>
              <w:t xml:space="preserve"> </w:t>
            </w:r>
            <w:r>
              <w:rPr>
                <w:b/>
                <w:color w:val="28312F"/>
                <w:w w:val="105"/>
                <w:sz w:val="18"/>
              </w:rPr>
              <w:t>department</w:t>
            </w:r>
            <w:r>
              <w:rPr>
                <w:b/>
                <w:color w:val="28312F"/>
                <w:w w:val="105"/>
                <w:sz w:val="18"/>
              </w:rPr>
              <w:tab/>
            </w:r>
            <w:r>
              <w:rPr>
                <w:color w:val="28312F"/>
                <w:w w:val="105"/>
                <w:sz w:val="19"/>
              </w:rPr>
              <w:t>(if</w:t>
            </w:r>
          </w:p>
          <w:p w14:paraId="6C40F409" w14:textId="77777777" w:rsidR="00C638E8" w:rsidRDefault="00C638E8" w:rsidP="00D25645">
            <w:pPr>
              <w:pStyle w:val="TableParagraph"/>
              <w:spacing w:before="1"/>
              <w:ind w:left="94"/>
              <w:rPr>
                <w:b/>
                <w:sz w:val="18"/>
              </w:rPr>
            </w:pPr>
            <w:r>
              <w:rPr>
                <w:b/>
                <w:color w:val="28312F"/>
                <w:w w:val="105"/>
                <w:sz w:val="18"/>
              </w:rPr>
              <w:t>applicable):</w:t>
            </w:r>
          </w:p>
        </w:tc>
        <w:tc>
          <w:tcPr>
            <w:tcW w:w="4500" w:type="dxa"/>
            <w:tcBorders>
              <w:top w:val="single" w:sz="8" w:space="0" w:color="747777"/>
              <w:left w:val="single" w:sz="8" w:space="0" w:color="606764"/>
              <w:bottom w:val="single" w:sz="8" w:space="0" w:color="7C8080"/>
              <w:right w:val="single" w:sz="6" w:space="0" w:color="707474"/>
            </w:tcBorders>
          </w:tcPr>
          <w:p w14:paraId="12DEFD40" w14:textId="217F8906" w:rsidR="00C638E8" w:rsidRDefault="00C638E8" w:rsidP="00C638E8">
            <w:r>
              <w:t xml:space="preserve">  </w:t>
            </w:r>
          </w:p>
        </w:tc>
      </w:tr>
      <w:tr w:rsidR="00C638E8" w14:paraId="2232F5D0" w14:textId="77777777" w:rsidTr="00D25645">
        <w:trPr>
          <w:trHeight w:hRule="exact" w:val="1106"/>
        </w:trPr>
        <w:tc>
          <w:tcPr>
            <w:tcW w:w="771" w:type="dxa"/>
            <w:tcBorders>
              <w:top w:val="single" w:sz="8" w:space="0" w:color="576060"/>
              <w:left w:val="single" w:sz="8" w:space="0" w:color="677070"/>
              <w:bottom w:val="single" w:sz="8" w:space="0" w:color="546060"/>
              <w:right w:val="single" w:sz="6" w:space="0" w:color="646B6B"/>
            </w:tcBorders>
          </w:tcPr>
          <w:p w14:paraId="777FA834" w14:textId="77777777" w:rsidR="00C638E8" w:rsidRDefault="00C638E8" w:rsidP="00D25645">
            <w:pPr>
              <w:pStyle w:val="TableParagraph"/>
              <w:spacing w:line="211" w:lineRule="exact"/>
              <w:ind w:left="95"/>
              <w:rPr>
                <w:rFonts w:ascii="Times New Roman"/>
                <w:b/>
                <w:sz w:val="19"/>
              </w:rPr>
            </w:pPr>
            <w:r>
              <w:rPr>
                <w:rFonts w:ascii="Times New Roman"/>
                <w:b/>
                <w:color w:val="28312F"/>
                <w:w w:val="105"/>
                <w:sz w:val="19"/>
              </w:rPr>
              <w:t>12.</w:t>
            </w:r>
          </w:p>
        </w:tc>
        <w:tc>
          <w:tcPr>
            <w:tcW w:w="3720" w:type="dxa"/>
            <w:tcBorders>
              <w:top w:val="single" w:sz="8" w:space="0" w:color="7C8080"/>
              <w:left w:val="single" w:sz="6" w:space="0" w:color="646B6B"/>
              <w:bottom w:val="single" w:sz="8" w:space="0" w:color="747777"/>
              <w:right w:val="single" w:sz="8" w:space="0" w:color="606764"/>
            </w:tcBorders>
          </w:tcPr>
          <w:p w14:paraId="7764C65A" w14:textId="77777777" w:rsidR="00C638E8" w:rsidRDefault="00C638E8" w:rsidP="00D25645">
            <w:pPr>
              <w:pStyle w:val="TableParagraph"/>
              <w:tabs>
                <w:tab w:val="left" w:pos="819"/>
                <w:tab w:val="left" w:pos="1944"/>
                <w:tab w:val="left" w:pos="2935"/>
                <w:tab w:val="left" w:pos="3324"/>
              </w:tabs>
              <w:spacing w:before="1" w:line="249" w:lineRule="auto"/>
              <w:ind w:left="92" w:right="93"/>
              <w:rPr>
                <w:b/>
                <w:sz w:val="18"/>
              </w:rPr>
            </w:pPr>
            <w:r>
              <w:rPr>
                <w:b/>
                <w:color w:val="28312F"/>
                <w:w w:val="105"/>
                <w:sz w:val="18"/>
              </w:rPr>
              <w:t>Other</w:t>
            </w:r>
            <w:r>
              <w:rPr>
                <w:b/>
                <w:color w:val="28312F"/>
                <w:w w:val="105"/>
                <w:sz w:val="18"/>
              </w:rPr>
              <w:tab/>
              <w:t>Personnel</w:t>
            </w:r>
            <w:r>
              <w:rPr>
                <w:b/>
                <w:color w:val="28312F"/>
                <w:w w:val="105"/>
                <w:sz w:val="18"/>
              </w:rPr>
              <w:tab/>
              <w:t>involved</w:t>
            </w:r>
            <w:r>
              <w:rPr>
                <w:b/>
                <w:color w:val="28312F"/>
                <w:w w:val="105"/>
                <w:sz w:val="18"/>
              </w:rPr>
              <w:tab/>
              <w:t>in</w:t>
            </w:r>
            <w:r>
              <w:rPr>
                <w:b/>
                <w:color w:val="28312F"/>
                <w:w w:val="105"/>
                <w:sz w:val="18"/>
              </w:rPr>
              <w:tab/>
              <w:t>the Project:</w:t>
            </w:r>
          </w:p>
        </w:tc>
        <w:tc>
          <w:tcPr>
            <w:tcW w:w="4500" w:type="dxa"/>
            <w:tcBorders>
              <w:top w:val="single" w:sz="8" w:space="0" w:color="7C8080"/>
              <w:left w:val="single" w:sz="8" w:space="0" w:color="606764"/>
              <w:bottom w:val="single" w:sz="8" w:space="0" w:color="747777"/>
              <w:right w:val="single" w:sz="6" w:space="0" w:color="707474"/>
            </w:tcBorders>
          </w:tcPr>
          <w:p w14:paraId="67542597" w14:textId="23CE79C5" w:rsidR="00C638E8" w:rsidRDefault="00C638E8" w:rsidP="00C638E8">
            <w:pPr>
              <w:tabs>
                <w:tab w:val="left" w:pos="2935"/>
              </w:tabs>
            </w:pPr>
            <w:r>
              <w:t xml:space="preserve">    </w:t>
            </w:r>
          </w:p>
        </w:tc>
      </w:tr>
      <w:tr w:rsidR="00C638E8" w14:paraId="06CCEBD6" w14:textId="77777777" w:rsidTr="00D25645">
        <w:trPr>
          <w:trHeight w:hRule="exact" w:val="769"/>
        </w:trPr>
        <w:tc>
          <w:tcPr>
            <w:tcW w:w="771" w:type="dxa"/>
            <w:tcBorders>
              <w:top w:val="single" w:sz="8" w:space="0" w:color="546060"/>
              <w:left w:val="single" w:sz="10" w:space="0" w:color="7C8380"/>
              <w:bottom w:val="single" w:sz="8" w:space="0" w:color="606B6B"/>
              <w:right w:val="single" w:sz="6" w:space="0" w:color="646B6B"/>
            </w:tcBorders>
          </w:tcPr>
          <w:p w14:paraId="180CEBE1" w14:textId="77777777" w:rsidR="00C638E8" w:rsidRDefault="00C638E8" w:rsidP="00D25645">
            <w:pPr>
              <w:pStyle w:val="TableParagraph"/>
              <w:spacing w:line="211" w:lineRule="exact"/>
              <w:ind w:left="92"/>
              <w:rPr>
                <w:rFonts w:ascii="Times New Roman"/>
                <w:b/>
                <w:sz w:val="19"/>
              </w:rPr>
            </w:pPr>
            <w:r>
              <w:rPr>
                <w:rFonts w:ascii="Times New Roman"/>
                <w:b/>
                <w:color w:val="28312F"/>
                <w:w w:val="105"/>
                <w:sz w:val="19"/>
              </w:rPr>
              <w:t>13.</w:t>
            </w:r>
          </w:p>
        </w:tc>
        <w:tc>
          <w:tcPr>
            <w:tcW w:w="3720" w:type="dxa"/>
            <w:tcBorders>
              <w:top w:val="single" w:sz="8" w:space="0" w:color="747777"/>
              <w:left w:val="single" w:sz="6" w:space="0" w:color="646B6B"/>
              <w:bottom w:val="single" w:sz="8" w:space="0" w:color="606B6B"/>
              <w:right w:val="single" w:sz="8" w:space="0" w:color="606764"/>
            </w:tcBorders>
          </w:tcPr>
          <w:p w14:paraId="42C1DCDF" w14:textId="77777777" w:rsidR="00C638E8" w:rsidRDefault="00C638E8" w:rsidP="00D25645">
            <w:pPr>
              <w:pStyle w:val="TableParagraph"/>
              <w:spacing w:before="1" w:line="249" w:lineRule="auto"/>
              <w:ind w:left="93" w:hanging="2"/>
              <w:rPr>
                <w:b/>
                <w:sz w:val="18"/>
              </w:rPr>
            </w:pPr>
            <w:r>
              <w:rPr>
                <w:b/>
                <w:color w:val="28312F"/>
                <w:w w:val="105"/>
                <w:sz w:val="18"/>
              </w:rPr>
              <w:t>Project Location and any other specific facilities required for the Project:</w:t>
            </w:r>
          </w:p>
        </w:tc>
        <w:tc>
          <w:tcPr>
            <w:tcW w:w="4500" w:type="dxa"/>
            <w:tcBorders>
              <w:top w:val="single" w:sz="8" w:space="0" w:color="747777"/>
              <w:left w:val="single" w:sz="8" w:space="0" w:color="606764"/>
              <w:bottom w:val="single" w:sz="8" w:space="0" w:color="8C9390"/>
              <w:right w:val="single" w:sz="6" w:space="0" w:color="707474"/>
            </w:tcBorders>
          </w:tcPr>
          <w:p w14:paraId="22433174" w14:textId="43223A7B" w:rsidR="00C638E8" w:rsidRDefault="00C638E8" w:rsidP="00D25645"/>
        </w:tc>
      </w:tr>
      <w:tr w:rsidR="00C638E8" w14:paraId="3ECE5E14" w14:textId="77777777" w:rsidTr="00D25645">
        <w:trPr>
          <w:trHeight w:hRule="exact" w:val="660"/>
        </w:trPr>
        <w:tc>
          <w:tcPr>
            <w:tcW w:w="771" w:type="dxa"/>
            <w:tcBorders>
              <w:top w:val="single" w:sz="8" w:space="0" w:color="606B6B"/>
              <w:left w:val="single" w:sz="10" w:space="0" w:color="7C8380"/>
              <w:bottom w:val="single" w:sz="8" w:space="0" w:color="57605B"/>
              <w:right w:val="single" w:sz="6" w:space="0" w:color="646B6B"/>
            </w:tcBorders>
          </w:tcPr>
          <w:p w14:paraId="7E802929" w14:textId="77777777" w:rsidR="00C638E8" w:rsidRDefault="00C638E8" w:rsidP="00D25645">
            <w:pPr>
              <w:pStyle w:val="TableParagraph"/>
              <w:spacing w:line="214" w:lineRule="exact"/>
              <w:ind w:left="92"/>
              <w:rPr>
                <w:rFonts w:ascii="Times New Roman"/>
                <w:b/>
                <w:sz w:val="19"/>
              </w:rPr>
            </w:pPr>
            <w:r>
              <w:rPr>
                <w:rFonts w:ascii="Times New Roman"/>
                <w:b/>
                <w:color w:val="28312F"/>
                <w:w w:val="110"/>
                <w:sz w:val="19"/>
              </w:rPr>
              <w:t>14.</w:t>
            </w:r>
          </w:p>
        </w:tc>
        <w:tc>
          <w:tcPr>
            <w:tcW w:w="3720" w:type="dxa"/>
            <w:tcBorders>
              <w:top w:val="single" w:sz="8" w:space="0" w:color="606B6B"/>
              <w:left w:val="single" w:sz="6" w:space="0" w:color="646B6B"/>
              <w:bottom w:val="single" w:sz="8" w:space="0" w:color="777C7C"/>
              <w:right w:val="single" w:sz="8" w:space="0" w:color="606764"/>
            </w:tcBorders>
          </w:tcPr>
          <w:p w14:paraId="15B8017C" w14:textId="77777777" w:rsidR="00C638E8" w:rsidRDefault="00C638E8" w:rsidP="00D25645">
            <w:pPr>
              <w:pStyle w:val="TableParagraph"/>
              <w:spacing w:line="235" w:lineRule="auto"/>
              <w:ind w:left="87" w:right="94" w:firstLine="3"/>
              <w:jc w:val="both"/>
              <w:rPr>
                <w:sz w:val="19"/>
              </w:rPr>
            </w:pPr>
            <w:r>
              <w:rPr>
                <w:color w:val="28312F"/>
                <w:w w:val="105"/>
                <w:sz w:val="19"/>
              </w:rPr>
              <w:t>Background Intellectual Property made available by TR (include details of any known third party  rights):</w:t>
            </w:r>
          </w:p>
        </w:tc>
        <w:tc>
          <w:tcPr>
            <w:tcW w:w="4500" w:type="dxa"/>
            <w:tcBorders>
              <w:top w:val="single" w:sz="8" w:space="0" w:color="8C9390"/>
              <w:left w:val="single" w:sz="8" w:space="0" w:color="606764"/>
              <w:bottom w:val="single" w:sz="8" w:space="0" w:color="777C7C"/>
              <w:right w:val="single" w:sz="6" w:space="0" w:color="707474"/>
            </w:tcBorders>
          </w:tcPr>
          <w:p w14:paraId="4F1DA1A0" w14:textId="77777777" w:rsidR="00C638E8" w:rsidRDefault="00C638E8" w:rsidP="00D25645">
            <w:r>
              <w:t xml:space="preserve">  </w:t>
            </w:r>
          </w:p>
        </w:tc>
      </w:tr>
      <w:tr w:rsidR="00C638E8" w14:paraId="33AB02ED" w14:textId="77777777" w:rsidTr="00D25645">
        <w:trPr>
          <w:trHeight w:hRule="exact" w:val="663"/>
        </w:trPr>
        <w:tc>
          <w:tcPr>
            <w:tcW w:w="771" w:type="dxa"/>
            <w:tcBorders>
              <w:top w:val="single" w:sz="8" w:space="0" w:color="57605B"/>
              <w:left w:val="single" w:sz="8" w:space="0" w:color="67706B"/>
              <w:bottom w:val="single" w:sz="8" w:space="0" w:color="576060"/>
              <w:right w:val="single" w:sz="6" w:space="0" w:color="646B6B"/>
            </w:tcBorders>
          </w:tcPr>
          <w:p w14:paraId="0DFBEEC6" w14:textId="77777777" w:rsidR="00C638E8" w:rsidRDefault="00C638E8" w:rsidP="00D25645">
            <w:pPr>
              <w:pStyle w:val="TableParagraph"/>
              <w:spacing w:line="210" w:lineRule="exact"/>
              <w:ind w:left="99"/>
              <w:rPr>
                <w:rFonts w:ascii="Times New Roman"/>
                <w:b/>
                <w:sz w:val="19"/>
              </w:rPr>
            </w:pPr>
            <w:r>
              <w:rPr>
                <w:rFonts w:ascii="Times New Roman"/>
                <w:b/>
                <w:color w:val="28312F"/>
                <w:w w:val="110"/>
                <w:sz w:val="19"/>
              </w:rPr>
              <w:t>15.</w:t>
            </w:r>
          </w:p>
        </w:tc>
        <w:tc>
          <w:tcPr>
            <w:tcW w:w="3720" w:type="dxa"/>
            <w:tcBorders>
              <w:top w:val="single" w:sz="8" w:space="0" w:color="777C7C"/>
              <w:left w:val="single" w:sz="6" w:space="0" w:color="646B6B"/>
              <w:bottom w:val="single" w:sz="8" w:space="0" w:color="576060"/>
              <w:right w:val="single" w:sz="8" w:space="0" w:color="606764"/>
            </w:tcBorders>
          </w:tcPr>
          <w:p w14:paraId="1503DCAD" w14:textId="77777777" w:rsidR="00C638E8" w:rsidRDefault="00C638E8" w:rsidP="00D25645">
            <w:pPr>
              <w:pStyle w:val="TableParagraph"/>
              <w:spacing w:line="237" w:lineRule="auto"/>
              <w:ind w:left="93" w:right="93" w:firstLine="2"/>
              <w:jc w:val="both"/>
              <w:rPr>
                <w:sz w:val="19"/>
              </w:rPr>
            </w:pPr>
            <w:r>
              <w:rPr>
                <w:color w:val="28312F"/>
                <w:w w:val="105"/>
                <w:sz w:val="19"/>
              </w:rPr>
              <w:t>Background Intellectual Property made available by Imperial (include details of any known third party  rights):</w:t>
            </w:r>
          </w:p>
        </w:tc>
        <w:tc>
          <w:tcPr>
            <w:tcW w:w="4500" w:type="dxa"/>
            <w:tcBorders>
              <w:top w:val="single" w:sz="8" w:space="0" w:color="777C7C"/>
              <w:left w:val="single" w:sz="8" w:space="0" w:color="606764"/>
              <w:bottom w:val="single" w:sz="8" w:space="0" w:color="576060"/>
              <w:right w:val="single" w:sz="6" w:space="0" w:color="707474"/>
            </w:tcBorders>
          </w:tcPr>
          <w:p w14:paraId="50359BE8" w14:textId="132A5834" w:rsidR="00C638E8" w:rsidRDefault="00C638E8" w:rsidP="00C638E8">
            <w:r>
              <w:t xml:space="preserve">  </w:t>
            </w:r>
          </w:p>
        </w:tc>
      </w:tr>
      <w:tr w:rsidR="00C638E8" w14:paraId="387C2E76" w14:textId="77777777" w:rsidTr="00D25645">
        <w:trPr>
          <w:trHeight w:hRule="exact" w:val="661"/>
        </w:trPr>
        <w:tc>
          <w:tcPr>
            <w:tcW w:w="771" w:type="dxa"/>
            <w:tcBorders>
              <w:top w:val="single" w:sz="8" w:space="0" w:color="576060"/>
              <w:left w:val="single" w:sz="8" w:space="0" w:color="67706B"/>
              <w:bottom w:val="single" w:sz="6" w:space="0" w:color="6B7070"/>
              <w:right w:val="single" w:sz="6" w:space="0" w:color="646B6B"/>
            </w:tcBorders>
          </w:tcPr>
          <w:p w14:paraId="429C0A4D" w14:textId="77777777" w:rsidR="00C638E8" w:rsidRDefault="00C638E8" w:rsidP="00D25645">
            <w:pPr>
              <w:pStyle w:val="TableParagraph"/>
              <w:spacing w:line="211" w:lineRule="exact"/>
              <w:ind w:left="84"/>
              <w:rPr>
                <w:rFonts w:ascii="Times New Roman"/>
                <w:sz w:val="20"/>
              </w:rPr>
            </w:pPr>
            <w:r>
              <w:rPr>
                <w:rFonts w:ascii="Times New Roman"/>
                <w:color w:val="28312F"/>
                <w:w w:val="115"/>
                <w:sz w:val="20"/>
              </w:rPr>
              <w:t>16.</w:t>
            </w:r>
          </w:p>
        </w:tc>
        <w:tc>
          <w:tcPr>
            <w:tcW w:w="3720" w:type="dxa"/>
            <w:tcBorders>
              <w:top w:val="single" w:sz="8" w:space="0" w:color="576060"/>
              <w:left w:val="single" w:sz="6" w:space="0" w:color="646B6B"/>
              <w:bottom w:val="single" w:sz="6" w:space="0" w:color="6B7070"/>
              <w:right w:val="single" w:sz="8" w:space="0" w:color="606764"/>
            </w:tcBorders>
          </w:tcPr>
          <w:p w14:paraId="7743FB65" w14:textId="77777777" w:rsidR="00C638E8" w:rsidRDefault="00C638E8" w:rsidP="00D25645">
            <w:pPr>
              <w:pStyle w:val="TableParagraph"/>
              <w:spacing w:line="216" w:lineRule="exact"/>
              <w:ind w:left="91" w:right="108" w:firstLine="4"/>
              <w:jc w:val="both"/>
              <w:rPr>
                <w:sz w:val="19"/>
              </w:rPr>
            </w:pPr>
            <w:r>
              <w:rPr>
                <w:color w:val="28312F"/>
                <w:w w:val="105"/>
                <w:sz w:val="19"/>
              </w:rPr>
              <w:t>Agreed Arising Intellectual Property Option to apply to this Statement of Work:</w:t>
            </w:r>
          </w:p>
        </w:tc>
        <w:tc>
          <w:tcPr>
            <w:tcW w:w="4500" w:type="dxa"/>
            <w:tcBorders>
              <w:top w:val="single" w:sz="8" w:space="0" w:color="576060"/>
              <w:left w:val="single" w:sz="8" w:space="0" w:color="606764"/>
              <w:bottom w:val="single" w:sz="6" w:space="0" w:color="6B7070"/>
              <w:right w:val="single" w:sz="6" w:space="0" w:color="707474"/>
            </w:tcBorders>
          </w:tcPr>
          <w:p w14:paraId="06104037" w14:textId="5E85C710" w:rsidR="00C638E8" w:rsidRDefault="00C638E8" w:rsidP="00C638E8">
            <w:pPr>
              <w:pStyle w:val="TableParagraph"/>
              <w:ind w:left="0" w:right="3544"/>
              <w:jc w:val="both"/>
              <w:rPr>
                <w:sz w:val="19"/>
              </w:rPr>
            </w:pPr>
            <w:r>
              <w:rPr>
                <w:color w:val="28312F"/>
                <w:sz w:val="19"/>
              </w:rPr>
              <w:t xml:space="preserve"> Option C</w:t>
            </w:r>
          </w:p>
        </w:tc>
      </w:tr>
      <w:tr w:rsidR="00C638E8" w14:paraId="0D9D1B76" w14:textId="77777777" w:rsidTr="00D25645">
        <w:trPr>
          <w:trHeight w:hRule="exact" w:val="661"/>
        </w:trPr>
        <w:tc>
          <w:tcPr>
            <w:tcW w:w="771" w:type="dxa"/>
            <w:tcBorders>
              <w:top w:val="single" w:sz="6" w:space="0" w:color="6B7070"/>
              <w:left w:val="single" w:sz="8" w:space="0" w:color="67706B"/>
              <w:bottom w:val="single" w:sz="8" w:space="0" w:color="4F5757"/>
              <w:right w:val="single" w:sz="6" w:space="0" w:color="646B6B"/>
            </w:tcBorders>
          </w:tcPr>
          <w:p w14:paraId="0F0F2C5A" w14:textId="77777777" w:rsidR="00C638E8" w:rsidRDefault="00C638E8" w:rsidP="00D25645">
            <w:pPr>
              <w:pStyle w:val="TableParagraph"/>
              <w:spacing w:line="213" w:lineRule="exact"/>
              <w:ind w:left="84"/>
              <w:rPr>
                <w:rFonts w:ascii="Times New Roman"/>
                <w:sz w:val="20"/>
              </w:rPr>
            </w:pPr>
            <w:r>
              <w:rPr>
                <w:rFonts w:ascii="Times New Roman"/>
                <w:color w:val="28312F"/>
                <w:w w:val="110"/>
                <w:sz w:val="20"/>
              </w:rPr>
              <w:t>17.</w:t>
            </w:r>
          </w:p>
        </w:tc>
        <w:tc>
          <w:tcPr>
            <w:tcW w:w="3720" w:type="dxa"/>
            <w:tcBorders>
              <w:top w:val="single" w:sz="6" w:space="0" w:color="6B7070"/>
              <w:left w:val="single" w:sz="6" w:space="0" w:color="646B6B"/>
              <w:bottom w:val="single" w:sz="8" w:space="0" w:color="707474"/>
              <w:right w:val="single" w:sz="8" w:space="0" w:color="606764"/>
            </w:tcBorders>
          </w:tcPr>
          <w:p w14:paraId="5425371C" w14:textId="77777777" w:rsidR="00C638E8" w:rsidRDefault="00C638E8" w:rsidP="00D25645">
            <w:pPr>
              <w:pStyle w:val="TableParagraph"/>
              <w:spacing w:line="237" w:lineRule="auto"/>
              <w:ind w:left="87" w:right="95" w:firstLine="3"/>
              <w:jc w:val="both"/>
              <w:rPr>
                <w:sz w:val="19"/>
              </w:rPr>
            </w:pPr>
            <w:r>
              <w:rPr>
                <w:color w:val="28312F"/>
                <w:w w:val="105"/>
                <w:sz w:val="19"/>
              </w:rPr>
              <w:t xml:space="preserve">TR Field of Use (where Option B is nominated pursuant to section </w:t>
            </w:r>
            <w:r>
              <w:rPr>
                <w:rFonts w:ascii="Times New Roman"/>
                <w:b/>
                <w:color w:val="28312F"/>
                <w:w w:val="105"/>
                <w:sz w:val="19"/>
              </w:rPr>
              <w:t xml:space="preserve">15 </w:t>
            </w:r>
            <w:r>
              <w:rPr>
                <w:color w:val="28312F"/>
                <w:w w:val="105"/>
                <w:sz w:val="19"/>
              </w:rPr>
              <w:t>above):</w:t>
            </w:r>
          </w:p>
        </w:tc>
        <w:tc>
          <w:tcPr>
            <w:tcW w:w="4500" w:type="dxa"/>
            <w:tcBorders>
              <w:top w:val="single" w:sz="6" w:space="0" w:color="6B7070"/>
              <w:left w:val="single" w:sz="8" w:space="0" w:color="606764"/>
              <w:bottom w:val="single" w:sz="8" w:space="0" w:color="707474"/>
              <w:right w:val="single" w:sz="6" w:space="0" w:color="707474"/>
            </w:tcBorders>
          </w:tcPr>
          <w:p w14:paraId="32C012C7" w14:textId="77777777" w:rsidR="00C638E8" w:rsidRDefault="00C638E8" w:rsidP="00D25645"/>
        </w:tc>
      </w:tr>
      <w:tr w:rsidR="00C638E8" w14:paraId="4C09AF18" w14:textId="77777777" w:rsidTr="00D25645">
        <w:trPr>
          <w:trHeight w:hRule="exact" w:val="446"/>
        </w:trPr>
        <w:tc>
          <w:tcPr>
            <w:tcW w:w="771" w:type="dxa"/>
            <w:tcBorders>
              <w:top w:val="single" w:sz="8" w:space="0" w:color="4F5757"/>
              <w:left w:val="single" w:sz="8" w:space="0" w:color="67706B"/>
              <w:bottom w:val="single" w:sz="6" w:space="0" w:color="606464"/>
              <w:right w:val="single" w:sz="6" w:space="0" w:color="646B6B"/>
            </w:tcBorders>
          </w:tcPr>
          <w:p w14:paraId="5F333610" w14:textId="77777777" w:rsidR="00C638E8" w:rsidRDefault="00C638E8" w:rsidP="00D25645">
            <w:pPr>
              <w:pStyle w:val="TableParagraph"/>
              <w:spacing w:line="209" w:lineRule="exact"/>
              <w:ind w:left="95"/>
              <w:rPr>
                <w:rFonts w:ascii="Times New Roman"/>
                <w:b/>
                <w:sz w:val="19"/>
              </w:rPr>
            </w:pPr>
            <w:r>
              <w:rPr>
                <w:rFonts w:ascii="Times New Roman"/>
                <w:b/>
                <w:color w:val="28312F"/>
                <w:w w:val="110"/>
                <w:sz w:val="19"/>
              </w:rPr>
              <w:lastRenderedPageBreak/>
              <w:t>18.</w:t>
            </w:r>
          </w:p>
        </w:tc>
        <w:tc>
          <w:tcPr>
            <w:tcW w:w="3720" w:type="dxa"/>
            <w:tcBorders>
              <w:top w:val="single" w:sz="8" w:space="0" w:color="707474"/>
              <w:left w:val="single" w:sz="6" w:space="0" w:color="646B6B"/>
              <w:bottom w:val="single" w:sz="6" w:space="0" w:color="606464"/>
              <w:right w:val="single" w:sz="8" w:space="0" w:color="606764"/>
            </w:tcBorders>
          </w:tcPr>
          <w:p w14:paraId="4AADE67E" w14:textId="77777777" w:rsidR="00C638E8" w:rsidRDefault="00C638E8" w:rsidP="00D25645">
            <w:pPr>
              <w:pStyle w:val="TableParagraph"/>
              <w:spacing w:line="237" w:lineRule="auto"/>
              <w:ind w:left="87" w:hanging="2"/>
              <w:rPr>
                <w:sz w:val="19"/>
              </w:rPr>
            </w:pPr>
            <w:r>
              <w:rPr>
                <w:color w:val="28312F"/>
                <w:w w:val="105"/>
                <w:sz w:val="19"/>
              </w:rPr>
              <w:t>Materials to be provided by a Party for the purpose of the Project</w:t>
            </w:r>
            <w:r>
              <w:rPr>
                <w:color w:val="4D5654"/>
                <w:w w:val="105"/>
                <w:sz w:val="19"/>
              </w:rPr>
              <w:t>:</w:t>
            </w:r>
          </w:p>
        </w:tc>
        <w:tc>
          <w:tcPr>
            <w:tcW w:w="4500" w:type="dxa"/>
            <w:tcBorders>
              <w:top w:val="single" w:sz="8" w:space="0" w:color="707474"/>
              <w:left w:val="single" w:sz="8" w:space="0" w:color="606764"/>
              <w:bottom w:val="single" w:sz="6" w:space="0" w:color="747777"/>
              <w:right w:val="single" w:sz="6" w:space="0" w:color="707474"/>
            </w:tcBorders>
          </w:tcPr>
          <w:p w14:paraId="0C705215" w14:textId="5A867C5C" w:rsidR="00C638E8" w:rsidRDefault="00C638E8" w:rsidP="00D25645"/>
        </w:tc>
      </w:tr>
      <w:tr w:rsidR="00C638E8" w14:paraId="3238EFC8" w14:textId="77777777" w:rsidTr="00D25645">
        <w:trPr>
          <w:trHeight w:hRule="exact" w:val="443"/>
        </w:trPr>
        <w:tc>
          <w:tcPr>
            <w:tcW w:w="771" w:type="dxa"/>
            <w:tcBorders>
              <w:top w:val="single" w:sz="6" w:space="0" w:color="606464"/>
              <w:left w:val="single" w:sz="8" w:space="0" w:color="67706B"/>
              <w:bottom w:val="single" w:sz="8" w:space="0" w:color="606060"/>
              <w:right w:val="single" w:sz="6" w:space="0" w:color="646B6B"/>
            </w:tcBorders>
          </w:tcPr>
          <w:p w14:paraId="2A8EFFCA" w14:textId="77777777" w:rsidR="00C638E8" w:rsidRDefault="00C638E8" w:rsidP="00D25645">
            <w:pPr>
              <w:pStyle w:val="TableParagraph"/>
              <w:spacing w:line="213" w:lineRule="exact"/>
              <w:ind w:left="84"/>
              <w:rPr>
                <w:rFonts w:ascii="Times New Roman"/>
                <w:sz w:val="20"/>
              </w:rPr>
            </w:pPr>
            <w:r>
              <w:rPr>
                <w:rFonts w:ascii="Times New Roman"/>
                <w:color w:val="28312F"/>
                <w:w w:val="105"/>
                <w:sz w:val="20"/>
              </w:rPr>
              <w:t>19.</w:t>
            </w:r>
          </w:p>
        </w:tc>
        <w:tc>
          <w:tcPr>
            <w:tcW w:w="3720" w:type="dxa"/>
            <w:tcBorders>
              <w:top w:val="single" w:sz="6" w:space="0" w:color="606464"/>
              <w:left w:val="single" w:sz="6" w:space="0" w:color="646B6B"/>
              <w:bottom w:val="single" w:sz="8" w:space="0" w:color="606060"/>
              <w:right w:val="single" w:sz="8" w:space="0" w:color="606764"/>
            </w:tcBorders>
          </w:tcPr>
          <w:p w14:paraId="4AF7BA94" w14:textId="77777777" w:rsidR="00C638E8" w:rsidRDefault="00C638E8" w:rsidP="00D25645">
            <w:pPr>
              <w:pStyle w:val="TableParagraph"/>
              <w:spacing w:line="237" w:lineRule="auto"/>
              <w:ind w:left="92" w:right="20" w:hanging="2"/>
              <w:rPr>
                <w:sz w:val="19"/>
              </w:rPr>
            </w:pPr>
            <w:r>
              <w:rPr>
                <w:color w:val="28312F"/>
                <w:w w:val="110"/>
                <w:sz w:val="19"/>
              </w:rPr>
              <w:t>Project Cost (drawn down from the total funding</w:t>
            </w:r>
          </w:p>
        </w:tc>
        <w:tc>
          <w:tcPr>
            <w:tcW w:w="4500" w:type="dxa"/>
            <w:tcBorders>
              <w:top w:val="single" w:sz="6" w:space="0" w:color="747777"/>
              <w:left w:val="single" w:sz="8" w:space="0" w:color="606764"/>
              <w:bottom w:val="single" w:sz="8" w:space="0" w:color="606060"/>
              <w:right w:val="single" w:sz="6" w:space="0" w:color="707474"/>
            </w:tcBorders>
          </w:tcPr>
          <w:p w14:paraId="1CBDA393" w14:textId="4AEDF9EE" w:rsidR="00C638E8" w:rsidRDefault="00C638E8" w:rsidP="00D25645">
            <w:pPr>
              <w:pStyle w:val="TableParagraph"/>
              <w:spacing w:line="210" w:lineRule="exact"/>
              <w:ind w:left="87"/>
              <w:rPr>
                <w:sz w:val="19"/>
              </w:rPr>
            </w:pPr>
            <w:r>
              <w:rPr>
                <w:color w:val="28312F"/>
                <w:sz w:val="19"/>
              </w:rPr>
              <w:t>USD $</w:t>
            </w:r>
          </w:p>
        </w:tc>
      </w:tr>
      <w:tr w:rsidR="00C638E8" w14:paraId="4F098A04" w14:textId="77777777" w:rsidTr="00D25645">
        <w:trPr>
          <w:trHeight w:hRule="exact" w:val="1955"/>
        </w:trPr>
        <w:tc>
          <w:tcPr>
            <w:tcW w:w="771" w:type="dxa"/>
            <w:tcBorders>
              <w:top w:val="single" w:sz="8" w:space="0" w:color="606060"/>
              <w:left w:val="single" w:sz="8" w:space="0" w:color="67706B"/>
              <w:bottom w:val="single" w:sz="8" w:space="0" w:color="545757"/>
              <w:right w:val="single" w:sz="6" w:space="0" w:color="646B6B"/>
            </w:tcBorders>
          </w:tcPr>
          <w:p w14:paraId="4D539A08" w14:textId="77777777" w:rsidR="00C638E8" w:rsidRDefault="00C638E8" w:rsidP="00D25645">
            <w:pPr>
              <w:pStyle w:val="TableParagraph"/>
              <w:spacing w:line="209" w:lineRule="exact"/>
              <w:ind w:left="98"/>
              <w:rPr>
                <w:rFonts w:ascii="Times New Roman"/>
                <w:sz w:val="20"/>
              </w:rPr>
            </w:pPr>
            <w:r>
              <w:rPr>
                <w:rFonts w:ascii="Times New Roman"/>
                <w:color w:val="28312F"/>
                <w:w w:val="105"/>
                <w:sz w:val="20"/>
              </w:rPr>
              <w:t>20.</w:t>
            </w:r>
          </w:p>
        </w:tc>
        <w:tc>
          <w:tcPr>
            <w:tcW w:w="3720" w:type="dxa"/>
            <w:tcBorders>
              <w:top w:val="single" w:sz="8" w:space="0" w:color="606060"/>
              <w:left w:val="single" w:sz="6" w:space="0" w:color="646B6B"/>
              <w:bottom w:val="single" w:sz="8" w:space="0" w:color="545757"/>
              <w:right w:val="single" w:sz="8" w:space="0" w:color="606764"/>
            </w:tcBorders>
          </w:tcPr>
          <w:p w14:paraId="1B48FE99" w14:textId="77777777" w:rsidR="00C638E8" w:rsidRDefault="00C638E8" w:rsidP="00D25645">
            <w:pPr>
              <w:pStyle w:val="TableParagraph"/>
              <w:spacing w:before="2" w:line="210" w:lineRule="exact"/>
              <w:ind w:left="88" w:firstLine="2"/>
              <w:rPr>
                <w:sz w:val="19"/>
              </w:rPr>
            </w:pPr>
            <w:r>
              <w:rPr>
                <w:color w:val="28312F"/>
                <w:w w:val="110"/>
                <w:sz w:val="19"/>
              </w:rPr>
              <w:t>Project Deliverables (including any reporting requirements):</w:t>
            </w:r>
          </w:p>
        </w:tc>
        <w:tc>
          <w:tcPr>
            <w:tcW w:w="4500" w:type="dxa"/>
            <w:tcBorders>
              <w:top w:val="single" w:sz="8" w:space="0" w:color="606060"/>
              <w:left w:val="single" w:sz="8" w:space="0" w:color="606764"/>
              <w:bottom w:val="single" w:sz="8" w:space="0" w:color="545757"/>
              <w:right w:val="single" w:sz="6" w:space="0" w:color="707474"/>
            </w:tcBorders>
          </w:tcPr>
          <w:p w14:paraId="578972E4" w14:textId="77777777" w:rsidR="00C638E8" w:rsidRDefault="00C638E8" w:rsidP="00C638E8">
            <w:pPr>
              <w:spacing w:after="0" w:line="240" w:lineRule="auto"/>
            </w:pPr>
          </w:p>
        </w:tc>
      </w:tr>
      <w:tr w:rsidR="00C638E8" w14:paraId="18C18710" w14:textId="77777777" w:rsidTr="00D25645">
        <w:trPr>
          <w:trHeight w:hRule="exact" w:val="225"/>
        </w:trPr>
        <w:tc>
          <w:tcPr>
            <w:tcW w:w="771" w:type="dxa"/>
            <w:tcBorders>
              <w:top w:val="single" w:sz="8" w:space="0" w:color="545757"/>
              <w:left w:val="single" w:sz="6" w:space="0" w:color="545757"/>
              <w:bottom w:val="single" w:sz="8" w:space="0" w:color="4F5454"/>
              <w:right w:val="single" w:sz="6" w:space="0" w:color="646B6B"/>
            </w:tcBorders>
          </w:tcPr>
          <w:p w14:paraId="3C009897" w14:textId="77777777" w:rsidR="00C638E8" w:rsidRDefault="00C638E8" w:rsidP="00D25645">
            <w:pPr>
              <w:pStyle w:val="TableParagraph"/>
              <w:spacing w:line="211" w:lineRule="exact"/>
              <w:ind w:left="101"/>
              <w:rPr>
                <w:rFonts w:ascii="Times New Roman"/>
                <w:sz w:val="20"/>
              </w:rPr>
            </w:pPr>
            <w:r>
              <w:rPr>
                <w:rFonts w:ascii="Times New Roman"/>
                <w:color w:val="28312F"/>
                <w:w w:val="105"/>
                <w:sz w:val="20"/>
              </w:rPr>
              <w:t>21.</w:t>
            </w:r>
          </w:p>
        </w:tc>
        <w:tc>
          <w:tcPr>
            <w:tcW w:w="3720" w:type="dxa"/>
            <w:tcBorders>
              <w:top w:val="single" w:sz="8" w:space="0" w:color="545757"/>
              <w:left w:val="single" w:sz="6" w:space="0" w:color="646B6B"/>
              <w:bottom w:val="single" w:sz="8" w:space="0" w:color="4F5454"/>
              <w:right w:val="single" w:sz="6" w:space="0" w:color="3F4844"/>
            </w:tcBorders>
          </w:tcPr>
          <w:p w14:paraId="7DEAAA39" w14:textId="77777777" w:rsidR="00C638E8" w:rsidRDefault="00C638E8" w:rsidP="00D25645">
            <w:pPr>
              <w:pStyle w:val="TableParagraph"/>
              <w:spacing w:line="203" w:lineRule="exact"/>
              <w:ind w:left="91"/>
              <w:rPr>
                <w:sz w:val="19"/>
              </w:rPr>
            </w:pPr>
            <w:r>
              <w:rPr>
                <w:color w:val="28312F"/>
                <w:w w:val="105"/>
                <w:sz w:val="19"/>
              </w:rPr>
              <w:t>Approved by the MB</w:t>
            </w:r>
          </w:p>
        </w:tc>
        <w:tc>
          <w:tcPr>
            <w:tcW w:w="4500" w:type="dxa"/>
            <w:tcBorders>
              <w:top w:val="single" w:sz="8" w:space="0" w:color="545757"/>
              <w:left w:val="single" w:sz="6" w:space="0" w:color="3F4844"/>
              <w:bottom w:val="single" w:sz="8" w:space="0" w:color="4F5454"/>
              <w:right w:val="single" w:sz="6" w:space="0" w:color="707474"/>
            </w:tcBorders>
          </w:tcPr>
          <w:p w14:paraId="2E9156F3" w14:textId="77777777" w:rsidR="00C638E8" w:rsidRDefault="00C638E8" w:rsidP="00D25645">
            <w:pPr>
              <w:pStyle w:val="TableParagraph"/>
              <w:spacing w:line="208" w:lineRule="exact"/>
              <w:ind w:left="87"/>
              <w:rPr>
                <w:sz w:val="19"/>
              </w:rPr>
            </w:pPr>
            <w:r>
              <w:rPr>
                <w:color w:val="28312F"/>
                <w:sz w:val="19"/>
              </w:rPr>
              <w:t>[YES/NO]</w:t>
            </w:r>
          </w:p>
        </w:tc>
      </w:tr>
      <w:tr w:rsidR="00C638E8" w14:paraId="09E1218C" w14:textId="77777777" w:rsidTr="00D25645">
        <w:trPr>
          <w:trHeight w:hRule="exact" w:val="232"/>
        </w:trPr>
        <w:tc>
          <w:tcPr>
            <w:tcW w:w="771" w:type="dxa"/>
            <w:tcBorders>
              <w:top w:val="single" w:sz="8" w:space="0" w:color="4F5454"/>
              <w:left w:val="single" w:sz="6" w:space="0" w:color="545757"/>
              <w:bottom w:val="single" w:sz="8" w:space="0" w:color="606464"/>
              <w:right w:val="single" w:sz="6" w:space="0" w:color="4B4F4F"/>
            </w:tcBorders>
          </w:tcPr>
          <w:p w14:paraId="53674209" w14:textId="77777777" w:rsidR="00C638E8" w:rsidRDefault="00C638E8" w:rsidP="00D25645">
            <w:pPr>
              <w:pStyle w:val="TableParagraph"/>
              <w:spacing w:line="211" w:lineRule="exact"/>
              <w:ind w:left="96"/>
              <w:rPr>
                <w:rFonts w:ascii="Times New Roman"/>
                <w:sz w:val="20"/>
              </w:rPr>
            </w:pPr>
            <w:r>
              <w:rPr>
                <w:rFonts w:ascii="Times New Roman"/>
                <w:color w:val="28312F"/>
                <w:w w:val="105"/>
                <w:sz w:val="20"/>
              </w:rPr>
              <w:t>22.</w:t>
            </w:r>
          </w:p>
        </w:tc>
        <w:tc>
          <w:tcPr>
            <w:tcW w:w="3720" w:type="dxa"/>
            <w:tcBorders>
              <w:top w:val="single" w:sz="8" w:space="0" w:color="4F5454"/>
              <w:left w:val="single" w:sz="6" w:space="0" w:color="4B4F4F"/>
              <w:bottom w:val="single" w:sz="8" w:space="0" w:color="606464"/>
              <w:right w:val="single" w:sz="6" w:space="0" w:color="3F4844"/>
            </w:tcBorders>
          </w:tcPr>
          <w:p w14:paraId="3B5D2937" w14:textId="77777777" w:rsidR="00C638E8" w:rsidRDefault="00C638E8" w:rsidP="00D25645">
            <w:pPr>
              <w:pStyle w:val="TableParagraph"/>
              <w:spacing w:line="213" w:lineRule="exact"/>
              <w:ind w:left="91"/>
              <w:rPr>
                <w:sz w:val="19"/>
              </w:rPr>
            </w:pPr>
            <w:r>
              <w:rPr>
                <w:color w:val="28312F"/>
                <w:w w:val="105"/>
                <w:sz w:val="19"/>
              </w:rPr>
              <w:t>Agreed  deviations  from  the  terms   of</w:t>
            </w:r>
          </w:p>
        </w:tc>
        <w:tc>
          <w:tcPr>
            <w:tcW w:w="4500" w:type="dxa"/>
            <w:tcBorders>
              <w:top w:val="single" w:sz="8" w:space="0" w:color="4F5454"/>
              <w:left w:val="single" w:sz="6" w:space="0" w:color="3F4844"/>
              <w:bottom w:val="single" w:sz="8" w:space="0" w:color="606464"/>
              <w:right w:val="single" w:sz="6" w:space="0" w:color="707474"/>
            </w:tcBorders>
          </w:tcPr>
          <w:p w14:paraId="0002E393" w14:textId="77777777" w:rsidR="00C638E8" w:rsidRDefault="00C638E8" w:rsidP="00D25645"/>
        </w:tc>
      </w:tr>
    </w:tbl>
    <w:p w14:paraId="1CD0B29B" w14:textId="77777777" w:rsidR="00C638E8" w:rsidRDefault="00C638E8" w:rsidP="00C638E8">
      <w:pPr>
        <w:pStyle w:val="BodyText"/>
        <w:rPr>
          <w:rFonts w:ascii="Times New Roman"/>
          <w:sz w:val="18"/>
        </w:rPr>
      </w:pPr>
    </w:p>
    <w:p w14:paraId="0D60B535" w14:textId="77777777" w:rsidR="00C638E8" w:rsidRDefault="00C638E8" w:rsidP="00C638E8">
      <w:pPr>
        <w:pStyle w:val="BodyText"/>
        <w:spacing w:line="153" w:lineRule="exact"/>
        <w:ind w:left="7167"/>
        <w:rPr>
          <w:sz w:val="15"/>
        </w:rPr>
      </w:pPr>
    </w:p>
    <w:p w14:paraId="521464E8" w14:textId="77777777" w:rsidR="00C638E8" w:rsidRDefault="00C638E8" w:rsidP="00C638E8">
      <w:pPr>
        <w:pStyle w:val="BodyText"/>
        <w:spacing w:before="3"/>
        <w:rPr>
          <w:sz w:val="27"/>
        </w:rPr>
      </w:pPr>
    </w:p>
    <w:p w14:paraId="35356AF0" w14:textId="77777777" w:rsidR="00C638E8" w:rsidRDefault="00C638E8" w:rsidP="00C638E8">
      <w:pPr>
        <w:pStyle w:val="BodyText"/>
        <w:rPr>
          <w:sz w:val="20"/>
        </w:rPr>
      </w:pPr>
    </w:p>
    <w:p w14:paraId="5D544636" w14:textId="77777777" w:rsidR="00C638E8" w:rsidRDefault="00C638E8" w:rsidP="00C638E8">
      <w:pPr>
        <w:pStyle w:val="BodyText"/>
        <w:spacing w:before="2"/>
        <w:rPr>
          <w:sz w:val="16"/>
        </w:rPr>
      </w:pPr>
    </w:p>
    <w:p w14:paraId="499C31F6" w14:textId="77777777" w:rsidR="00C638E8" w:rsidRDefault="00C638E8" w:rsidP="00C638E8">
      <w:pPr>
        <w:spacing w:before="78"/>
        <w:ind w:right="110"/>
        <w:rPr>
          <w:rFonts w:ascii="Times New Roman"/>
          <w:sz w:val="26"/>
        </w:rPr>
      </w:pPr>
    </w:p>
    <w:p w14:paraId="05247324" w14:textId="77777777" w:rsidR="008D7ED8" w:rsidRDefault="008D7ED8" w:rsidP="00157CAE"/>
    <w:sectPr w:rsidR="008D7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A71"/>
    <w:multiLevelType w:val="multilevel"/>
    <w:tmpl w:val="0E02A7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9F120D"/>
    <w:multiLevelType w:val="hybridMultilevel"/>
    <w:tmpl w:val="1DBAC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85200"/>
    <w:multiLevelType w:val="hybridMultilevel"/>
    <w:tmpl w:val="1CD4580A"/>
    <w:lvl w:ilvl="0" w:tplc="7E54C5F0">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048F2"/>
    <w:multiLevelType w:val="hybridMultilevel"/>
    <w:tmpl w:val="FA0E9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A6505C"/>
    <w:multiLevelType w:val="hybridMultilevel"/>
    <w:tmpl w:val="3D763402"/>
    <w:lvl w:ilvl="0" w:tplc="9BBE4530">
      <w:numFmt w:val="bullet"/>
      <w:lvlText w:val="•"/>
      <w:lvlJc w:val="left"/>
      <w:pPr>
        <w:ind w:left="770" w:hanging="339"/>
      </w:pPr>
      <w:rPr>
        <w:rFonts w:ascii="Arial" w:eastAsia="Arial" w:hAnsi="Arial" w:cs="Arial" w:hint="default"/>
        <w:color w:val="28312F"/>
        <w:w w:val="108"/>
        <w:position w:val="-3"/>
        <w:sz w:val="26"/>
        <w:szCs w:val="26"/>
      </w:rPr>
    </w:lvl>
    <w:lvl w:ilvl="1" w:tplc="933AC004">
      <w:numFmt w:val="bullet"/>
      <w:lvlText w:val="•"/>
      <w:lvlJc w:val="left"/>
      <w:pPr>
        <w:ind w:left="1072" w:hanging="339"/>
      </w:pPr>
      <w:rPr>
        <w:rFonts w:hint="default"/>
      </w:rPr>
    </w:lvl>
    <w:lvl w:ilvl="2" w:tplc="F36CFBEC">
      <w:numFmt w:val="bullet"/>
      <w:lvlText w:val="•"/>
      <w:lvlJc w:val="left"/>
      <w:pPr>
        <w:ind w:left="1364" w:hanging="339"/>
      </w:pPr>
      <w:rPr>
        <w:rFonts w:hint="default"/>
      </w:rPr>
    </w:lvl>
    <w:lvl w:ilvl="3" w:tplc="301ADD54">
      <w:numFmt w:val="bullet"/>
      <w:lvlText w:val="•"/>
      <w:lvlJc w:val="left"/>
      <w:pPr>
        <w:ind w:left="1656" w:hanging="339"/>
      </w:pPr>
      <w:rPr>
        <w:rFonts w:hint="default"/>
      </w:rPr>
    </w:lvl>
    <w:lvl w:ilvl="4" w:tplc="88E8C622">
      <w:numFmt w:val="bullet"/>
      <w:lvlText w:val="•"/>
      <w:lvlJc w:val="left"/>
      <w:pPr>
        <w:ind w:left="1949" w:hanging="339"/>
      </w:pPr>
      <w:rPr>
        <w:rFonts w:hint="default"/>
      </w:rPr>
    </w:lvl>
    <w:lvl w:ilvl="5" w:tplc="AE1CEEA8">
      <w:numFmt w:val="bullet"/>
      <w:lvlText w:val="•"/>
      <w:lvlJc w:val="left"/>
      <w:pPr>
        <w:ind w:left="2241" w:hanging="339"/>
      </w:pPr>
      <w:rPr>
        <w:rFonts w:hint="default"/>
      </w:rPr>
    </w:lvl>
    <w:lvl w:ilvl="6" w:tplc="3154EEFE">
      <w:numFmt w:val="bullet"/>
      <w:lvlText w:val="•"/>
      <w:lvlJc w:val="left"/>
      <w:pPr>
        <w:ind w:left="2533" w:hanging="339"/>
      </w:pPr>
      <w:rPr>
        <w:rFonts w:hint="default"/>
      </w:rPr>
    </w:lvl>
    <w:lvl w:ilvl="7" w:tplc="46EE8D66">
      <w:numFmt w:val="bullet"/>
      <w:lvlText w:val="•"/>
      <w:lvlJc w:val="left"/>
      <w:pPr>
        <w:ind w:left="2826" w:hanging="339"/>
      </w:pPr>
      <w:rPr>
        <w:rFonts w:hint="default"/>
      </w:rPr>
    </w:lvl>
    <w:lvl w:ilvl="8" w:tplc="1BBA19CE">
      <w:numFmt w:val="bullet"/>
      <w:lvlText w:val="•"/>
      <w:lvlJc w:val="left"/>
      <w:pPr>
        <w:ind w:left="3118" w:hanging="339"/>
      </w:pPr>
      <w:rPr>
        <w:rFonts w:hint="default"/>
      </w:rPr>
    </w:lvl>
  </w:abstractNum>
  <w:num w:numId="1">
    <w:abstractNumId w:val="1"/>
  </w:num>
  <w:num w:numId="2">
    <w:abstractNumId w:val="3"/>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41"/>
    <w:rsid w:val="000629BE"/>
    <w:rsid w:val="000D3D4D"/>
    <w:rsid w:val="00157457"/>
    <w:rsid w:val="00157CAE"/>
    <w:rsid w:val="00163E41"/>
    <w:rsid w:val="001E08C7"/>
    <w:rsid w:val="001E715F"/>
    <w:rsid w:val="002155A8"/>
    <w:rsid w:val="00224E42"/>
    <w:rsid w:val="0022516C"/>
    <w:rsid w:val="00244AC9"/>
    <w:rsid w:val="00253A43"/>
    <w:rsid w:val="002816A2"/>
    <w:rsid w:val="00335CC4"/>
    <w:rsid w:val="003544E0"/>
    <w:rsid w:val="004235CA"/>
    <w:rsid w:val="00430896"/>
    <w:rsid w:val="00472CF8"/>
    <w:rsid w:val="004F5348"/>
    <w:rsid w:val="0054256D"/>
    <w:rsid w:val="0054487E"/>
    <w:rsid w:val="00581E67"/>
    <w:rsid w:val="00624665"/>
    <w:rsid w:val="00640BFC"/>
    <w:rsid w:val="006C52D1"/>
    <w:rsid w:val="00767649"/>
    <w:rsid w:val="007D1A23"/>
    <w:rsid w:val="008512FD"/>
    <w:rsid w:val="008553A7"/>
    <w:rsid w:val="008D7ED8"/>
    <w:rsid w:val="008E769F"/>
    <w:rsid w:val="009850E7"/>
    <w:rsid w:val="00A01E3B"/>
    <w:rsid w:val="00A10773"/>
    <w:rsid w:val="00A918BF"/>
    <w:rsid w:val="00AC777A"/>
    <w:rsid w:val="00AE4853"/>
    <w:rsid w:val="00B734C3"/>
    <w:rsid w:val="00B74BF7"/>
    <w:rsid w:val="00B920A2"/>
    <w:rsid w:val="00C638E8"/>
    <w:rsid w:val="00CC4F71"/>
    <w:rsid w:val="00CD38E5"/>
    <w:rsid w:val="00D90657"/>
    <w:rsid w:val="00D96645"/>
    <w:rsid w:val="00E62DE0"/>
    <w:rsid w:val="00E97BC8"/>
    <w:rsid w:val="00EB31A3"/>
    <w:rsid w:val="00EE1C6C"/>
    <w:rsid w:val="00EF2655"/>
    <w:rsid w:val="00F3364F"/>
    <w:rsid w:val="00F60B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2ABF"/>
  <w15:chartTrackingRefBased/>
  <w15:docId w15:val="{3ABAC501-BCA4-48B8-85DF-0F61FF3D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7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7E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A7"/>
    <w:pPr>
      <w:ind w:left="720"/>
      <w:contextualSpacing/>
    </w:pPr>
  </w:style>
  <w:style w:type="character" w:styleId="Hyperlink">
    <w:name w:val="Hyperlink"/>
    <w:basedOn w:val="DefaultParagraphFont"/>
    <w:uiPriority w:val="99"/>
    <w:unhideWhenUsed/>
    <w:rsid w:val="00157CAE"/>
    <w:rPr>
      <w:color w:val="0563C1" w:themeColor="hyperlink"/>
      <w:u w:val="single"/>
    </w:rPr>
  </w:style>
  <w:style w:type="character" w:customStyle="1" w:styleId="Heading1Char">
    <w:name w:val="Heading 1 Char"/>
    <w:basedOn w:val="DefaultParagraphFont"/>
    <w:link w:val="Heading1"/>
    <w:uiPriority w:val="9"/>
    <w:rsid w:val="008D7E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7ED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629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29B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D3D4D"/>
    <w:rPr>
      <w:sz w:val="18"/>
      <w:szCs w:val="18"/>
    </w:rPr>
  </w:style>
  <w:style w:type="paragraph" w:styleId="CommentText">
    <w:name w:val="annotation text"/>
    <w:basedOn w:val="Normal"/>
    <w:link w:val="CommentTextChar"/>
    <w:uiPriority w:val="99"/>
    <w:semiHidden/>
    <w:unhideWhenUsed/>
    <w:rsid w:val="000D3D4D"/>
    <w:pPr>
      <w:spacing w:line="240" w:lineRule="auto"/>
    </w:pPr>
    <w:rPr>
      <w:sz w:val="24"/>
      <w:szCs w:val="24"/>
    </w:rPr>
  </w:style>
  <w:style w:type="character" w:customStyle="1" w:styleId="CommentTextChar">
    <w:name w:val="Comment Text Char"/>
    <w:basedOn w:val="DefaultParagraphFont"/>
    <w:link w:val="CommentText"/>
    <w:uiPriority w:val="99"/>
    <w:semiHidden/>
    <w:rsid w:val="000D3D4D"/>
    <w:rPr>
      <w:sz w:val="24"/>
      <w:szCs w:val="24"/>
    </w:rPr>
  </w:style>
  <w:style w:type="paragraph" w:styleId="CommentSubject">
    <w:name w:val="annotation subject"/>
    <w:basedOn w:val="CommentText"/>
    <w:next w:val="CommentText"/>
    <w:link w:val="CommentSubjectChar"/>
    <w:uiPriority w:val="99"/>
    <w:semiHidden/>
    <w:unhideWhenUsed/>
    <w:rsid w:val="000D3D4D"/>
    <w:rPr>
      <w:b/>
      <w:bCs/>
      <w:sz w:val="20"/>
      <w:szCs w:val="20"/>
    </w:rPr>
  </w:style>
  <w:style w:type="character" w:customStyle="1" w:styleId="CommentSubjectChar">
    <w:name w:val="Comment Subject Char"/>
    <w:basedOn w:val="CommentTextChar"/>
    <w:link w:val="CommentSubject"/>
    <w:uiPriority w:val="99"/>
    <w:semiHidden/>
    <w:rsid w:val="000D3D4D"/>
    <w:rPr>
      <w:b/>
      <w:bCs/>
      <w:sz w:val="20"/>
      <w:szCs w:val="20"/>
    </w:rPr>
  </w:style>
  <w:style w:type="paragraph" w:styleId="BodyText">
    <w:name w:val="Body Text"/>
    <w:basedOn w:val="Normal"/>
    <w:link w:val="BodyTextChar"/>
    <w:uiPriority w:val="1"/>
    <w:qFormat/>
    <w:rsid w:val="00C638E8"/>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C638E8"/>
    <w:rPr>
      <w:rFonts w:ascii="Arial" w:eastAsia="Arial" w:hAnsi="Arial" w:cs="Arial"/>
      <w:sz w:val="19"/>
      <w:szCs w:val="19"/>
      <w:lang w:val="en-US"/>
    </w:rPr>
  </w:style>
  <w:style w:type="paragraph" w:customStyle="1" w:styleId="TableParagraph">
    <w:name w:val="Table Paragraph"/>
    <w:basedOn w:val="Normal"/>
    <w:uiPriority w:val="1"/>
    <w:qFormat/>
    <w:rsid w:val="00C638E8"/>
    <w:pPr>
      <w:widowControl w:val="0"/>
      <w:autoSpaceDE w:val="0"/>
      <w:autoSpaceDN w:val="0"/>
      <w:spacing w:after="0" w:line="240" w:lineRule="auto"/>
      <w:ind w:left="9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426012">
      <w:bodyDiv w:val="1"/>
      <w:marLeft w:val="0"/>
      <w:marRight w:val="0"/>
      <w:marTop w:val="0"/>
      <w:marBottom w:val="0"/>
      <w:divBdr>
        <w:top w:val="none" w:sz="0" w:space="0" w:color="auto"/>
        <w:left w:val="none" w:sz="0" w:space="0" w:color="auto"/>
        <w:bottom w:val="none" w:sz="0" w:space="0" w:color="auto"/>
        <w:right w:val="none" w:sz="0" w:space="0" w:color="auto"/>
      </w:divBdr>
    </w:div>
    <w:div w:id="175323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ciilwraith@imperial.ac.uk" TargetMode="External"/><Relationship Id="rId3" Type="http://schemas.openxmlformats.org/officeDocument/2006/relationships/styles" Target="styles.xml"/><Relationship Id="rId7" Type="http://schemas.openxmlformats.org/officeDocument/2006/relationships/hyperlink" Target="mailto:a.ashley-smith@imperia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rmi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shley-smith@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B0CA6-8395-4BE8-BAEB-F1B777E0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6818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Ashley-Smith, Alice</dc:creator>
  <cp:keywords/>
  <dc:description/>
  <cp:lastModifiedBy>Ashley-Smith, Alice</cp:lastModifiedBy>
  <cp:revision>2</cp:revision>
  <dcterms:created xsi:type="dcterms:W3CDTF">2018-01-16T14:39:00Z</dcterms:created>
  <dcterms:modified xsi:type="dcterms:W3CDTF">2018-01-16T14:39:00Z</dcterms:modified>
</cp:coreProperties>
</file>