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67916" w14:textId="77777777" w:rsidR="00E720A0" w:rsidRPr="00C6594F" w:rsidRDefault="00DE5793" w:rsidP="008B0205">
      <w:pPr>
        <w:jc w:val="center"/>
        <w:rPr>
          <w:rFonts w:ascii="Arial" w:hAnsi="Arial"/>
          <w:b/>
          <w:sz w:val="28"/>
          <w:szCs w:val="28"/>
          <w:u w:val="single"/>
        </w:rPr>
      </w:pPr>
      <w:r>
        <w:rPr>
          <w:rFonts w:ascii="Arial" w:hAnsi="Arial"/>
          <w:b/>
          <w:sz w:val="28"/>
          <w:szCs w:val="28"/>
          <w:u w:val="single"/>
        </w:rPr>
        <w:t>I</w:t>
      </w:r>
      <w:r w:rsidR="003B31F3" w:rsidRPr="00C6594F">
        <w:rPr>
          <w:rFonts w:ascii="Arial" w:hAnsi="Arial"/>
          <w:b/>
          <w:sz w:val="28"/>
          <w:szCs w:val="28"/>
          <w:u w:val="single"/>
        </w:rPr>
        <w:t>ncident management and emergency response card</w:t>
      </w:r>
    </w:p>
    <w:p w14:paraId="6FC02A1D" w14:textId="77777777" w:rsidR="00E720A0" w:rsidRPr="009106A0" w:rsidRDefault="00E720A0" w:rsidP="00A51B3A">
      <w:pPr>
        <w:rPr>
          <w:rFonts w:ascii="Arial" w:hAnsi="Arial"/>
          <w:sz w:val="20"/>
          <w:szCs w:val="20"/>
        </w:rPr>
      </w:pPr>
    </w:p>
    <w:p w14:paraId="3A1C94AB" w14:textId="63634010" w:rsidR="004679A7" w:rsidRPr="009106A0" w:rsidRDefault="004C36C7" w:rsidP="00A51B3A">
      <w:pPr>
        <w:rPr>
          <w:rFonts w:ascii="Arial" w:hAnsi="Arial"/>
          <w:sz w:val="20"/>
          <w:szCs w:val="20"/>
        </w:rPr>
      </w:pPr>
      <w:r w:rsidRPr="009106A0">
        <w:rPr>
          <w:rFonts w:ascii="Arial" w:hAnsi="Arial"/>
          <w:b/>
          <w:sz w:val="20"/>
          <w:szCs w:val="20"/>
        </w:rPr>
        <w:t>In the event of receiving a call – “there has been an accident</w:t>
      </w:r>
      <w:r w:rsidR="004C5D41" w:rsidRPr="009106A0">
        <w:rPr>
          <w:rFonts w:ascii="Arial" w:hAnsi="Arial"/>
          <w:b/>
          <w:sz w:val="20"/>
          <w:szCs w:val="20"/>
        </w:rPr>
        <w:t xml:space="preserve"> </w:t>
      </w:r>
      <w:r w:rsidR="007461EB" w:rsidRPr="009106A0">
        <w:rPr>
          <w:rFonts w:ascii="Arial" w:hAnsi="Arial"/>
          <w:b/>
          <w:sz w:val="20"/>
          <w:szCs w:val="20"/>
        </w:rPr>
        <w:t xml:space="preserve">or incident </w:t>
      </w:r>
      <w:r w:rsidR="004C5D41" w:rsidRPr="009106A0">
        <w:rPr>
          <w:rFonts w:ascii="Arial" w:hAnsi="Arial"/>
          <w:b/>
          <w:sz w:val="20"/>
          <w:szCs w:val="20"/>
        </w:rPr>
        <w:t>during fieldwork</w:t>
      </w:r>
      <w:r w:rsidRPr="009106A0">
        <w:rPr>
          <w:rFonts w:ascii="Arial" w:hAnsi="Arial"/>
          <w:b/>
          <w:sz w:val="20"/>
          <w:szCs w:val="20"/>
        </w:rPr>
        <w:t>”</w:t>
      </w:r>
      <w:r w:rsidR="00C80069">
        <w:rPr>
          <w:rFonts w:ascii="Arial" w:hAnsi="Arial"/>
          <w:b/>
          <w:sz w:val="20"/>
          <w:szCs w:val="20"/>
        </w:rPr>
        <w:t>.</w:t>
      </w:r>
    </w:p>
    <w:p w14:paraId="758040F4" w14:textId="77777777" w:rsidR="004C36C7" w:rsidRPr="009106A0" w:rsidRDefault="004C36C7">
      <w:pPr>
        <w:rPr>
          <w:rFonts w:ascii="Arial" w:hAnsi="Arial"/>
          <w:sz w:val="20"/>
          <w:szCs w:val="20"/>
        </w:rPr>
      </w:pPr>
    </w:p>
    <w:p w14:paraId="5448D2DD" w14:textId="77777777" w:rsidR="004C36C7" w:rsidRPr="009106A0" w:rsidRDefault="008B0205" w:rsidP="007461EB">
      <w:pPr>
        <w:rPr>
          <w:rFonts w:ascii="Arial" w:hAnsi="Arial"/>
          <w:sz w:val="20"/>
          <w:szCs w:val="20"/>
        </w:rPr>
      </w:pPr>
      <w:r w:rsidRPr="009106A0">
        <w:rPr>
          <w:rFonts w:ascii="Arial" w:hAnsi="Arial"/>
          <w:b/>
          <w:sz w:val="20"/>
          <w:szCs w:val="20"/>
        </w:rPr>
        <w:t xml:space="preserve">1.  </w:t>
      </w:r>
      <w:r w:rsidR="00E720A0" w:rsidRPr="009106A0">
        <w:rPr>
          <w:rFonts w:ascii="Arial" w:hAnsi="Arial"/>
          <w:b/>
          <w:sz w:val="20"/>
          <w:szCs w:val="20"/>
        </w:rPr>
        <w:t>From the caller ascertain</w:t>
      </w:r>
      <w:r w:rsidR="00FD3A0C" w:rsidRPr="009106A0">
        <w:rPr>
          <w:rFonts w:ascii="Arial" w:hAnsi="Arial"/>
          <w:sz w:val="20"/>
          <w:szCs w:val="20"/>
        </w:rPr>
        <w:t>:</w:t>
      </w:r>
    </w:p>
    <w:p w14:paraId="08CE5CCD" w14:textId="77777777" w:rsidR="008B0205" w:rsidRPr="009106A0" w:rsidRDefault="008B0205" w:rsidP="004C5D41">
      <w:pPr>
        <w:numPr>
          <w:ilvl w:val="0"/>
          <w:numId w:val="12"/>
        </w:numPr>
        <w:rPr>
          <w:rFonts w:ascii="Arial" w:hAnsi="Arial"/>
          <w:sz w:val="20"/>
          <w:szCs w:val="20"/>
        </w:rPr>
      </w:pPr>
      <w:r w:rsidRPr="009106A0">
        <w:rPr>
          <w:rFonts w:ascii="Arial" w:hAnsi="Arial"/>
          <w:sz w:val="20"/>
          <w:szCs w:val="20"/>
        </w:rPr>
        <w:t xml:space="preserve">Identify of the caller </w:t>
      </w:r>
    </w:p>
    <w:p w14:paraId="6FCAE941" w14:textId="4CD78F26" w:rsidR="00E720A0" w:rsidRPr="009106A0" w:rsidRDefault="007461EB" w:rsidP="004C5D41">
      <w:pPr>
        <w:numPr>
          <w:ilvl w:val="0"/>
          <w:numId w:val="12"/>
        </w:numPr>
        <w:rPr>
          <w:rFonts w:ascii="Arial" w:hAnsi="Arial"/>
          <w:sz w:val="20"/>
          <w:szCs w:val="20"/>
        </w:rPr>
      </w:pPr>
      <w:r w:rsidRPr="009106A0">
        <w:rPr>
          <w:rFonts w:ascii="Arial" w:hAnsi="Arial"/>
          <w:sz w:val="20"/>
          <w:szCs w:val="20"/>
        </w:rPr>
        <w:t>Contact t</w:t>
      </w:r>
      <w:r w:rsidR="00E720A0" w:rsidRPr="009106A0">
        <w:rPr>
          <w:rFonts w:ascii="Arial" w:hAnsi="Arial"/>
          <w:sz w:val="20"/>
          <w:szCs w:val="20"/>
        </w:rPr>
        <w:t xml:space="preserve">elephone number </w:t>
      </w:r>
      <w:r w:rsidR="00DB09F3" w:rsidRPr="009106A0">
        <w:rPr>
          <w:rFonts w:ascii="Arial" w:hAnsi="Arial"/>
          <w:sz w:val="20"/>
          <w:szCs w:val="20"/>
        </w:rPr>
        <w:t xml:space="preserve">of the </w:t>
      </w:r>
      <w:proofErr w:type="gramStart"/>
      <w:r w:rsidR="00DB09F3" w:rsidRPr="009106A0">
        <w:rPr>
          <w:rFonts w:ascii="Arial" w:hAnsi="Arial"/>
          <w:sz w:val="20"/>
          <w:szCs w:val="20"/>
        </w:rPr>
        <w:t>caller</w:t>
      </w:r>
      <w:proofErr w:type="gramEnd"/>
    </w:p>
    <w:p w14:paraId="56635913" w14:textId="77777777" w:rsidR="00E720A0" w:rsidRPr="009106A0" w:rsidRDefault="00E720A0" w:rsidP="004C5D41">
      <w:pPr>
        <w:numPr>
          <w:ilvl w:val="0"/>
          <w:numId w:val="12"/>
        </w:numPr>
        <w:rPr>
          <w:rFonts w:ascii="Arial" w:hAnsi="Arial"/>
          <w:sz w:val="20"/>
          <w:szCs w:val="20"/>
        </w:rPr>
      </w:pPr>
      <w:r w:rsidRPr="009106A0">
        <w:rPr>
          <w:rFonts w:ascii="Arial" w:hAnsi="Arial"/>
          <w:sz w:val="20"/>
          <w:szCs w:val="20"/>
        </w:rPr>
        <w:t>Second or reserve telephone number if possible</w:t>
      </w:r>
    </w:p>
    <w:p w14:paraId="3C5D0E7C" w14:textId="77777777" w:rsidR="007461EB" w:rsidRPr="009106A0" w:rsidRDefault="00103314" w:rsidP="004C5D41">
      <w:pPr>
        <w:numPr>
          <w:ilvl w:val="0"/>
          <w:numId w:val="12"/>
        </w:numPr>
        <w:rPr>
          <w:rFonts w:ascii="Arial" w:hAnsi="Arial"/>
          <w:sz w:val="20"/>
          <w:szCs w:val="20"/>
        </w:rPr>
      </w:pPr>
      <w:r w:rsidRPr="009106A0">
        <w:rPr>
          <w:rFonts w:ascii="Arial" w:hAnsi="Arial"/>
          <w:sz w:val="20"/>
          <w:szCs w:val="20"/>
        </w:rPr>
        <w:t xml:space="preserve">Contact </w:t>
      </w:r>
      <w:proofErr w:type="gramStart"/>
      <w:r w:rsidR="007461EB" w:rsidRPr="009106A0">
        <w:rPr>
          <w:rFonts w:ascii="Arial" w:hAnsi="Arial"/>
          <w:sz w:val="20"/>
          <w:szCs w:val="20"/>
        </w:rPr>
        <w:t>email</w:t>
      </w:r>
      <w:proofErr w:type="gramEnd"/>
    </w:p>
    <w:p w14:paraId="59018A0E" w14:textId="77777777" w:rsidR="00DB09F3" w:rsidRPr="009106A0" w:rsidRDefault="00E720A0" w:rsidP="004C5D41">
      <w:pPr>
        <w:numPr>
          <w:ilvl w:val="0"/>
          <w:numId w:val="12"/>
        </w:numPr>
        <w:rPr>
          <w:rFonts w:ascii="Arial" w:hAnsi="Arial"/>
          <w:sz w:val="20"/>
          <w:szCs w:val="20"/>
        </w:rPr>
      </w:pPr>
      <w:r w:rsidRPr="009106A0">
        <w:rPr>
          <w:rFonts w:ascii="Arial" w:hAnsi="Arial"/>
          <w:sz w:val="20"/>
          <w:szCs w:val="20"/>
        </w:rPr>
        <w:t xml:space="preserve">Coordinates or description of </w:t>
      </w:r>
      <w:r w:rsidR="00DB09F3" w:rsidRPr="009106A0">
        <w:rPr>
          <w:rFonts w:ascii="Arial" w:hAnsi="Arial"/>
          <w:sz w:val="20"/>
          <w:szCs w:val="20"/>
        </w:rPr>
        <w:t>their precise location</w:t>
      </w:r>
    </w:p>
    <w:p w14:paraId="2B1A2137" w14:textId="77777777" w:rsidR="007461EB" w:rsidRPr="009106A0" w:rsidRDefault="007461EB" w:rsidP="004C5D41">
      <w:pPr>
        <w:numPr>
          <w:ilvl w:val="0"/>
          <w:numId w:val="12"/>
        </w:numPr>
        <w:rPr>
          <w:rFonts w:ascii="Arial" w:hAnsi="Arial"/>
          <w:sz w:val="20"/>
          <w:szCs w:val="20"/>
        </w:rPr>
      </w:pPr>
      <w:r w:rsidRPr="009106A0">
        <w:rPr>
          <w:rFonts w:ascii="Arial" w:hAnsi="Arial"/>
          <w:sz w:val="20"/>
          <w:szCs w:val="20"/>
        </w:rPr>
        <w:t>Nature of the emergency</w:t>
      </w:r>
    </w:p>
    <w:p w14:paraId="24790490" w14:textId="77777777" w:rsidR="007461EB" w:rsidRPr="009106A0" w:rsidRDefault="007461EB" w:rsidP="007461EB">
      <w:pPr>
        <w:numPr>
          <w:ilvl w:val="0"/>
          <w:numId w:val="12"/>
        </w:numPr>
        <w:rPr>
          <w:rFonts w:ascii="Arial" w:hAnsi="Arial"/>
          <w:sz w:val="20"/>
          <w:szCs w:val="20"/>
        </w:rPr>
      </w:pPr>
      <w:r w:rsidRPr="009106A0">
        <w:rPr>
          <w:rFonts w:ascii="Arial" w:hAnsi="Arial"/>
          <w:sz w:val="20"/>
          <w:szCs w:val="20"/>
        </w:rPr>
        <w:t>Health/safety of all the participants</w:t>
      </w:r>
    </w:p>
    <w:p w14:paraId="51B0CA06" w14:textId="77777777" w:rsidR="007461EB" w:rsidRPr="009106A0" w:rsidRDefault="007461EB" w:rsidP="007461EB">
      <w:pPr>
        <w:numPr>
          <w:ilvl w:val="0"/>
          <w:numId w:val="12"/>
        </w:numPr>
        <w:rPr>
          <w:rFonts w:ascii="Arial" w:hAnsi="Arial"/>
          <w:sz w:val="20"/>
          <w:szCs w:val="20"/>
        </w:rPr>
      </w:pPr>
      <w:r w:rsidRPr="009106A0">
        <w:rPr>
          <w:rFonts w:ascii="Arial" w:hAnsi="Arial"/>
          <w:sz w:val="20"/>
          <w:szCs w:val="20"/>
        </w:rPr>
        <w:t xml:space="preserve">Action taken by members of the </w:t>
      </w:r>
      <w:proofErr w:type="gramStart"/>
      <w:r w:rsidRPr="009106A0">
        <w:rPr>
          <w:rFonts w:ascii="Arial" w:hAnsi="Arial"/>
          <w:sz w:val="20"/>
          <w:szCs w:val="20"/>
        </w:rPr>
        <w:t>group</w:t>
      </w:r>
      <w:proofErr w:type="gramEnd"/>
    </w:p>
    <w:p w14:paraId="06432D7D" w14:textId="77777777" w:rsidR="007461EB" w:rsidRPr="009106A0" w:rsidRDefault="007461EB" w:rsidP="007461EB">
      <w:pPr>
        <w:numPr>
          <w:ilvl w:val="0"/>
          <w:numId w:val="12"/>
        </w:numPr>
        <w:rPr>
          <w:rFonts w:ascii="Arial" w:hAnsi="Arial"/>
          <w:sz w:val="20"/>
          <w:szCs w:val="20"/>
        </w:rPr>
      </w:pPr>
      <w:r w:rsidRPr="009106A0">
        <w:rPr>
          <w:rFonts w:ascii="Arial" w:hAnsi="Arial"/>
          <w:sz w:val="20"/>
          <w:szCs w:val="20"/>
        </w:rPr>
        <w:t xml:space="preserve">What advice is needed if not a medical emergency, </w:t>
      </w:r>
      <w:proofErr w:type="gramStart"/>
      <w:r w:rsidRPr="009106A0">
        <w:rPr>
          <w:rFonts w:ascii="Arial" w:hAnsi="Arial"/>
          <w:sz w:val="20"/>
          <w:szCs w:val="20"/>
        </w:rPr>
        <w:t>e.g.</w:t>
      </w:r>
      <w:proofErr w:type="gramEnd"/>
      <w:r w:rsidRPr="009106A0">
        <w:rPr>
          <w:rFonts w:ascii="Arial" w:hAnsi="Arial"/>
          <w:sz w:val="20"/>
          <w:szCs w:val="20"/>
        </w:rPr>
        <w:t xml:space="preserve"> lost passport</w:t>
      </w:r>
    </w:p>
    <w:p w14:paraId="5A34B7B3" w14:textId="77777777" w:rsidR="003B31F3" w:rsidRPr="009106A0" w:rsidRDefault="008B0205" w:rsidP="004C5D41">
      <w:pPr>
        <w:numPr>
          <w:ilvl w:val="0"/>
          <w:numId w:val="12"/>
        </w:numPr>
        <w:rPr>
          <w:rFonts w:ascii="Arial" w:hAnsi="Arial"/>
          <w:sz w:val="20"/>
          <w:szCs w:val="20"/>
        </w:rPr>
      </w:pPr>
      <w:r w:rsidRPr="009106A0">
        <w:rPr>
          <w:rFonts w:ascii="Arial" w:hAnsi="Arial"/>
          <w:sz w:val="20"/>
          <w:szCs w:val="20"/>
        </w:rPr>
        <w:t>F</w:t>
      </w:r>
      <w:r w:rsidR="007461EB" w:rsidRPr="009106A0">
        <w:rPr>
          <w:rFonts w:ascii="Arial" w:hAnsi="Arial"/>
          <w:sz w:val="20"/>
          <w:szCs w:val="20"/>
        </w:rPr>
        <w:t>or a medical emergency d</w:t>
      </w:r>
      <w:r w:rsidR="00FD3A0C" w:rsidRPr="009106A0">
        <w:rPr>
          <w:rFonts w:ascii="Arial" w:hAnsi="Arial"/>
          <w:sz w:val="20"/>
          <w:szCs w:val="20"/>
        </w:rPr>
        <w:t>etermine n</w:t>
      </w:r>
      <w:r w:rsidR="00DB09F3" w:rsidRPr="009106A0">
        <w:rPr>
          <w:rFonts w:ascii="Arial" w:hAnsi="Arial"/>
          <w:sz w:val="20"/>
          <w:szCs w:val="20"/>
        </w:rPr>
        <w:t>ature and likely severity of injury</w:t>
      </w:r>
    </w:p>
    <w:p w14:paraId="33783D12" w14:textId="77777777" w:rsidR="008B0205" w:rsidRPr="009106A0" w:rsidRDefault="003B31F3" w:rsidP="008B0205">
      <w:pPr>
        <w:numPr>
          <w:ilvl w:val="2"/>
          <w:numId w:val="16"/>
        </w:numPr>
        <w:rPr>
          <w:rFonts w:ascii="Arial" w:hAnsi="Arial"/>
          <w:sz w:val="20"/>
          <w:szCs w:val="20"/>
        </w:rPr>
      </w:pPr>
      <w:r w:rsidRPr="009106A0">
        <w:rPr>
          <w:rFonts w:ascii="Arial" w:hAnsi="Arial"/>
          <w:sz w:val="20"/>
          <w:szCs w:val="20"/>
        </w:rPr>
        <w:t xml:space="preserve">Has medical help already been sought?  </w:t>
      </w:r>
    </w:p>
    <w:p w14:paraId="26CBBCB9" w14:textId="77777777" w:rsidR="008B0205" w:rsidRPr="009106A0" w:rsidRDefault="003B31F3" w:rsidP="008B0205">
      <w:pPr>
        <w:numPr>
          <w:ilvl w:val="2"/>
          <w:numId w:val="16"/>
        </w:numPr>
        <w:rPr>
          <w:rFonts w:ascii="Arial" w:hAnsi="Arial"/>
          <w:sz w:val="20"/>
          <w:szCs w:val="20"/>
        </w:rPr>
      </w:pPr>
      <w:r w:rsidRPr="009106A0">
        <w:rPr>
          <w:rFonts w:ascii="Arial" w:hAnsi="Arial"/>
          <w:sz w:val="20"/>
          <w:szCs w:val="20"/>
        </w:rPr>
        <w:t xml:space="preserve">If so, is the person already in hospital? </w:t>
      </w:r>
    </w:p>
    <w:p w14:paraId="7113CF3C" w14:textId="77777777" w:rsidR="00DB09F3" w:rsidRPr="009106A0" w:rsidRDefault="003B31F3" w:rsidP="008B0205">
      <w:pPr>
        <w:numPr>
          <w:ilvl w:val="2"/>
          <w:numId w:val="16"/>
        </w:numPr>
        <w:rPr>
          <w:rFonts w:ascii="Arial" w:hAnsi="Arial"/>
          <w:sz w:val="20"/>
          <w:szCs w:val="20"/>
        </w:rPr>
      </w:pPr>
      <w:r w:rsidRPr="009106A0">
        <w:rPr>
          <w:rFonts w:ascii="Arial" w:hAnsi="Arial"/>
          <w:sz w:val="20"/>
          <w:szCs w:val="20"/>
        </w:rPr>
        <w:t xml:space="preserve">Are there indications </w:t>
      </w:r>
      <w:r w:rsidR="008B0205" w:rsidRPr="009106A0">
        <w:rPr>
          <w:rFonts w:ascii="Arial" w:hAnsi="Arial"/>
          <w:sz w:val="20"/>
          <w:szCs w:val="20"/>
        </w:rPr>
        <w:t xml:space="preserve">that ~ </w:t>
      </w:r>
      <w:r w:rsidR="00DB09F3" w:rsidRPr="009106A0">
        <w:rPr>
          <w:rFonts w:ascii="Arial" w:hAnsi="Arial"/>
          <w:sz w:val="20"/>
          <w:szCs w:val="20"/>
        </w:rPr>
        <w:t xml:space="preserve">1 week hospitalisation period </w:t>
      </w:r>
      <w:r w:rsidR="008B0205" w:rsidRPr="009106A0">
        <w:rPr>
          <w:rFonts w:ascii="Arial" w:hAnsi="Arial"/>
          <w:sz w:val="20"/>
          <w:szCs w:val="20"/>
        </w:rPr>
        <w:t>is needed?</w:t>
      </w:r>
    </w:p>
    <w:p w14:paraId="20021C52" w14:textId="77777777" w:rsidR="00FD3A0C" w:rsidRPr="009106A0" w:rsidRDefault="008B0205" w:rsidP="008B0205">
      <w:pPr>
        <w:numPr>
          <w:ilvl w:val="2"/>
          <w:numId w:val="16"/>
        </w:numPr>
        <w:rPr>
          <w:rFonts w:ascii="Arial" w:hAnsi="Arial"/>
          <w:sz w:val="20"/>
          <w:szCs w:val="20"/>
        </w:rPr>
      </w:pPr>
      <w:r w:rsidRPr="009106A0">
        <w:rPr>
          <w:rFonts w:ascii="Arial" w:hAnsi="Arial"/>
          <w:sz w:val="20"/>
          <w:szCs w:val="20"/>
        </w:rPr>
        <w:t>Are there likely to be long-</w:t>
      </w:r>
      <w:r w:rsidR="003B31F3" w:rsidRPr="009106A0">
        <w:rPr>
          <w:rFonts w:ascii="Arial" w:hAnsi="Arial"/>
          <w:sz w:val="20"/>
          <w:szCs w:val="20"/>
        </w:rPr>
        <w:t>term effect</w:t>
      </w:r>
      <w:r w:rsidRPr="009106A0">
        <w:rPr>
          <w:rFonts w:ascii="Arial" w:hAnsi="Arial"/>
          <w:sz w:val="20"/>
          <w:szCs w:val="20"/>
        </w:rPr>
        <w:t>s</w:t>
      </w:r>
      <w:r w:rsidR="003B31F3" w:rsidRPr="009106A0">
        <w:rPr>
          <w:rFonts w:ascii="Arial" w:hAnsi="Arial"/>
          <w:sz w:val="20"/>
          <w:szCs w:val="20"/>
        </w:rPr>
        <w:t xml:space="preserve"> </w:t>
      </w:r>
      <w:r w:rsidR="00DB09F3" w:rsidRPr="009106A0">
        <w:rPr>
          <w:rFonts w:ascii="Arial" w:hAnsi="Arial"/>
          <w:sz w:val="20"/>
          <w:szCs w:val="20"/>
        </w:rPr>
        <w:t>of injury</w:t>
      </w:r>
      <w:r w:rsidRPr="009106A0">
        <w:rPr>
          <w:rFonts w:ascii="Arial" w:hAnsi="Arial"/>
          <w:sz w:val="20"/>
          <w:szCs w:val="20"/>
        </w:rPr>
        <w:t>?</w:t>
      </w:r>
    </w:p>
    <w:p w14:paraId="0C054272" w14:textId="77777777" w:rsidR="00DB09F3" w:rsidRPr="009106A0" w:rsidRDefault="008B0205" w:rsidP="008B0205">
      <w:pPr>
        <w:numPr>
          <w:ilvl w:val="2"/>
          <w:numId w:val="16"/>
        </w:numPr>
        <w:rPr>
          <w:rFonts w:ascii="Arial" w:hAnsi="Arial"/>
          <w:sz w:val="20"/>
          <w:szCs w:val="20"/>
        </w:rPr>
      </w:pPr>
      <w:r w:rsidRPr="009106A0">
        <w:rPr>
          <w:rFonts w:ascii="Arial" w:hAnsi="Arial"/>
          <w:sz w:val="20"/>
          <w:szCs w:val="20"/>
        </w:rPr>
        <w:t xml:space="preserve">Is the casualty likely to need </w:t>
      </w:r>
      <w:r w:rsidR="00FD3A0C" w:rsidRPr="009106A0">
        <w:rPr>
          <w:rFonts w:ascii="Arial" w:hAnsi="Arial"/>
          <w:sz w:val="20"/>
          <w:szCs w:val="20"/>
        </w:rPr>
        <w:t>&gt; 3-days off</w:t>
      </w:r>
      <w:r w:rsidR="00DB09F3" w:rsidRPr="009106A0">
        <w:rPr>
          <w:rFonts w:ascii="Arial" w:hAnsi="Arial"/>
          <w:sz w:val="20"/>
          <w:szCs w:val="20"/>
        </w:rPr>
        <w:t xml:space="preserve"> </w:t>
      </w:r>
      <w:r w:rsidR="00FD3A0C" w:rsidRPr="009106A0">
        <w:rPr>
          <w:rFonts w:ascii="Arial" w:hAnsi="Arial"/>
          <w:sz w:val="20"/>
          <w:szCs w:val="20"/>
        </w:rPr>
        <w:t>before back to functioning</w:t>
      </w:r>
      <w:r w:rsidRPr="009106A0">
        <w:rPr>
          <w:rFonts w:ascii="Arial" w:hAnsi="Arial"/>
          <w:sz w:val="20"/>
          <w:szCs w:val="20"/>
        </w:rPr>
        <w:t>?</w:t>
      </w:r>
    </w:p>
    <w:p w14:paraId="40D2BBEC" w14:textId="77777777" w:rsidR="003B31F3" w:rsidRPr="009106A0" w:rsidRDefault="008B0205" w:rsidP="008B0205">
      <w:pPr>
        <w:numPr>
          <w:ilvl w:val="2"/>
          <w:numId w:val="16"/>
        </w:numPr>
        <w:rPr>
          <w:rFonts w:ascii="Arial" w:hAnsi="Arial"/>
          <w:sz w:val="20"/>
          <w:szCs w:val="20"/>
        </w:rPr>
      </w:pPr>
      <w:r w:rsidRPr="009106A0">
        <w:rPr>
          <w:rFonts w:ascii="Arial" w:hAnsi="Arial"/>
          <w:sz w:val="20"/>
          <w:szCs w:val="20"/>
        </w:rPr>
        <w:t>Is the casualty on their feet but in a “</w:t>
      </w:r>
      <w:r w:rsidR="003B31F3" w:rsidRPr="009106A0">
        <w:rPr>
          <w:rFonts w:ascii="Arial" w:hAnsi="Arial"/>
          <w:sz w:val="20"/>
          <w:szCs w:val="20"/>
        </w:rPr>
        <w:t>walking wounded</w:t>
      </w:r>
      <w:r w:rsidRPr="009106A0">
        <w:rPr>
          <w:rFonts w:ascii="Arial" w:hAnsi="Arial"/>
          <w:sz w:val="20"/>
          <w:szCs w:val="20"/>
        </w:rPr>
        <w:t>” state?</w:t>
      </w:r>
    </w:p>
    <w:p w14:paraId="6F802286" w14:textId="77777777" w:rsidR="008B0205" w:rsidRPr="009106A0" w:rsidRDefault="008B0205" w:rsidP="008B0205">
      <w:pPr>
        <w:numPr>
          <w:ilvl w:val="0"/>
          <w:numId w:val="12"/>
        </w:numPr>
        <w:rPr>
          <w:rFonts w:ascii="Arial" w:hAnsi="Arial"/>
          <w:sz w:val="20"/>
          <w:szCs w:val="20"/>
        </w:rPr>
      </w:pPr>
      <w:r w:rsidRPr="009106A0">
        <w:rPr>
          <w:rFonts w:ascii="Arial" w:hAnsi="Arial"/>
          <w:sz w:val="20"/>
          <w:szCs w:val="20"/>
        </w:rPr>
        <w:t>If medical help has not been sought, ask why not?</w:t>
      </w:r>
    </w:p>
    <w:p w14:paraId="21B96E0F" w14:textId="77777777" w:rsidR="004C36C7" w:rsidRPr="009106A0" w:rsidRDefault="00DB09F3" w:rsidP="004C5D41">
      <w:pPr>
        <w:numPr>
          <w:ilvl w:val="0"/>
          <w:numId w:val="12"/>
        </w:numPr>
        <w:rPr>
          <w:rFonts w:ascii="Arial" w:hAnsi="Arial"/>
          <w:sz w:val="20"/>
          <w:szCs w:val="20"/>
        </w:rPr>
      </w:pPr>
      <w:r w:rsidRPr="009106A0">
        <w:rPr>
          <w:rFonts w:ascii="Arial" w:hAnsi="Arial"/>
          <w:sz w:val="20"/>
          <w:szCs w:val="20"/>
        </w:rPr>
        <w:t>Whether they need immediate or delayed assistance</w:t>
      </w:r>
    </w:p>
    <w:p w14:paraId="61C00732" w14:textId="77777777" w:rsidR="00DB09F3" w:rsidRPr="009106A0" w:rsidRDefault="00DB09F3" w:rsidP="004C5D41">
      <w:pPr>
        <w:numPr>
          <w:ilvl w:val="0"/>
          <w:numId w:val="12"/>
        </w:numPr>
        <w:rPr>
          <w:rFonts w:ascii="Arial" w:hAnsi="Arial"/>
          <w:sz w:val="20"/>
          <w:szCs w:val="20"/>
        </w:rPr>
      </w:pPr>
      <w:r w:rsidRPr="009106A0">
        <w:rPr>
          <w:rFonts w:ascii="Arial" w:hAnsi="Arial"/>
          <w:sz w:val="20"/>
          <w:szCs w:val="20"/>
        </w:rPr>
        <w:t>Who else they have informed</w:t>
      </w:r>
      <w:r w:rsidR="007461EB" w:rsidRPr="009106A0">
        <w:rPr>
          <w:rFonts w:ascii="Arial" w:hAnsi="Arial"/>
          <w:sz w:val="20"/>
          <w:szCs w:val="20"/>
        </w:rPr>
        <w:t>?  Ascertain if the media are involved.</w:t>
      </w:r>
    </w:p>
    <w:p w14:paraId="1EE0E986" w14:textId="77777777" w:rsidR="00CD7AC2" w:rsidRDefault="000D5EC7" w:rsidP="00CD7AC2">
      <w:pPr>
        <w:numPr>
          <w:ilvl w:val="0"/>
          <w:numId w:val="12"/>
        </w:numPr>
        <w:rPr>
          <w:rFonts w:ascii="Arial" w:hAnsi="Arial"/>
          <w:sz w:val="20"/>
          <w:szCs w:val="20"/>
        </w:rPr>
      </w:pPr>
      <w:r w:rsidRPr="009106A0">
        <w:rPr>
          <w:rFonts w:ascii="Arial" w:hAnsi="Arial"/>
          <w:sz w:val="20"/>
          <w:szCs w:val="20"/>
        </w:rPr>
        <w:t>I</w:t>
      </w:r>
      <w:r w:rsidR="004C36C7" w:rsidRPr="009106A0">
        <w:rPr>
          <w:rFonts w:ascii="Arial" w:hAnsi="Arial"/>
          <w:sz w:val="20"/>
          <w:szCs w:val="20"/>
        </w:rPr>
        <w:t xml:space="preserve">f, when and how you </w:t>
      </w:r>
      <w:r w:rsidR="000531E7" w:rsidRPr="009106A0">
        <w:rPr>
          <w:rFonts w:ascii="Arial" w:hAnsi="Arial"/>
          <w:sz w:val="20"/>
          <w:szCs w:val="20"/>
        </w:rPr>
        <w:t>could</w:t>
      </w:r>
      <w:r w:rsidR="004C36C7" w:rsidRPr="009106A0">
        <w:rPr>
          <w:rFonts w:ascii="Arial" w:hAnsi="Arial"/>
          <w:sz w:val="20"/>
          <w:szCs w:val="20"/>
        </w:rPr>
        <w:t xml:space="preserve"> speak to </w:t>
      </w:r>
      <w:r w:rsidR="008B0205" w:rsidRPr="009106A0">
        <w:rPr>
          <w:rFonts w:ascii="Arial" w:hAnsi="Arial"/>
          <w:sz w:val="20"/>
          <w:szCs w:val="20"/>
        </w:rPr>
        <w:t xml:space="preserve">the </w:t>
      </w:r>
      <w:r w:rsidR="004C36C7" w:rsidRPr="009106A0">
        <w:rPr>
          <w:rFonts w:ascii="Arial" w:hAnsi="Arial"/>
          <w:sz w:val="20"/>
          <w:szCs w:val="20"/>
        </w:rPr>
        <w:t>injured person</w:t>
      </w:r>
      <w:r w:rsidR="007461EB" w:rsidRPr="009106A0">
        <w:rPr>
          <w:rFonts w:ascii="Arial" w:hAnsi="Arial"/>
          <w:sz w:val="20"/>
          <w:szCs w:val="20"/>
        </w:rPr>
        <w:t>?</w:t>
      </w:r>
    </w:p>
    <w:p w14:paraId="356B83C9" w14:textId="77777777" w:rsidR="00CD7AC2" w:rsidRDefault="00CD7AC2" w:rsidP="00CD7AC2">
      <w:pPr>
        <w:ind w:left="360"/>
        <w:rPr>
          <w:rFonts w:ascii="Arial" w:hAnsi="Arial"/>
          <w:sz w:val="20"/>
          <w:szCs w:val="20"/>
        </w:rPr>
      </w:pPr>
    </w:p>
    <w:p w14:paraId="78AB8225" w14:textId="77777777" w:rsidR="004C36C7" w:rsidRPr="009106A0" w:rsidRDefault="00CD7AC2" w:rsidP="00CD7AC2">
      <w:pPr>
        <w:ind w:left="360"/>
        <w:rPr>
          <w:rFonts w:ascii="Arial" w:hAnsi="Arial"/>
          <w:sz w:val="20"/>
          <w:szCs w:val="20"/>
        </w:rPr>
      </w:pPr>
      <w:r>
        <w:rPr>
          <w:rFonts w:ascii="Arial" w:hAnsi="Arial"/>
          <w:sz w:val="20"/>
          <w:szCs w:val="20"/>
        </w:rPr>
        <w:t xml:space="preserve">Note: </w:t>
      </w:r>
      <w:r w:rsidR="009A0F31">
        <w:rPr>
          <w:rFonts w:ascii="Arial" w:hAnsi="Arial"/>
          <w:sz w:val="20"/>
          <w:szCs w:val="20"/>
        </w:rPr>
        <w:t xml:space="preserve">It is likely that if an incident occurs </w:t>
      </w:r>
      <w:r>
        <w:rPr>
          <w:rFonts w:ascii="Arial" w:hAnsi="Arial"/>
          <w:sz w:val="20"/>
          <w:szCs w:val="20"/>
        </w:rPr>
        <w:t xml:space="preserve">on </w:t>
      </w:r>
      <w:r w:rsidR="009A0F31">
        <w:rPr>
          <w:rFonts w:ascii="Arial" w:hAnsi="Arial"/>
          <w:sz w:val="20"/>
          <w:szCs w:val="20"/>
        </w:rPr>
        <w:t xml:space="preserve">a student </w:t>
      </w:r>
      <w:r>
        <w:rPr>
          <w:rFonts w:ascii="Arial" w:hAnsi="Arial"/>
          <w:sz w:val="20"/>
          <w:szCs w:val="20"/>
        </w:rPr>
        <w:t>field</w:t>
      </w:r>
      <w:r w:rsidR="009A0F31">
        <w:rPr>
          <w:rFonts w:ascii="Arial" w:hAnsi="Arial"/>
          <w:sz w:val="20"/>
          <w:szCs w:val="20"/>
        </w:rPr>
        <w:t xml:space="preserve"> course</w:t>
      </w:r>
      <w:r>
        <w:rPr>
          <w:rFonts w:ascii="Arial" w:hAnsi="Arial"/>
          <w:sz w:val="20"/>
          <w:szCs w:val="20"/>
        </w:rPr>
        <w:t xml:space="preserve">, the trip leader </w:t>
      </w:r>
      <w:r w:rsidR="009A0F31">
        <w:rPr>
          <w:rFonts w:ascii="Arial" w:hAnsi="Arial"/>
          <w:sz w:val="20"/>
          <w:szCs w:val="20"/>
        </w:rPr>
        <w:t>will be on site, quickly alerted and will have the information needed ready at hand. If the incident occurs remotely during independent fieldwork performed in pairs or by lone workers</w:t>
      </w:r>
      <w:r w:rsidR="00A75F56">
        <w:rPr>
          <w:rFonts w:ascii="Arial" w:hAnsi="Arial"/>
          <w:sz w:val="20"/>
          <w:szCs w:val="20"/>
        </w:rPr>
        <w:t>, it is c</w:t>
      </w:r>
      <w:r w:rsidR="007150E1">
        <w:rPr>
          <w:rFonts w:ascii="Arial" w:hAnsi="Arial"/>
          <w:sz w:val="20"/>
          <w:szCs w:val="20"/>
        </w:rPr>
        <w:t>rucial to contact the P</w:t>
      </w:r>
      <w:r w:rsidR="00F55ACB">
        <w:rPr>
          <w:rFonts w:ascii="Arial" w:hAnsi="Arial"/>
          <w:sz w:val="20"/>
          <w:szCs w:val="20"/>
        </w:rPr>
        <w:t xml:space="preserve">erson </w:t>
      </w:r>
      <w:proofErr w:type="gramStart"/>
      <w:r w:rsidR="00F55ACB">
        <w:rPr>
          <w:rFonts w:ascii="Arial" w:hAnsi="Arial"/>
          <w:sz w:val="20"/>
          <w:szCs w:val="20"/>
        </w:rPr>
        <w:t>I</w:t>
      </w:r>
      <w:r w:rsidR="00A75F56">
        <w:rPr>
          <w:rFonts w:ascii="Arial" w:hAnsi="Arial"/>
          <w:sz w:val="20"/>
          <w:szCs w:val="20"/>
        </w:rPr>
        <w:t>n</w:t>
      </w:r>
      <w:proofErr w:type="gramEnd"/>
      <w:r w:rsidR="00A75F56">
        <w:rPr>
          <w:rFonts w:ascii="Arial" w:hAnsi="Arial"/>
          <w:sz w:val="20"/>
          <w:szCs w:val="20"/>
        </w:rPr>
        <w:t xml:space="preserve"> Charge</w:t>
      </w:r>
      <w:r w:rsidR="00F55ACB">
        <w:rPr>
          <w:rFonts w:ascii="Arial" w:hAnsi="Arial"/>
          <w:sz w:val="20"/>
          <w:szCs w:val="20"/>
        </w:rPr>
        <w:t xml:space="preserve"> (</w:t>
      </w:r>
      <w:smartTag w:uri="urn:schemas-microsoft-com:office:smarttags" w:element="stockticker">
        <w:r w:rsidR="00F55ACB">
          <w:rPr>
            <w:rFonts w:ascii="Arial" w:hAnsi="Arial"/>
            <w:sz w:val="20"/>
            <w:szCs w:val="20"/>
          </w:rPr>
          <w:t>PIC</w:t>
        </w:r>
      </w:smartTag>
      <w:r w:rsidR="00F55ACB">
        <w:rPr>
          <w:rFonts w:ascii="Arial" w:hAnsi="Arial"/>
          <w:sz w:val="20"/>
          <w:szCs w:val="20"/>
        </w:rPr>
        <w:t>)</w:t>
      </w:r>
      <w:r w:rsidR="00876F54">
        <w:rPr>
          <w:rFonts w:ascii="Arial" w:hAnsi="Arial"/>
          <w:sz w:val="20"/>
          <w:szCs w:val="20"/>
        </w:rPr>
        <w:t xml:space="preserve"> or PI.</w:t>
      </w:r>
    </w:p>
    <w:p w14:paraId="66ACB442" w14:textId="77777777" w:rsidR="00FD3A0C" w:rsidRPr="009106A0" w:rsidRDefault="00FD3A0C" w:rsidP="00FD3A0C">
      <w:pPr>
        <w:ind w:left="360"/>
        <w:rPr>
          <w:rFonts w:ascii="Arial" w:hAnsi="Arial"/>
          <w:sz w:val="20"/>
          <w:szCs w:val="20"/>
        </w:rPr>
      </w:pPr>
    </w:p>
    <w:p w14:paraId="0A8C3AB2" w14:textId="77777777" w:rsidR="000531E7" w:rsidRPr="009106A0" w:rsidRDefault="003B31F3">
      <w:pPr>
        <w:rPr>
          <w:rFonts w:ascii="Arial" w:hAnsi="Arial"/>
          <w:b/>
          <w:sz w:val="20"/>
          <w:szCs w:val="20"/>
        </w:rPr>
      </w:pPr>
      <w:r w:rsidRPr="009106A0">
        <w:rPr>
          <w:rFonts w:ascii="Arial" w:hAnsi="Arial"/>
          <w:b/>
          <w:sz w:val="20"/>
          <w:szCs w:val="20"/>
        </w:rPr>
        <w:t xml:space="preserve">2. </w:t>
      </w:r>
      <w:r w:rsidR="00FD3A0C" w:rsidRPr="009106A0">
        <w:rPr>
          <w:rFonts w:ascii="Arial" w:hAnsi="Arial"/>
          <w:b/>
          <w:sz w:val="20"/>
          <w:szCs w:val="20"/>
        </w:rPr>
        <w:t xml:space="preserve">After </w:t>
      </w:r>
      <w:r w:rsidRPr="009106A0">
        <w:rPr>
          <w:rFonts w:ascii="Arial" w:hAnsi="Arial"/>
          <w:b/>
          <w:sz w:val="20"/>
          <w:szCs w:val="20"/>
        </w:rPr>
        <w:t xml:space="preserve">receiving the phone call </w:t>
      </w:r>
      <w:r w:rsidR="007461EB" w:rsidRPr="009106A0">
        <w:rPr>
          <w:rFonts w:ascii="Arial" w:hAnsi="Arial"/>
          <w:b/>
          <w:sz w:val="20"/>
          <w:szCs w:val="20"/>
        </w:rPr>
        <w:t>notifying the incident</w:t>
      </w:r>
      <w:r w:rsidR="00FD3A0C" w:rsidRPr="009106A0">
        <w:rPr>
          <w:rFonts w:ascii="Arial" w:hAnsi="Arial"/>
          <w:b/>
          <w:sz w:val="20"/>
          <w:szCs w:val="20"/>
        </w:rPr>
        <w:t>:</w:t>
      </w:r>
    </w:p>
    <w:p w14:paraId="40B475A9" w14:textId="717314C1" w:rsidR="00291A55" w:rsidRDefault="006167B3" w:rsidP="00335573">
      <w:pPr>
        <w:numPr>
          <w:ilvl w:val="0"/>
          <w:numId w:val="18"/>
        </w:numPr>
        <w:rPr>
          <w:rFonts w:ascii="Arial" w:hAnsi="Arial"/>
          <w:sz w:val="20"/>
          <w:szCs w:val="20"/>
        </w:rPr>
      </w:pPr>
      <w:r w:rsidRPr="009106A0">
        <w:rPr>
          <w:rFonts w:ascii="Arial" w:hAnsi="Arial"/>
          <w:sz w:val="20"/>
          <w:szCs w:val="20"/>
        </w:rPr>
        <w:t xml:space="preserve">Notify: </w:t>
      </w:r>
      <w:r w:rsidRPr="009106A0">
        <w:rPr>
          <w:rFonts w:ascii="Arial" w:hAnsi="Arial"/>
          <w:sz w:val="20"/>
          <w:szCs w:val="20"/>
        </w:rPr>
        <w:tab/>
      </w:r>
      <w:r w:rsidR="00E777D4">
        <w:rPr>
          <w:rFonts w:ascii="Arial" w:hAnsi="Arial"/>
          <w:sz w:val="20"/>
          <w:szCs w:val="20"/>
        </w:rPr>
        <w:t>Valentin Laurent</w:t>
      </w:r>
      <w:r w:rsidR="00291A55">
        <w:rPr>
          <w:rFonts w:ascii="Arial" w:hAnsi="Arial"/>
          <w:sz w:val="20"/>
          <w:szCs w:val="20"/>
        </w:rPr>
        <w:t xml:space="preserve"> </w:t>
      </w:r>
      <w:r w:rsidR="00512C65">
        <w:rPr>
          <w:rFonts w:ascii="Arial" w:hAnsi="Arial"/>
          <w:sz w:val="20"/>
          <w:szCs w:val="20"/>
        </w:rPr>
        <w:t>(Senior Tutor UG, Mobile:</w:t>
      </w:r>
      <w:r w:rsidR="00370651" w:rsidRPr="00370651">
        <w:t xml:space="preserve"> </w:t>
      </w:r>
      <w:r w:rsidR="00370651" w:rsidRPr="00370651">
        <w:rPr>
          <w:rFonts w:ascii="Arial" w:hAnsi="Arial"/>
          <w:sz w:val="20"/>
          <w:szCs w:val="20"/>
        </w:rPr>
        <w:t>07961 665486</w:t>
      </w:r>
      <w:r w:rsidR="00512C65">
        <w:rPr>
          <w:rFonts w:ascii="Arial" w:hAnsi="Arial"/>
          <w:sz w:val="20"/>
          <w:szCs w:val="20"/>
        </w:rPr>
        <w:t>)</w:t>
      </w:r>
    </w:p>
    <w:p w14:paraId="12547CAD" w14:textId="099FCB4F" w:rsidR="00512C65" w:rsidRDefault="00512C65" w:rsidP="00512C65">
      <w:pPr>
        <w:ind w:left="1440"/>
        <w:rPr>
          <w:rFonts w:ascii="Arial" w:hAnsi="Arial"/>
          <w:sz w:val="20"/>
          <w:szCs w:val="20"/>
        </w:rPr>
      </w:pPr>
      <w:r>
        <w:rPr>
          <w:rFonts w:ascii="Arial" w:hAnsi="Arial"/>
          <w:sz w:val="20"/>
          <w:szCs w:val="20"/>
        </w:rPr>
        <w:t xml:space="preserve">Gareth Roberts (Senior Tutor Taught Masters 0207 594 7363) </w:t>
      </w:r>
    </w:p>
    <w:p w14:paraId="0104B6B9" w14:textId="68403E58" w:rsidR="00512C65" w:rsidRDefault="00512C65" w:rsidP="00291A55">
      <w:pPr>
        <w:ind w:left="1080" w:firstLine="360"/>
        <w:rPr>
          <w:rFonts w:ascii="Arial" w:hAnsi="Arial"/>
          <w:sz w:val="20"/>
          <w:szCs w:val="20"/>
        </w:rPr>
      </w:pPr>
      <w:r>
        <w:rPr>
          <w:rFonts w:ascii="Arial" w:hAnsi="Arial"/>
          <w:sz w:val="20"/>
          <w:szCs w:val="20"/>
        </w:rPr>
        <w:t xml:space="preserve">Philippa Mason (0207 594 6528, Mobile: 07870 690794) </w:t>
      </w:r>
    </w:p>
    <w:p w14:paraId="6612BAAB" w14:textId="4B9F8CC2" w:rsidR="00335573" w:rsidRDefault="00335573" w:rsidP="00291A55">
      <w:pPr>
        <w:ind w:left="1080" w:firstLine="360"/>
        <w:rPr>
          <w:rFonts w:ascii="Arial" w:hAnsi="Arial"/>
          <w:sz w:val="20"/>
          <w:szCs w:val="20"/>
        </w:rPr>
      </w:pPr>
      <w:r w:rsidRPr="009106A0">
        <w:rPr>
          <w:rFonts w:ascii="Arial" w:hAnsi="Arial"/>
          <w:sz w:val="20"/>
          <w:szCs w:val="20"/>
        </w:rPr>
        <w:t xml:space="preserve">John </w:t>
      </w:r>
      <w:r w:rsidR="00291A55">
        <w:rPr>
          <w:rFonts w:ascii="Arial" w:hAnsi="Arial"/>
          <w:sz w:val="20"/>
          <w:szCs w:val="20"/>
        </w:rPr>
        <w:t xml:space="preserve">Paul Latham </w:t>
      </w:r>
      <w:r w:rsidR="003D4938">
        <w:rPr>
          <w:rFonts w:ascii="Arial" w:hAnsi="Arial"/>
          <w:sz w:val="20"/>
          <w:szCs w:val="20"/>
        </w:rPr>
        <w:t>(</w:t>
      </w:r>
      <w:r w:rsidR="008B0205" w:rsidRPr="009106A0">
        <w:rPr>
          <w:rFonts w:ascii="Arial" w:hAnsi="Arial"/>
          <w:sz w:val="20"/>
          <w:szCs w:val="20"/>
        </w:rPr>
        <w:t>020</w:t>
      </w:r>
      <w:r w:rsidR="00D5104E">
        <w:rPr>
          <w:rFonts w:ascii="Arial" w:hAnsi="Arial"/>
          <w:sz w:val="20"/>
          <w:szCs w:val="20"/>
        </w:rPr>
        <w:t xml:space="preserve"> 7</w:t>
      </w:r>
      <w:r w:rsidR="008B0205" w:rsidRPr="009106A0">
        <w:rPr>
          <w:rFonts w:ascii="Arial" w:hAnsi="Arial"/>
          <w:sz w:val="20"/>
          <w:szCs w:val="20"/>
        </w:rPr>
        <w:t>594 7</w:t>
      </w:r>
      <w:r w:rsidR="00291A55">
        <w:rPr>
          <w:rFonts w:ascii="Arial" w:hAnsi="Arial"/>
          <w:sz w:val="20"/>
          <w:szCs w:val="20"/>
        </w:rPr>
        <w:t>327</w:t>
      </w:r>
      <w:r w:rsidR="00355B53">
        <w:rPr>
          <w:rFonts w:ascii="Arial" w:hAnsi="Arial"/>
          <w:sz w:val="20"/>
          <w:szCs w:val="20"/>
        </w:rPr>
        <w:t xml:space="preserve">, Mobile: </w:t>
      </w:r>
      <w:r w:rsidR="00291A55">
        <w:rPr>
          <w:rFonts w:ascii="Arial" w:hAnsi="Arial"/>
          <w:sz w:val="20"/>
          <w:szCs w:val="20"/>
        </w:rPr>
        <w:t>07761 678024</w:t>
      </w:r>
      <w:r w:rsidR="003D4938">
        <w:rPr>
          <w:rFonts w:ascii="Arial" w:hAnsi="Arial"/>
          <w:sz w:val="20"/>
          <w:szCs w:val="20"/>
        </w:rPr>
        <w:t>)</w:t>
      </w:r>
    </w:p>
    <w:p w14:paraId="28B464DA" w14:textId="69E76E12" w:rsidR="00547830" w:rsidRDefault="0064277B" w:rsidP="00547830">
      <w:pPr>
        <w:ind w:left="1440"/>
        <w:rPr>
          <w:rFonts w:ascii="Arial" w:hAnsi="Arial"/>
          <w:sz w:val="20"/>
          <w:szCs w:val="20"/>
        </w:rPr>
      </w:pPr>
      <w:r>
        <w:rPr>
          <w:rFonts w:ascii="Arial" w:hAnsi="Arial"/>
          <w:sz w:val="20"/>
          <w:szCs w:val="20"/>
        </w:rPr>
        <w:t>Carolyn Newell</w:t>
      </w:r>
      <w:r w:rsidR="00547830" w:rsidRPr="00547830">
        <w:rPr>
          <w:rFonts w:ascii="Arial" w:hAnsi="Arial"/>
          <w:sz w:val="20"/>
          <w:szCs w:val="20"/>
        </w:rPr>
        <w:t xml:space="preserve"> </w:t>
      </w:r>
      <w:r w:rsidR="00547830">
        <w:rPr>
          <w:rFonts w:ascii="Arial" w:hAnsi="Arial"/>
          <w:sz w:val="20"/>
          <w:szCs w:val="20"/>
        </w:rPr>
        <w:t>(Departmental Operations Manager)</w:t>
      </w:r>
      <w:r w:rsidR="00547830" w:rsidRPr="00547830">
        <w:rPr>
          <w:rFonts w:ascii="Arial" w:hAnsi="Arial"/>
          <w:sz w:val="20"/>
          <w:szCs w:val="20"/>
        </w:rPr>
        <w:t xml:space="preserve"> </w:t>
      </w:r>
      <w:r w:rsidR="00547830">
        <w:rPr>
          <w:rFonts w:ascii="Arial" w:hAnsi="Arial"/>
          <w:sz w:val="20"/>
          <w:szCs w:val="20"/>
        </w:rPr>
        <w:t>020 7594 6405, Mobile:</w:t>
      </w:r>
      <w:r w:rsidR="003D4938">
        <w:rPr>
          <w:rFonts w:ascii="Arial" w:hAnsi="Arial"/>
          <w:sz w:val="20"/>
          <w:szCs w:val="20"/>
        </w:rPr>
        <w:t xml:space="preserve"> </w:t>
      </w:r>
      <w:r w:rsidR="003D4938" w:rsidRPr="003D4938">
        <w:rPr>
          <w:rFonts w:ascii="Arial" w:hAnsi="Arial"/>
          <w:sz w:val="20"/>
          <w:szCs w:val="20"/>
        </w:rPr>
        <w:t xml:space="preserve">+44 (0)7928 505524 </w:t>
      </w:r>
      <w:r w:rsidR="00547830" w:rsidRPr="00547830">
        <w:rPr>
          <w:rFonts w:ascii="Arial" w:hAnsi="Arial"/>
          <w:sz w:val="20"/>
          <w:szCs w:val="20"/>
        </w:rPr>
        <w:t xml:space="preserve"> </w:t>
      </w:r>
    </w:p>
    <w:p w14:paraId="77902FFF" w14:textId="46BE416A" w:rsidR="00CD7AC2" w:rsidRPr="009106A0" w:rsidRDefault="00CD7AC2" w:rsidP="00335573">
      <w:pPr>
        <w:numPr>
          <w:ilvl w:val="0"/>
          <w:numId w:val="18"/>
        </w:numPr>
        <w:rPr>
          <w:rFonts w:ascii="Arial" w:hAnsi="Arial"/>
          <w:sz w:val="20"/>
          <w:szCs w:val="20"/>
        </w:rPr>
      </w:pPr>
      <w:r>
        <w:rPr>
          <w:rFonts w:ascii="Arial" w:hAnsi="Arial"/>
          <w:sz w:val="20"/>
          <w:szCs w:val="20"/>
        </w:rPr>
        <w:t xml:space="preserve">Notify: </w:t>
      </w:r>
      <w:r>
        <w:rPr>
          <w:rFonts w:ascii="Arial" w:hAnsi="Arial"/>
          <w:sz w:val="20"/>
          <w:szCs w:val="20"/>
        </w:rPr>
        <w:tab/>
        <w:t>College Security 020</w:t>
      </w:r>
      <w:r w:rsidR="00D5104E">
        <w:rPr>
          <w:rFonts w:ascii="Arial" w:hAnsi="Arial"/>
          <w:sz w:val="20"/>
          <w:szCs w:val="20"/>
        </w:rPr>
        <w:t xml:space="preserve"> 7</w:t>
      </w:r>
      <w:r>
        <w:rPr>
          <w:rFonts w:ascii="Arial" w:hAnsi="Arial"/>
          <w:sz w:val="20"/>
          <w:szCs w:val="20"/>
        </w:rPr>
        <w:t>5</w:t>
      </w:r>
      <w:r w:rsidR="00DE0685">
        <w:rPr>
          <w:rFonts w:ascii="Arial" w:hAnsi="Arial"/>
          <w:sz w:val="20"/>
          <w:szCs w:val="20"/>
        </w:rPr>
        <w:t>89 1000</w:t>
      </w:r>
    </w:p>
    <w:p w14:paraId="2AFD3626" w14:textId="6E769AA7" w:rsidR="000D739F" w:rsidRPr="000D739F" w:rsidRDefault="004C5D41" w:rsidP="000D739F">
      <w:pPr>
        <w:numPr>
          <w:ilvl w:val="0"/>
          <w:numId w:val="18"/>
        </w:numPr>
        <w:rPr>
          <w:rFonts w:ascii="Arial" w:hAnsi="Arial"/>
          <w:i/>
          <w:sz w:val="20"/>
          <w:szCs w:val="20"/>
        </w:rPr>
      </w:pPr>
      <w:r w:rsidRPr="009106A0">
        <w:rPr>
          <w:rFonts w:ascii="Arial" w:hAnsi="Arial"/>
          <w:sz w:val="20"/>
          <w:szCs w:val="20"/>
        </w:rPr>
        <w:t>L</w:t>
      </w:r>
      <w:r w:rsidR="004C36C7" w:rsidRPr="009106A0">
        <w:rPr>
          <w:rFonts w:ascii="Arial" w:hAnsi="Arial"/>
          <w:sz w:val="20"/>
          <w:szCs w:val="20"/>
        </w:rPr>
        <w:t>ocate</w:t>
      </w:r>
      <w:r w:rsidR="00355B53">
        <w:rPr>
          <w:rFonts w:ascii="Arial" w:hAnsi="Arial"/>
          <w:sz w:val="20"/>
          <w:szCs w:val="20"/>
        </w:rPr>
        <w:t xml:space="preserve">: </w:t>
      </w:r>
      <w:r w:rsidR="003073B4">
        <w:rPr>
          <w:rFonts w:ascii="Arial" w:hAnsi="Arial"/>
          <w:sz w:val="20"/>
          <w:szCs w:val="20"/>
        </w:rPr>
        <w:t xml:space="preserve">(i) </w:t>
      </w:r>
      <w:r w:rsidR="00CD7AC2">
        <w:rPr>
          <w:rFonts w:ascii="Arial" w:hAnsi="Arial"/>
          <w:sz w:val="20"/>
          <w:szCs w:val="20"/>
        </w:rPr>
        <w:t xml:space="preserve">relevant </w:t>
      </w:r>
      <w:r w:rsidR="003073B4">
        <w:rPr>
          <w:rFonts w:ascii="Arial" w:hAnsi="Arial"/>
          <w:sz w:val="20"/>
          <w:szCs w:val="20"/>
        </w:rPr>
        <w:t>FW1 with all trip details</w:t>
      </w:r>
      <w:r w:rsidR="00CD7AC2">
        <w:rPr>
          <w:rFonts w:ascii="Arial" w:hAnsi="Arial"/>
          <w:sz w:val="20"/>
          <w:szCs w:val="20"/>
        </w:rPr>
        <w:t xml:space="preserve"> –</w:t>
      </w:r>
      <w:r w:rsidR="003D4938">
        <w:rPr>
          <w:rFonts w:ascii="Arial" w:hAnsi="Arial"/>
          <w:sz w:val="20"/>
          <w:szCs w:val="20"/>
        </w:rPr>
        <w:t xml:space="preserve"> </w:t>
      </w:r>
    </w:p>
    <w:p w14:paraId="676CFFB5" w14:textId="4C09B1F7" w:rsidR="00A75F56" w:rsidRPr="00A75F56" w:rsidRDefault="00DE5793" w:rsidP="000D739F">
      <w:pPr>
        <w:ind w:left="720"/>
        <w:rPr>
          <w:rFonts w:ascii="Arial" w:hAnsi="Arial"/>
          <w:i/>
          <w:sz w:val="20"/>
          <w:szCs w:val="20"/>
        </w:rPr>
      </w:pPr>
      <w:r>
        <w:rPr>
          <w:rFonts w:ascii="Arial" w:hAnsi="Arial"/>
          <w:i/>
          <w:sz w:val="20"/>
          <w:szCs w:val="20"/>
        </w:rPr>
        <w:t xml:space="preserve">Electronic copy is in </w:t>
      </w:r>
      <w:r w:rsidR="00876F54">
        <w:rPr>
          <w:rFonts w:ascii="Arial" w:hAnsi="Arial"/>
          <w:i/>
          <w:sz w:val="20"/>
          <w:szCs w:val="20"/>
        </w:rPr>
        <w:t xml:space="preserve">HOD </w:t>
      </w:r>
      <w:r w:rsidR="00291A55">
        <w:rPr>
          <w:rFonts w:ascii="Arial" w:hAnsi="Arial"/>
          <w:i/>
          <w:sz w:val="20"/>
          <w:szCs w:val="20"/>
        </w:rPr>
        <w:t>Office</w:t>
      </w:r>
      <w:r w:rsidR="00876F54">
        <w:rPr>
          <w:rFonts w:ascii="Arial" w:hAnsi="Arial"/>
          <w:i/>
          <w:sz w:val="20"/>
          <w:szCs w:val="20"/>
        </w:rPr>
        <w:t xml:space="preserve"> </w:t>
      </w:r>
      <w:r>
        <w:rPr>
          <w:rFonts w:ascii="Arial" w:hAnsi="Arial"/>
          <w:i/>
          <w:sz w:val="20"/>
          <w:szCs w:val="20"/>
        </w:rPr>
        <w:t xml:space="preserve">Computer filed by </w:t>
      </w:r>
      <w:r w:rsidR="00876F54">
        <w:rPr>
          <w:rFonts w:ascii="Arial" w:hAnsi="Arial"/>
          <w:i/>
          <w:sz w:val="20"/>
          <w:szCs w:val="20"/>
        </w:rPr>
        <w:t xml:space="preserve">FW1 </w:t>
      </w:r>
      <w:proofErr w:type="gramStart"/>
      <w:r w:rsidR="00876F54">
        <w:rPr>
          <w:rFonts w:ascii="Arial" w:hAnsi="Arial"/>
          <w:i/>
          <w:sz w:val="20"/>
          <w:szCs w:val="20"/>
        </w:rPr>
        <w:t>email</w:t>
      </w:r>
      <w:r>
        <w:rPr>
          <w:rFonts w:ascii="Arial" w:hAnsi="Arial"/>
          <w:i/>
          <w:sz w:val="20"/>
          <w:szCs w:val="20"/>
        </w:rPr>
        <w:t>s</w:t>
      </w:r>
      <w:proofErr w:type="gramEnd"/>
      <w:r w:rsidR="00876F54">
        <w:rPr>
          <w:rFonts w:ascii="Arial" w:hAnsi="Arial"/>
          <w:i/>
          <w:sz w:val="20"/>
          <w:szCs w:val="20"/>
        </w:rPr>
        <w:t xml:space="preserve"> </w:t>
      </w:r>
      <w:r w:rsidR="00A75F56" w:rsidRPr="009106A0">
        <w:rPr>
          <w:rFonts w:ascii="Arial" w:hAnsi="Arial"/>
          <w:sz w:val="20"/>
          <w:szCs w:val="20"/>
        </w:rPr>
        <w:tab/>
      </w:r>
    </w:p>
    <w:p w14:paraId="5B9AAF06" w14:textId="77777777" w:rsidR="007150E1" w:rsidRPr="003073B4" w:rsidRDefault="003073B4" w:rsidP="00291A55">
      <w:pPr>
        <w:ind w:left="1440"/>
        <w:rPr>
          <w:rFonts w:ascii="Arial" w:hAnsi="Arial"/>
          <w:sz w:val="20"/>
          <w:szCs w:val="20"/>
        </w:rPr>
      </w:pPr>
      <w:r w:rsidRPr="003073B4">
        <w:rPr>
          <w:rFonts w:ascii="Arial" w:hAnsi="Arial"/>
          <w:sz w:val="20"/>
          <w:szCs w:val="20"/>
        </w:rPr>
        <w:t xml:space="preserve">(ii) </w:t>
      </w:r>
      <w:r w:rsidR="00A75F56" w:rsidRPr="003073B4">
        <w:rPr>
          <w:rFonts w:ascii="Arial" w:hAnsi="Arial"/>
          <w:sz w:val="20"/>
          <w:szCs w:val="20"/>
        </w:rPr>
        <w:t xml:space="preserve">Contact details for </w:t>
      </w:r>
      <w:r>
        <w:rPr>
          <w:rFonts w:ascii="Arial" w:hAnsi="Arial"/>
          <w:sz w:val="20"/>
          <w:szCs w:val="20"/>
        </w:rPr>
        <w:t xml:space="preserve">relevant </w:t>
      </w:r>
      <w:r w:rsidR="00A75F56" w:rsidRPr="003073B4">
        <w:rPr>
          <w:rFonts w:ascii="Arial" w:hAnsi="Arial"/>
          <w:sz w:val="20"/>
          <w:szCs w:val="20"/>
        </w:rPr>
        <w:t>next of kin</w:t>
      </w:r>
      <w:r>
        <w:rPr>
          <w:rFonts w:ascii="Arial" w:hAnsi="Arial"/>
          <w:sz w:val="20"/>
          <w:szCs w:val="20"/>
        </w:rPr>
        <w:t>,</w:t>
      </w:r>
      <w:r w:rsidR="00A75F56" w:rsidRPr="003073B4">
        <w:rPr>
          <w:rFonts w:ascii="Arial" w:hAnsi="Arial"/>
          <w:sz w:val="20"/>
          <w:szCs w:val="20"/>
        </w:rPr>
        <w:t xml:space="preserve"> all</w:t>
      </w:r>
      <w:r w:rsidR="00291A55">
        <w:rPr>
          <w:rFonts w:ascii="Arial" w:hAnsi="Arial"/>
          <w:sz w:val="20"/>
          <w:szCs w:val="20"/>
        </w:rPr>
        <w:t xml:space="preserve"> such </w:t>
      </w:r>
      <w:r w:rsidR="00D5104E">
        <w:rPr>
          <w:rFonts w:ascii="Arial" w:hAnsi="Arial"/>
          <w:sz w:val="20"/>
          <w:szCs w:val="20"/>
        </w:rPr>
        <w:t>are</w:t>
      </w:r>
      <w:r w:rsidR="00291A55">
        <w:rPr>
          <w:rFonts w:ascii="Arial" w:hAnsi="Arial"/>
          <w:sz w:val="20"/>
          <w:szCs w:val="20"/>
        </w:rPr>
        <w:t xml:space="preserve"> </w:t>
      </w:r>
      <w:r w:rsidR="00876F54">
        <w:rPr>
          <w:rFonts w:ascii="Arial" w:hAnsi="Arial"/>
          <w:sz w:val="20"/>
          <w:szCs w:val="20"/>
        </w:rPr>
        <w:t>accessible on web pages, ESESIS</w:t>
      </w:r>
    </w:p>
    <w:p w14:paraId="58396513" w14:textId="77777777" w:rsidR="00A75F56" w:rsidRPr="003073B4" w:rsidRDefault="00155252" w:rsidP="00A75F56">
      <w:pPr>
        <w:ind w:left="360"/>
        <w:rPr>
          <w:rFonts w:ascii="Arial" w:hAnsi="Arial"/>
          <w:sz w:val="20"/>
          <w:szCs w:val="20"/>
        </w:rPr>
      </w:pPr>
      <w:r>
        <w:rPr>
          <w:rFonts w:ascii="Arial" w:hAnsi="Arial"/>
          <w:sz w:val="20"/>
          <w:szCs w:val="20"/>
        </w:rPr>
        <w:tab/>
      </w:r>
      <w:r>
        <w:rPr>
          <w:rFonts w:ascii="Arial" w:hAnsi="Arial"/>
          <w:sz w:val="20"/>
          <w:szCs w:val="20"/>
        </w:rPr>
        <w:tab/>
      </w:r>
      <w:r w:rsidR="007150E1" w:rsidRPr="003073B4">
        <w:rPr>
          <w:rFonts w:ascii="Arial" w:hAnsi="Arial"/>
          <w:sz w:val="20"/>
          <w:szCs w:val="20"/>
        </w:rPr>
        <w:t>(</w:t>
      </w:r>
      <w:r w:rsidR="001379E5" w:rsidRPr="003073B4">
        <w:rPr>
          <w:rFonts w:ascii="Arial" w:hAnsi="Arial"/>
          <w:sz w:val="20"/>
          <w:szCs w:val="20"/>
        </w:rPr>
        <w:t xml:space="preserve">older details are </w:t>
      </w:r>
      <w:r w:rsidR="007150E1" w:rsidRPr="003073B4">
        <w:rPr>
          <w:rFonts w:ascii="Arial" w:hAnsi="Arial"/>
          <w:sz w:val="20"/>
          <w:szCs w:val="20"/>
        </w:rPr>
        <w:t xml:space="preserve">also held with HR – </w:t>
      </w:r>
      <w:r w:rsidR="00CD4D67" w:rsidRPr="003073B4">
        <w:rPr>
          <w:rFonts w:ascii="Arial" w:hAnsi="Arial"/>
          <w:sz w:val="20"/>
          <w:szCs w:val="20"/>
        </w:rPr>
        <w:t xml:space="preserve">IC </w:t>
      </w:r>
      <w:r w:rsidR="007150E1" w:rsidRPr="003073B4">
        <w:rPr>
          <w:rFonts w:ascii="Arial" w:hAnsi="Arial"/>
          <w:sz w:val="20"/>
          <w:szCs w:val="20"/>
        </w:rPr>
        <w:t>employees, Registry - students)</w:t>
      </w:r>
    </w:p>
    <w:p w14:paraId="2CE77952" w14:textId="505299BF" w:rsidR="00A75F56" w:rsidRPr="003073B4" w:rsidRDefault="00A75F56" w:rsidP="00A75F56">
      <w:pPr>
        <w:ind w:left="360"/>
        <w:rPr>
          <w:rFonts w:ascii="Arial" w:hAnsi="Arial"/>
          <w:sz w:val="20"/>
          <w:szCs w:val="20"/>
        </w:rPr>
      </w:pPr>
      <w:r w:rsidRPr="003073B4">
        <w:rPr>
          <w:rFonts w:ascii="Arial" w:hAnsi="Arial"/>
          <w:sz w:val="20"/>
          <w:szCs w:val="20"/>
        </w:rPr>
        <w:tab/>
      </w:r>
      <w:r w:rsidRPr="003073B4">
        <w:rPr>
          <w:rFonts w:ascii="Arial" w:hAnsi="Arial"/>
          <w:sz w:val="20"/>
          <w:szCs w:val="20"/>
        </w:rPr>
        <w:tab/>
      </w:r>
      <w:r w:rsidR="003073B4">
        <w:rPr>
          <w:rFonts w:ascii="Arial" w:hAnsi="Arial"/>
          <w:sz w:val="20"/>
          <w:szCs w:val="20"/>
        </w:rPr>
        <w:t xml:space="preserve">(iii) </w:t>
      </w:r>
      <w:r w:rsidR="00F55ACB" w:rsidRPr="003073B4">
        <w:rPr>
          <w:rFonts w:ascii="Arial" w:hAnsi="Arial"/>
          <w:sz w:val="20"/>
          <w:szCs w:val="20"/>
        </w:rPr>
        <w:t xml:space="preserve">Student </w:t>
      </w:r>
      <w:r w:rsidRPr="003073B4">
        <w:rPr>
          <w:rFonts w:ascii="Arial" w:hAnsi="Arial"/>
          <w:sz w:val="20"/>
          <w:szCs w:val="20"/>
        </w:rPr>
        <w:t>Health</w:t>
      </w:r>
      <w:r w:rsidR="007150E1" w:rsidRPr="003073B4">
        <w:rPr>
          <w:rFonts w:ascii="Arial" w:hAnsi="Arial"/>
          <w:sz w:val="20"/>
          <w:szCs w:val="20"/>
        </w:rPr>
        <w:t>/Fitness</w:t>
      </w:r>
      <w:r w:rsidR="00F55ACB" w:rsidRPr="003073B4">
        <w:rPr>
          <w:rFonts w:ascii="Arial" w:hAnsi="Arial"/>
          <w:sz w:val="20"/>
          <w:szCs w:val="20"/>
        </w:rPr>
        <w:t xml:space="preserve"> details</w:t>
      </w:r>
      <w:r w:rsidR="00155252">
        <w:rPr>
          <w:rFonts w:ascii="Arial" w:hAnsi="Arial"/>
          <w:sz w:val="20"/>
          <w:szCs w:val="20"/>
        </w:rPr>
        <w:t>,</w:t>
      </w:r>
      <w:r w:rsidRPr="003073B4">
        <w:rPr>
          <w:rFonts w:ascii="Arial" w:hAnsi="Arial"/>
          <w:sz w:val="20"/>
          <w:szCs w:val="20"/>
        </w:rPr>
        <w:t xml:space="preserve"> </w:t>
      </w:r>
      <w:r w:rsidR="003073B4">
        <w:rPr>
          <w:rFonts w:ascii="Arial" w:hAnsi="Arial"/>
          <w:sz w:val="20"/>
          <w:szCs w:val="20"/>
        </w:rPr>
        <w:t xml:space="preserve">held in </w:t>
      </w:r>
      <w:smartTag w:uri="urn:schemas-microsoft-com:office:smarttags" w:element="stockticker">
        <w:r w:rsidR="003073B4" w:rsidRPr="003073B4">
          <w:rPr>
            <w:rFonts w:ascii="Arial" w:hAnsi="Arial"/>
            <w:sz w:val="20"/>
            <w:szCs w:val="20"/>
          </w:rPr>
          <w:t>ESE</w:t>
        </w:r>
      </w:smartTag>
      <w:r w:rsidR="003073B4" w:rsidRPr="003073B4">
        <w:rPr>
          <w:rFonts w:ascii="Arial" w:hAnsi="Arial"/>
          <w:sz w:val="20"/>
          <w:szCs w:val="20"/>
        </w:rPr>
        <w:t xml:space="preserve"> Office</w:t>
      </w:r>
      <w:r w:rsidR="00547830">
        <w:rPr>
          <w:rFonts w:ascii="Arial" w:hAnsi="Arial"/>
          <w:sz w:val="20"/>
          <w:szCs w:val="20"/>
        </w:rPr>
        <w:t xml:space="preserve">, </w:t>
      </w:r>
      <w:r w:rsidR="005B2607">
        <w:rPr>
          <w:rFonts w:ascii="Arial" w:hAnsi="Arial"/>
          <w:sz w:val="20"/>
          <w:szCs w:val="20"/>
        </w:rPr>
        <w:t>Riki Clark</w:t>
      </w:r>
      <w:r w:rsidR="007150E1" w:rsidRPr="003073B4">
        <w:rPr>
          <w:rFonts w:ascii="Arial" w:hAnsi="Arial"/>
          <w:sz w:val="20"/>
          <w:szCs w:val="20"/>
        </w:rPr>
        <w:tab/>
      </w:r>
      <w:r w:rsidR="007150E1" w:rsidRPr="003073B4">
        <w:rPr>
          <w:rFonts w:ascii="Arial" w:hAnsi="Arial"/>
          <w:sz w:val="20"/>
          <w:szCs w:val="20"/>
        </w:rPr>
        <w:tab/>
      </w:r>
      <w:r w:rsidRPr="003073B4">
        <w:rPr>
          <w:rFonts w:ascii="Arial" w:hAnsi="Arial"/>
          <w:sz w:val="20"/>
          <w:szCs w:val="20"/>
        </w:rPr>
        <w:t xml:space="preserve"> </w:t>
      </w:r>
    </w:p>
    <w:p w14:paraId="47261C73" w14:textId="77777777" w:rsidR="00103314" w:rsidRPr="009106A0" w:rsidRDefault="004C5D41" w:rsidP="006E7CED">
      <w:pPr>
        <w:numPr>
          <w:ilvl w:val="0"/>
          <w:numId w:val="18"/>
        </w:numPr>
        <w:rPr>
          <w:rFonts w:ascii="Arial" w:hAnsi="Arial"/>
          <w:sz w:val="20"/>
          <w:szCs w:val="20"/>
        </w:rPr>
      </w:pPr>
      <w:r w:rsidRPr="009106A0">
        <w:rPr>
          <w:rFonts w:ascii="Arial" w:hAnsi="Arial"/>
          <w:sz w:val="20"/>
          <w:szCs w:val="20"/>
        </w:rPr>
        <w:t xml:space="preserve">Contact </w:t>
      </w:r>
      <w:smartTag w:uri="urn:schemas-microsoft-com:office:smarttags" w:element="stockticker">
        <w:r w:rsidR="007150E1">
          <w:rPr>
            <w:rFonts w:ascii="Arial" w:hAnsi="Arial"/>
            <w:sz w:val="20"/>
            <w:szCs w:val="20"/>
          </w:rPr>
          <w:t>PIC</w:t>
        </w:r>
      </w:smartTag>
      <w:r w:rsidR="007150E1">
        <w:rPr>
          <w:rFonts w:ascii="Arial" w:hAnsi="Arial"/>
          <w:sz w:val="20"/>
          <w:szCs w:val="20"/>
        </w:rPr>
        <w:t xml:space="preserve"> </w:t>
      </w:r>
      <w:r w:rsidR="001379E5">
        <w:rPr>
          <w:rFonts w:ascii="Arial" w:hAnsi="Arial"/>
          <w:sz w:val="20"/>
          <w:szCs w:val="20"/>
        </w:rPr>
        <w:t>(i</w:t>
      </w:r>
      <w:r w:rsidR="003073B4">
        <w:rPr>
          <w:rFonts w:ascii="Arial" w:hAnsi="Arial"/>
          <w:sz w:val="20"/>
          <w:szCs w:val="20"/>
        </w:rPr>
        <w:t>.</w:t>
      </w:r>
      <w:r w:rsidR="001379E5">
        <w:rPr>
          <w:rFonts w:ascii="Arial" w:hAnsi="Arial"/>
          <w:sz w:val="20"/>
          <w:szCs w:val="20"/>
        </w:rPr>
        <w:t>e. fieldtrip organiser, I</w:t>
      </w:r>
      <w:r w:rsidRPr="009106A0">
        <w:rPr>
          <w:rFonts w:ascii="Arial" w:hAnsi="Arial"/>
          <w:sz w:val="20"/>
          <w:szCs w:val="20"/>
        </w:rPr>
        <w:t>ndep</w:t>
      </w:r>
      <w:r w:rsidR="001379E5">
        <w:rPr>
          <w:rFonts w:ascii="Arial" w:hAnsi="Arial"/>
          <w:sz w:val="20"/>
          <w:szCs w:val="20"/>
        </w:rPr>
        <w:t>endent P</w:t>
      </w:r>
      <w:r w:rsidR="009106A0">
        <w:rPr>
          <w:rFonts w:ascii="Arial" w:hAnsi="Arial"/>
          <w:sz w:val="20"/>
          <w:szCs w:val="20"/>
        </w:rPr>
        <w:t>rojec</w:t>
      </w:r>
      <w:r w:rsidR="00F55ACB">
        <w:rPr>
          <w:rFonts w:ascii="Arial" w:hAnsi="Arial"/>
          <w:sz w:val="20"/>
          <w:szCs w:val="20"/>
        </w:rPr>
        <w:t xml:space="preserve">t supervisor, </w:t>
      </w:r>
      <w:r w:rsidR="003073B4">
        <w:rPr>
          <w:rFonts w:ascii="Arial" w:hAnsi="Arial"/>
          <w:sz w:val="20"/>
          <w:szCs w:val="20"/>
        </w:rPr>
        <w:t xml:space="preserve">PI </w:t>
      </w:r>
      <w:r w:rsidRPr="009106A0">
        <w:rPr>
          <w:rFonts w:ascii="Arial" w:hAnsi="Arial"/>
          <w:sz w:val="20"/>
          <w:szCs w:val="20"/>
        </w:rPr>
        <w:t>or PhD supervisor or post-grad</w:t>
      </w:r>
      <w:r w:rsidR="003073B4">
        <w:rPr>
          <w:rFonts w:ascii="Arial" w:hAnsi="Arial"/>
          <w:sz w:val="20"/>
          <w:szCs w:val="20"/>
        </w:rPr>
        <w:t>uate</w:t>
      </w:r>
      <w:r w:rsidR="001379E5">
        <w:rPr>
          <w:rFonts w:ascii="Arial" w:hAnsi="Arial"/>
          <w:sz w:val="20"/>
          <w:szCs w:val="20"/>
        </w:rPr>
        <w:t>)</w:t>
      </w:r>
      <w:r w:rsidRPr="009106A0">
        <w:rPr>
          <w:rFonts w:ascii="Arial" w:hAnsi="Arial"/>
          <w:sz w:val="20"/>
          <w:szCs w:val="20"/>
        </w:rPr>
        <w:t xml:space="preserve"> using phone details from </w:t>
      </w:r>
      <w:r w:rsidR="00355B53">
        <w:rPr>
          <w:rFonts w:ascii="Arial" w:hAnsi="Arial"/>
          <w:sz w:val="20"/>
          <w:szCs w:val="20"/>
        </w:rPr>
        <w:t xml:space="preserve">the </w:t>
      </w:r>
      <w:r w:rsidR="003073B4">
        <w:rPr>
          <w:rFonts w:ascii="Arial" w:hAnsi="Arial"/>
          <w:sz w:val="20"/>
          <w:szCs w:val="20"/>
        </w:rPr>
        <w:t>FW1 file</w:t>
      </w:r>
      <w:r w:rsidR="00F55ACB">
        <w:rPr>
          <w:rFonts w:ascii="Arial" w:hAnsi="Arial"/>
          <w:sz w:val="20"/>
          <w:szCs w:val="20"/>
        </w:rPr>
        <w:t>.</w:t>
      </w:r>
    </w:p>
    <w:p w14:paraId="1C1E4391" w14:textId="288A45C1" w:rsidR="00103314" w:rsidRPr="009106A0" w:rsidRDefault="0015223B" w:rsidP="00103314">
      <w:pPr>
        <w:numPr>
          <w:ilvl w:val="0"/>
          <w:numId w:val="18"/>
        </w:numPr>
        <w:rPr>
          <w:rFonts w:ascii="Arial" w:hAnsi="Arial"/>
          <w:sz w:val="20"/>
          <w:szCs w:val="20"/>
        </w:rPr>
      </w:pPr>
      <w:r>
        <w:rPr>
          <w:rFonts w:ascii="Arial" w:hAnsi="Arial"/>
          <w:sz w:val="20"/>
          <w:szCs w:val="20"/>
        </w:rPr>
        <w:t xml:space="preserve">In cases of student injury, a </w:t>
      </w:r>
      <w:r w:rsidR="00C12BA8">
        <w:rPr>
          <w:rFonts w:ascii="Arial" w:hAnsi="Arial"/>
          <w:sz w:val="20"/>
          <w:szCs w:val="20"/>
        </w:rPr>
        <w:t xml:space="preserve">decision on whether to contact next of kin should be made and if </w:t>
      </w:r>
      <w:r w:rsidR="00547830">
        <w:rPr>
          <w:rFonts w:ascii="Arial" w:hAnsi="Arial"/>
          <w:sz w:val="20"/>
          <w:szCs w:val="20"/>
        </w:rPr>
        <w:t>possible,</w:t>
      </w:r>
      <w:r w:rsidR="00C12BA8">
        <w:rPr>
          <w:rFonts w:ascii="Arial" w:hAnsi="Arial"/>
          <w:sz w:val="20"/>
          <w:szCs w:val="20"/>
        </w:rPr>
        <w:t xml:space="preserve"> the injured person’s view should be considered. </w:t>
      </w:r>
      <w:r w:rsidR="00103314" w:rsidRPr="009106A0">
        <w:rPr>
          <w:rFonts w:ascii="Arial" w:hAnsi="Arial"/>
          <w:sz w:val="20"/>
          <w:szCs w:val="20"/>
        </w:rPr>
        <w:t>Next of kin may need to be advised of emergencies and the Head of Department and or higher levels in the College may need to be consulted as to how to proceed.</w:t>
      </w:r>
      <w:r w:rsidR="007150E1">
        <w:rPr>
          <w:rFonts w:ascii="Arial" w:hAnsi="Arial"/>
          <w:sz w:val="20"/>
          <w:szCs w:val="20"/>
        </w:rPr>
        <w:t xml:space="preserve"> Usually, this would be HR for employees and Registry for students</w:t>
      </w:r>
      <w:r w:rsidR="00C12BA8">
        <w:rPr>
          <w:rFonts w:ascii="Arial" w:hAnsi="Arial"/>
          <w:sz w:val="20"/>
          <w:szCs w:val="20"/>
        </w:rPr>
        <w:t xml:space="preserve"> in the case of serious injury requiring weeks or months for recovery</w:t>
      </w:r>
      <w:r w:rsidR="007150E1">
        <w:rPr>
          <w:rFonts w:ascii="Arial" w:hAnsi="Arial"/>
          <w:sz w:val="20"/>
          <w:szCs w:val="20"/>
        </w:rPr>
        <w:t>.</w:t>
      </w:r>
      <w:r w:rsidR="00103314" w:rsidRPr="009106A0">
        <w:rPr>
          <w:rFonts w:ascii="Arial" w:hAnsi="Arial"/>
          <w:sz w:val="20"/>
          <w:szCs w:val="20"/>
        </w:rPr>
        <w:t xml:space="preserve">  In the event of a fatality, notification of relatives would have to be handled with extreme sensitivity; in such an eventuality </w:t>
      </w:r>
      <w:r>
        <w:rPr>
          <w:rFonts w:ascii="Arial" w:hAnsi="Arial"/>
          <w:sz w:val="20"/>
          <w:szCs w:val="20"/>
        </w:rPr>
        <w:t xml:space="preserve">it is normal to </w:t>
      </w:r>
      <w:r w:rsidR="00103314" w:rsidRPr="009106A0">
        <w:rPr>
          <w:rFonts w:ascii="Arial" w:hAnsi="Arial"/>
          <w:sz w:val="20"/>
          <w:szCs w:val="20"/>
        </w:rPr>
        <w:t xml:space="preserve">arrange for </w:t>
      </w:r>
      <w:smartTag w:uri="urn:schemas-microsoft-com:office:smarttags" w:element="place">
        <w:smartTag w:uri="urn:schemas-microsoft-com:office:smarttags" w:element="country-region">
          <w:r w:rsidR="00103314" w:rsidRPr="009106A0">
            <w:rPr>
              <w:rFonts w:ascii="Arial" w:hAnsi="Arial"/>
              <w:sz w:val="20"/>
              <w:szCs w:val="20"/>
            </w:rPr>
            <w:t>UK</w:t>
          </w:r>
        </w:smartTag>
      </w:smartTag>
      <w:r w:rsidR="00103314" w:rsidRPr="009106A0">
        <w:rPr>
          <w:rFonts w:ascii="Arial" w:hAnsi="Arial"/>
          <w:sz w:val="20"/>
          <w:szCs w:val="20"/>
        </w:rPr>
        <w:t xml:space="preserve"> police to convey the news.  The police contact would be handled by </w:t>
      </w:r>
      <w:r>
        <w:rPr>
          <w:rFonts w:ascii="Arial" w:hAnsi="Arial"/>
          <w:sz w:val="20"/>
          <w:szCs w:val="20"/>
        </w:rPr>
        <w:t>HOD, and IC Safety Unit</w:t>
      </w:r>
      <w:r w:rsidR="00103314" w:rsidRPr="009106A0">
        <w:rPr>
          <w:rFonts w:ascii="Arial" w:hAnsi="Arial"/>
          <w:sz w:val="20"/>
          <w:szCs w:val="20"/>
        </w:rPr>
        <w:t>.</w:t>
      </w:r>
    </w:p>
    <w:p w14:paraId="5012D8B5" w14:textId="77777777" w:rsidR="007709C6" w:rsidRPr="009106A0" w:rsidRDefault="007709C6" w:rsidP="007709C6">
      <w:pPr>
        <w:numPr>
          <w:ilvl w:val="0"/>
          <w:numId w:val="18"/>
        </w:numPr>
        <w:rPr>
          <w:rFonts w:ascii="Arial" w:hAnsi="Arial"/>
          <w:sz w:val="20"/>
          <w:szCs w:val="20"/>
        </w:rPr>
      </w:pPr>
      <w:r w:rsidRPr="009106A0">
        <w:rPr>
          <w:rFonts w:ascii="Arial" w:hAnsi="Arial"/>
          <w:sz w:val="20"/>
          <w:szCs w:val="20"/>
        </w:rPr>
        <w:t xml:space="preserve">Major incidents or fatalities could also involve </w:t>
      </w:r>
    </w:p>
    <w:p w14:paraId="7E107915" w14:textId="77777777" w:rsidR="007709C6" w:rsidRPr="009106A0" w:rsidRDefault="007709C6" w:rsidP="007709C6">
      <w:pPr>
        <w:ind w:left="720"/>
        <w:rPr>
          <w:rFonts w:ascii="Arial" w:hAnsi="Arial"/>
          <w:sz w:val="20"/>
          <w:szCs w:val="20"/>
        </w:rPr>
      </w:pPr>
      <w:r w:rsidRPr="009106A0">
        <w:rPr>
          <w:rFonts w:ascii="Arial" w:hAnsi="Arial"/>
          <w:sz w:val="20"/>
          <w:szCs w:val="20"/>
        </w:rPr>
        <w:t>- meeting medical costs through the College’s insurance cover</w:t>
      </w:r>
    </w:p>
    <w:p w14:paraId="590218F5" w14:textId="77777777" w:rsidR="007709C6" w:rsidRPr="009106A0" w:rsidRDefault="007709C6" w:rsidP="007709C6">
      <w:pPr>
        <w:ind w:left="720"/>
        <w:rPr>
          <w:rFonts w:ascii="Arial" w:hAnsi="Arial"/>
          <w:sz w:val="20"/>
          <w:szCs w:val="20"/>
        </w:rPr>
      </w:pPr>
      <w:r w:rsidRPr="009106A0">
        <w:rPr>
          <w:rFonts w:ascii="Arial" w:hAnsi="Arial"/>
          <w:sz w:val="20"/>
          <w:szCs w:val="20"/>
        </w:rPr>
        <w:t xml:space="preserve">- notification of the Embassy </w:t>
      </w:r>
      <w:r w:rsidR="00DE5793">
        <w:rPr>
          <w:rFonts w:ascii="Arial" w:hAnsi="Arial"/>
          <w:sz w:val="20"/>
          <w:szCs w:val="20"/>
        </w:rPr>
        <w:t>if</w:t>
      </w:r>
      <w:r w:rsidRPr="009106A0">
        <w:rPr>
          <w:rFonts w:ascii="Arial" w:hAnsi="Arial"/>
          <w:sz w:val="20"/>
          <w:szCs w:val="20"/>
        </w:rPr>
        <w:t xml:space="preserve"> a deceased or non-fatal injury to a foreign national</w:t>
      </w:r>
      <w:r w:rsidR="00A62493" w:rsidRPr="009106A0">
        <w:rPr>
          <w:rFonts w:ascii="Arial" w:hAnsi="Arial"/>
          <w:sz w:val="20"/>
          <w:szCs w:val="20"/>
        </w:rPr>
        <w:t xml:space="preserve"> </w:t>
      </w:r>
    </w:p>
    <w:p w14:paraId="4084526F" w14:textId="77777777" w:rsidR="007709C6" w:rsidRPr="009106A0" w:rsidRDefault="007709C6" w:rsidP="007709C6">
      <w:pPr>
        <w:numPr>
          <w:ilvl w:val="0"/>
          <w:numId w:val="18"/>
        </w:numPr>
        <w:rPr>
          <w:rFonts w:ascii="Arial" w:hAnsi="Arial"/>
          <w:sz w:val="20"/>
          <w:szCs w:val="20"/>
        </w:rPr>
      </w:pPr>
      <w:r w:rsidRPr="009106A0">
        <w:rPr>
          <w:rFonts w:ascii="Arial" w:hAnsi="Arial"/>
          <w:sz w:val="20"/>
          <w:szCs w:val="20"/>
        </w:rPr>
        <w:t>Emergencies involving serious incidents are rare and this document is issued solely as a precaution against such an eventuality.</w:t>
      </w:r>
    </w:p>
    <w:sectPr w:rsidR="007709C6" w:rsidRPr="009106A0" w:rsidSect="00547830">
      <w:pgSz w:w="11906" w:h="16838"/>
      <w:pgMar w:top="1134" w:right="1466"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FF2D30"/>
    <w:multiLevelType w:val="hybridMultilevel"/>
    <w:tmpl w:val="1B04D560"/>
    <w:lvl w:ilvl="0" w:tplc="643489AC">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28A915F2"/>
    <w:multiLevelType w:val="hybridMultilevel"/>
    <w:tmpl w:val="3396696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C5B6862"/>
    <w:multiLevelType w:val="multilevel"/>
    <w:tmpl w:val="D40C4DEC"/>
    <w:lvl w:ilvl="0">
      <w:start w:val="1"/>
      <w:numFmt w:val="decimal"/>
      <w:lvlText w:val="%1."/>
      <w:lvlJc w:val="left"/>
      <w:pPr>
        <w:tabs>
          <w:tab w:val="num" w:pos="720"/>
        </w:tabs>
        <w:ind w:left="720" w:hanging="360"/>
      </w:pPr>
      <w:rPr>
        <w:rFonts w:hint="default"/>
      </w:rPr>
    </w:lvl>
    <w:lvl w:ilvl="1">
      <w:start w:val="2"/>
      <w:numFmt w:val="bullet"/>
      <w:lvlText w:val="–"/>
      <w:lvlJc w:val="left"/>
      <w:pPr>
        <w:tabs>
          <w:tab w:val="num" w:pos="1440"/>
        </w:tabs>
        <w:ind w:left="1440" w:hanging="360"/>
      </w:pPr>
      <w:rPr>
        <w:rFonts w:ascii="Times New Roman" w:eastAsia="Times New Roman" w:hAnsi="Times New Roman" w:cs="Times New Roman" w:hint="default"/>
      </w:rPr>
    </w:lvl>
    <w:lvl w:ilvl="2">
      <w:start w:val="2"/>
      <w:numFmt w:val="bullet"/>
      <w:lvlText w:val="-"/>
      <w:lvlJc w:val="left"/>
      <w:pPr>
        <w:tabs>
          <w:tab w:val="num" w:pos="2340"/>
        </w:tabs>
        <w:ind w:left="2340" w:hanging="360"/>
      </w:pPr>
      <w:rPr>
        <w:rFonts w:ascii="Times New Roman" w:eastAsia="Times New Roman" w:hAnsi="Times New Roman" w:cs="Times New Roman" w:hint="default"/>
        <w:color w:val="auto"/>
      </w:rPr>
    </w:lvl>
    <w:lvl w:ilvl="3">
      <w:start w:val="5"/>
      <w:numFmt w:val="lowerRoman"/>
      <w:lvlText w:val="(%4)"/>
      <w:lvlJc w:val="left"/>
      <w:pPr>
        <w:tabs>
          <w:tab w:val="num" w:pos="3240"/>
        </w:tabs>
        <w:ind w:left="3240" w:hanging="720"/>
      </w:pPr>
      <w:rPr>
        <w:rFonts w:hint="default"/>
      </w:rPr>
    </w:lvl>
    <w:lvl w:ilvl="4">
      <w:start w:val="1"/>
      <w:numFmt w:val="lowerLetter"/>
      <w:lvlText w:val="%5."/>
      <w:lvlJc w:val="left"/>
      <w:pPr>
        <w:tabs>
          <w:tab w:val="num" w:pos="3600"/>
        </w:tabs>
        <w:ind w:left="3600" w:hanging="360"/>
      </w:pPr>
      <w:rPr>
        <w:rFonts w:hint="default"/>
      </w:rPr>
    </w:lvl>
    <w:lvl w:ilvl="5">
      <w:start w:val="2"/>
      <w:numFmt w:val="bullet"/>
      <w:lvlText w:val=""/>
      <w:lvlJc w:val="left"/>
      <w:pPr>
        <w:tabs>
          <w:tab w:val="num" w:pos="4500"/>
        </w:tabs>
        <w:ind w:left="4500" w:hanging="360"/>
      </w:pPr>
      <w:rPr>
        <w:rFonts w:ascii="Wingdings" w:eastAsia="Times New Roman" w:hAnsi="Wingdings" w:cs="Times New Roman" w:hint="default"/>
      </w:r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32495793"/>
    <w:multiLevelType w:val="hybridMultilevel"/>
    <w:tmpl w:val="C9A658F2"/>
    <w:lvl w:ilvl="0" w:tplc="B238AB68">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343A5229"/>
    <w:multiLevelType w:val="hybridMultilevel"/>
    <w:tmpl w:val="1B0277E0"/>
    <w:lvl w:ilvl="0" w:tplc="32FA2232">
      <w:start w:val="1"/>
      <w:numFmt w:val="decimal"/>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49F84792">
      <w:start w:val="1"/>
      <w:numFmt w:val="lowerRoman"/>
      <w:lvlText w:val="(%3)"/>
      <w:lvlJc w:val="left"/>
      <w:pPr>
        <w:tabs>
          <w:tab w:val="num" w:pos="2700"/>
        </w:tabs>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DBE6984"/>
    <w:multiLevelType w:val="hybridMultilevel"/>
    <w:tmpl w:val="55BECB38"/>
    <w:lvl w:ilvl="0" w:tplc="B238AB68">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422E19C3"/>
    <w:multiLevelType w:val="hybridMultilevel"/>
    <w:tmpl w:val="F7EA80CA"/>
    <w:lvl w:ilvl="0" w:tplc="B238AB68">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445A72A2"/>
    <w:multiLevelType w:val="hybridMultilevel"/>
    <w:tmpl w:val="03485D3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EB07013"/>
    <w:multiLevelType w:val="hybridMultilevel"/>
    <w:tmpl w:val="D40C4DEC"/>
    <w:lvl w:ilvl="0" w:tplc="B238AB68">
      <w:start w:val="1"/>
      <w:numFmt w:val="decimal"/>
      <w:lvlText w:val="%1."/>
      <w:lvlJc w:val="left"/>
      <w:pPr>
        <w:tabs>
          <w:tab w:val="num" w:pos="720"/>
        </w:tabs>
        <w:ind w:left="720" w:hanging="360"/>
      </w:pPr>
      <w:rPr>
        <w:rFonts w:hint="default"/>
      </w:rPr>
    </w:lvl>
    <w:lvl w:ilvl="1" w:tplc="FEF20E72">
      <w:start w:val="2"/>
      <w:numFmt w:val="bullet"/>
      <w:lvlText w:val="–"/>
      <w:lvlJc w:val="left"/>
      <w:pPr>
        <w:tabs>
          <w:tab w:val="num" w:pos="1440"/>
        </w:tabs>
        <w:ind w:left="1440" w:hanging="360"/>
      </w:pPr>
      <w:rPr>
        <w:rFonts w:ascii="Times New Roman" w:eastAsia="Times New Roman" w:hAnsi="Times New Roman" w:cs="Times New Roman" w:hint="default"/>
      </w:rPr>
    </w:lvl>
    <w:lvl w:ilvl="2" w:tplc="D60645FA">
      <w:start w:val="2"/>
      <w:numFmt w:val="bullet"/>
      <w:lvlText w:val="-"/>
      <w:lvlJc w:val="left"/>
      <w:pPr>
        <w:tabs>
          <w:tab w:val="num" w:pos="2340"/>
        </w:tabs>
        <w:ind w:left="2340" w:hanging="360"/>
      </w:pPr>
      <w:rPr>
        <w:rFonts w:ascii="Times New Roman" w:eastAsia="Times New Roman" w:hAnsi="Times New Roman" w:cs="Times New Roman" w:hint="default"/>
        <w:color w:val="auto"/>
      </w:rPr>
    </w:lvl>
    <w:lvl w:ilvl="3" w:tplc="05B2C590">
      <w:start w:val="5"/>
      <w:numFmt w:val="lowerRoman"/>
      <w:lvlText w:val="(%4)"/>
      <w:lvlJc w:val="left"/>
      <w:pPr>
        <w:tabs>
          <w:tab w:val="num" w:pos="3240"/>
        </w:tabs>
        <w:ind w:left="3240" w:hanging="720"/>
      </w:pPr>
      <w:rPr>
        <w:rFonts w:hint="default"/>
      </w:rPr>
    </w:lvl>
    <w:lvl w:ilvl="4" w:tplc="0FAA60E2">
      <w:start w:val="1"/>
      <w:numFmt w:val="lowerLetter"/>
      <w:lvlText w:val="%5."/>
      <w:lvlJc w:val="left"/>
      <w:pPr>
        <w:tabs>
          <w:tab w:val="num" w:pos="3600"/>
        </w:tabs>
        <w:ind w:left="3600" w:hanging="360"/>
      </w:pPr>
      <w:rPr>
        <w:rFonts w:hint="default"/>
      </w:rPr>
    </w:lvl>
    <w:lvl w:ilvl="5" w:tplc="C5909772">
      <w:start w:val="2"/>
      <w:numFmt w:val="bullet"/>
      <w:lvlText w:val=""/>
      <w:lvlJc w:val="left"/>
      <w:pPr>
        <w:tabs>
          <w:tab w:val="num" w:pos="4500"/>
        </w:tabs>
        <w:ind w:left="4500" w:hanging="360"/>
      </w:pPr>
      <w:rPr>
        <w:rFonts w:ascii="Wingdings" w:eastAsia="Times New Roman" w:hAnsi="Wingdings" w:cs="Times New Roman" w:hint="default"/>
      </w:r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66127BC8"/>
    <w:multiLevelType w:val="multilevel"/>
    <w:tmpl w:val="8DC8BED0"/>
    <w:lvl w:ilvl="0">
      <w:start w:val="1"/>
      <w:numFmt w:val="decimal"/>
      <w:pStyle w:val="Heading1"/>
      <w:lvlText w:val="%1"/>
      <w:lvlJc w:val="left"/>
      <w:pPr>
        <w:tabs>
          <w:tab w:val="num" w:pos="720"/>
        </w:tabs>
        <w:ind w:left="1916" w:hanging="1196"/>
      </w:pPr>
      <w:rPr>
        <w:rFonts w:hint="default"/>
      </w:rPr>
    </w:lvl>
    <w:lvl w:ilvl="1">
      <w:start w:val="2"/>
      <w:numFmt w:val="decimal"/>
      <w:pStyle w:val="Heading2"/>
      <w:lvlText w:val="%1.2"/>
      <w:lvlJc w:val="left"/>
      <w:pPr>
        <w:tabs>
          <w:tab w:val="num" w:pos="1916"/>
        </w:tabs>
        <w:ind w:left="1916" w:hanging="1196"/>
      </w:pPr>
      <w:rPr>
        <w:rFonts w:hint="default"/>
      </w:rPr>
    </w:lvl>
    <w:lvl w:ilvl="2">
      <w:start w:val="3"/>
      <w:numFmt w:val="decimal"/>
      <w:lvlText w:val="%1.%2.%3"/>
      <w:lvlJc w:val="left"/>
      <w:pPr>
        <w:tabs>
          <w:tab w:val="num" w:pos="1916"/>
        </w:tabs>
        <w:ind w:left="1916" w:hanging="1196"/>
      </w:pPr>
      <w:rPr>
        <w:rFonts w:hint="default"/>
      </w:rPr>
    </w:lvl>
    <w:lvl w:ilvl="3">
      <w:start w:val="1"/>
      <w:numFmt w:val="decimal"/>
      <w:lvlText w:val="%1.%2.%3.%4"/>
      <w:lvlJc w:val="left"/>
      <w:pPr>
        <w:tabs>
          <w:tab w:val="num" w:pos="1916"/>
        </w:tabs>
        <w:ind w:left="1916" w:hanging="1916"/>
      </w:pPr>
      <w:rPr>
        <w:rFonts w:hint="default"/>
      </w:rPr>
    </w:lvl>
    <w:lvl w:ilvl="4">
      <w:start w:val="1"/>
      <w:numFmt w:val="none"/>
      <w:lvlText w:val=""/>
      <w:lvlJc w:val="left"/>
      <w:pPr>
        <w:tabs>
          <w:tab w:val="num" w:pos="1916"/>
        </w:tabs>
        <w:ind w:left="1916" w:hanging="1916"/>
      </w:pPr>
      <w:rPr>
        <w:rFonts w:hint="default"/>
      </w:rPr>
    </w:lvl>
    <w:lvl w:ilvl="5">
      <w:start w:val="1"/>
      <w:numFmt w:val="decimal"/>
      <w:lvlText w:val="%1.%2.%3.%4.%5.%6"/>
      <w:lvlJc w:val="left"/>
      <w:pPr>
        <w:tabs>
          <w:tab w:val="num" w:pos="180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6ABE447D"/>
    <w:multiLevelType w:val="hybridMultilevel"/>
    <w:tmpl w:val="9B802A24"/>
    <w:lvl w:ilvl="0" w:tplc="B238AB68">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186477710">
    <w:abstractNumId w:val="9"/>
  </w:num>
  <w:num w:numId="2" w16cid:durableId="28377280">
    <w:abstractNumId w:val="9"/>
  </w:num>
  <w:num w:numId="3" w16cid:durableId="967005929">
    <w:abstractNumId w:val="9"/>
  </w:num>
  <w:num w:numId="4" w16cid:durableId="280117716">
    <w:abstractNumId w:val="9"/>
  </w:num>
  <w:num w:numId="5" w16cid:durableId="2020769786">
    <w:abstractNumId w:val="9"/>
  </w:num>
  <w:num w:numId="6" w16cid:durableId="1491603969">
    <w:abstractNumId w:val="9"/>
  </w:num>
  <w:num w:numId="7" w16cid:durableId="216090928">
    <w:abstractNumId w:val="9"/>
  </w:num>
  <w:num w:numId="8" w16cid:durableId="546455367">
    <w:abstractNumId w:val="9"/>
  </w:num>
  <w:num w:numId="9" w16cid:durableId="927618393">
    <w:abstractNumId w:val="7"/>
  </w:num>
  <w:num w:numId="10" w16cid:durableId="1393382434">
    <w:abstractNumId w:val="3"/>
  </w:num>
  <w:num w:numId="11" w16cid:durableId="1299533399">
    <w:abstractNumId w:val="10"/>
  </w:num>
  <w:num w:numId="12" w16cid:durableId="2085444130">
    <w:abstractNumId w:val="8"/>
  </w:num>
  <w:num w:numId="13" w16cid:durableId="1339041796">
    <w:abstractNumId w:val="0"/>
  </w:num>
  <w:num w:numId="14" w16cid:durableId="1213083280">
    <w:abstractNumId w:val="6"/>
  </w:num>
  <w:num w:numId="15" w16cid:durableId="513425377">
    <w:abstractNumId w:val="4"/>
  </w:num>
  <w:num w:numId="16" w16cid:durableId="292291512">
    <w:abstractNumId w:val="1"/>
  </w:num>
  <w:num w:numId="17" w16cid:durableId="1596671506">
    <w:abstractNumId w:val="2"/>
  </w:num>
  <w:num w:numId="18" w16cid:durableId="11978933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FF5"/>
    <w:rsid w:val="00010D6E"/>
    <w:rsid w:val="0002503F"/>
    <w:rsid w:val="00032B50"/>
    <w:rsid w:val="000531E7"/>
    <w:rsid w:val="000C0E4F"/>
    <w:rsid w:val="000D5EC7"/>
    <w:rsid w:val="000D739F"/>
    <w:rsid w:val="00103314"/>
    <w:rsid w:val="00103BA8"/>
    <w:rsid w:val="001379E5"/>
    <w:rsid w:val="0015223B"/>
    <w:rsid w:val="00155252"/>
    <w:rsid w:val="0018534E"/>
    <w:rsid w:val="00192961"/>
    <w:rsid w:val="001E38C4"/>
    <w:rsid w:val="0027208A"/>
    <w:rsid w:val="00291A55"/>
    <w:rsid w:val="002B6344"/>
    <w:rsid w:val="003073B4"/>
    <w:rsid w:val="00335573"/>
    <w:rsid w:val="00355B53"/>
    <w:rsid w:val="00370651"/>
    <w:rsid w:val="003B31F3"/>
    <w:rsid w:val="003C7CA9"/>
    <w:rsid w:val="003D4938"/>
    <w:rsid w:val="003E5B4C"/>
    <w:rsid w:val="004679A7"/>
    <w:rsid w:val="004C36C7"/>
    <w:rsid w:val="004C5D41"/>
    <w:rsid w:val="004E02B3"/>
    <w:rsid w:val="004E2127"/>
    <w:rsid w:val="00512C65"/>
    <w:rsid w:val="00547830"/>
    <w:rsid w:val="005534A6"/>
    <w:rsid w:val="00592236"/>
    <w:rsid w:val="005B2607"/>
    <w:rsid w:val="005F0A51"/>
    <w:rsid w:val="005F2305"/>
    <w:rsid w:val="006167B3"/>
    <w:rsid w:val="0064277B"/>
    <w:rsid w:val="006537C3"/>
    <w:rsid w:val="006C0FB9"/>
    <w:rsid w:val="006E7CED"/>
    <w:rsid w:val="007150E1"/>
    <w:rsid w:val="007461EB"/>
    <w:rsid w:val="007467E5"/>
    <w:rsid w:val="00755963"/>
    <w:rsid w:val="007709C6"/>
    <w:rsid w:val="00876F54"/>
    <w:rsid w:val="00883417"/>
    <w:rsid w:val="008B0205"/>
    <w:rsid w:val="009106A0"/>
    <w:rsid w:val="00925AEC"/>
    <w:rsid w:val="009932FA"/>
    <w:rsid w:val="009A0F31"/>
    <w:rsid w:val="00A51B3A"/>
    <w:rsid w:val="00A62493"/>
    <w:rsid w:val="00A75F56"/>
    <w:rsid w:val="00AF1A26"/>
    <w:rsid w:val="00B31AC3"/>
    <w:rsid w:val="00B60B05"/>
    <w:rsid w:val="00B66E79"/>
    <w:rsid w:val="00BB1B9B"/>
    <w:rsid w:val="00BB50A7"/>
    <w:rsid w:val="00BF71DB"/>
    <w:rsid w:val="00C12BA8"/>
    <w:rsid w:val="00C6594F"/>
    <w:rsid w:val="00C80069"/>
    <w:rsid w:val="00CA5A5F"/>
    <w:rsid w:val="00CB3528"/>
    <w:rsid w:val="00CB7BAB"/>
    <w:rsid w:val="00CD01A3"/>
    <w:rsid w:val="00CD4D67"/>
    <w:rsid w:val="00CD7AC2"/>
    <w:rsid w:val="00D10FF5"/>
    <w:rsid w:val="00D304D2"/>
    <w:rsid w:val="00D5104E"/>
    <w:rsid w:val="00DB09F3"/>
    <w:rsid w:val="00DE0685"/>
    <w:rsid w:val="00DE5745"/>
    <w:rsid w:val="00DE5793"/>
    <w:rsid w:val="00E720A0"/>
    <w:rsid w:val="00E777D4"/>
    <w:rsid w:val="00EC17EC"/>
    <w:rsid w:val="00ED17A5"/>
    <w:rsid w:val="00F55ACB"/>
    <w:rsid w:val="00FC22A4"/>
    <w:rsid w:val="00FD3A0C"/>
    <w:rsid w:val="00FD73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5BD62879"/>
  <w15:chartTrackingRefBased/>
  <w15:docId w15:val="{F5C8495F-E424-4134-BB0A-44A874F37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autoRedefine/>
    <w:qFormat/>
    <w:rsid w:val="009932FA"/>
    <w:pPr>
      <w:keepNext/>
      <w:numPr>
        <w:numId w:val="8"/>
      </w:numPr>
      <w:spacing w:before="240" w:after="60"/>
      <w:outlineLvl w:val="0"/>
    </w:pPr>
    <w:rPr>
      <w:rFonts w:ascii="Arial" w:hAnsi="Arial" w:cs="Arial"/>
      <w:b/>
      <w:bCs/>
      <w:kern w:val="32"/>
      <w:szCs w:val="32"/>
      <w:lang w:val="en-US" w:eastAsia="en-US"/>
    </w:rPr>
  </w:style>
  <w:style w:type="paragraph" w:styleId="Heading2">
    <w:name w:val="heading 2"/>
    <w:basedOn w:val="Normal"/>
    <w:next w:val="Normal"/>
    <w:autoRedefine/>
    <w:qFormat/>
    <w:rsid w:val="009932FA"/>
    <w:pPr>
      <w:keepNext/>
      <w:numPr>
        <w:ilvl w:val="1"/>
        <w:numId w:val="8"/>
      </w:numPr>
      <w:spacing w:before="240" w:after="60"/>
      <w:outlineLvl w:val="1"/>
    </w:pPr>
    <w:rPr>
      <w:rFonts w:ascii="Arial" w:hAnsi="Arial" w:cs="Arial"/>
      <w:b/>
      <w:bCs/>
      <w:i/>
      <w:iCs/>
      <w:sz w:val="22"/>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Heading2Kernat16pt">
    <w:name w:val="Style Heading 2 + Kern at 16 pt"/>
    <w:basedOn w:val="Heading2"/>
    <w:rsid w:val="009932FA"/>
    <w:pPr>
      <w:numPr>
        <w:ilvl w:val="0"/>
        <w:numId w:val="0"/>
      </w:numPr>
    </w:pPr>
    <w:rPr>
      <w:i w:val="0"/>
      <w:kern w:val="32"/>
      <w:sz w:val="24"/>
    </w:rPr>
  </w:style>
  <w:style w:type="paragraph" w:customStyle="1" w:styleId="StyleStyleHeading2Kernat16pt11pt">
    <w:name w:val="Style Style Heading 2 + Kern at 16 pt + 11 pt"/>
    <w:basedOn w:val="StyleHeading2Kernat16pt"/>
    <w:autoRedefine/>
    <w:rsid w:val="009932FA"/>
    <w:rPr>
      <w:b w:val="0"/>
      <w:iCs w:val="0"/>
      <w:sz w:val="22"/>
    </w:rPr>
  </w:style>
  <w:style w:type="character" w:styleId="Emphasis">
    <w:name w:val="Emphasis"/>
    <w:qFormat/>
    <w:rsid w:val="001E38C4"/>
    <w:rPr>
      <w:i/>
      <w:iCs/>
    </w:rPr>
  </w:style>
  <w:style w:type="paragraph" w:styleId="Header">
    <w:name w:val="header"/>
    <w:basedOn w:val="Normal"/>
    <w:rsid w:val="004E02B3"/>
    <w:pPr>
      <w:tabs>
        <w:tab w:val="center" w:pos="4153"/>
        <w:tab w:val="right" w:pos="8306"/>
      </w:tabs>
    </w:pPr>
    <w:rPr>
      <w:rFonts w:ascii="Arial" w:hAnsi="Arial"/>
      <w:sz w:val="20"/>
      <w:szCs w:val="20"/>
      <w:lang w:eastAsia="en-US"/>
    </w:rPr>
  </w:style>
  <w:style w:type="character" w:styleId="Hyperlink">
    <w:name w:val="Hyperlink"/>
    <w:rsid w:val="004E02B3"/>
    <w:rPr>
      <w:color w:val="0000FF"/>
      <w:u w:val="single"/>
    </w:rPr>
  </w:style>
  <w:style w:type="paragraph" w:styleId="BalloonText">
    <w:name w:val="Balloon Text"/>
    <w:basedOn w:val="Normal"/>
    <w:semiHidden/>
    <w:rsid w:val="003C7CA9"/>
    <w:rPr>
      <w:rFonts w:ascii="Tahoma" w:hAnsi="Tahoma" w:cs="Tahoma"/>
      <w:sz w:val="16"/>
      <w:szCs w:val="16"/>
    </w:rPr>
  </w:style>
  <w:style w:type="character" w:styleId="CommentReference">
    <w:name w:val="annotation reference"/>
    <w:basedOn w:val="DefaultParagraphFont"/>
    <w:rsid w:val="00B66E79"/>
    <w:rPr>
      <w:sz w:val="16"/>
      <w:szCs w:val="16"/>
    </w:rPr>
  </w:style>
  <w:style w:type="paragraph" w:styleId="CommentText">
    <w:name w:val="annotation text"/>
    <w:basedOn w:val="Normal"/>
    <w:link w:val="CommentTextChar"/>
    <w:rsid w:val="00B66E79"/>
    <w:rPr>
      <w:sz w:val="20"/>
      <w:szCs w:val="20"/>
    </w:rPr>
  </w:style>
  <w:style w:type="character" w:customStyle="1" w:styleId="CommentTextChar">
    <w:name w:val="Comment Text Char"/>
    <w:basedOn w:val="DefaultParagraphFont"/>
    <w:link w:val="CommentText"/>
    <w:rsid w:val="00B66E79"/>
  </w:style>
  <w:style w:type="paragraph" w:styleId="CommentSubject">
    <w:name w:val="annotation subject"/>
    <w:basedOn w:val="CommentText"/>
    <w:next w:val="CommentText"/>
    <w:link w:val="CommentSubjectChar"/>
    <w:rsid w:val="00B66E79"/>
    <w:rPr>
      <w:b/>
      <w:bCs/>
    </w:rPr>
  </w:style>
  <w:style w:type="character" w:customStyle="1" w:styleId="CommentSubjectChar">
    <w:name w:val="Comment Subject Char"/>
    <w:basedOn w:val="CommentTextChar"/>
    <w:link w:val="CommentSubject"/>
    <w:rsid w:val="00B66E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1827283">
      <w:bodyDiv w:val="1"/>
      <w:marLeft w:val="0"/>
      <w:marRight w:val="0"/>
      <w:marTop w:val="0"/>
      <w:marBottom w:val="0"/>
      <w:divBdr>
        <w:top w:val="none" w:sz="0" w:space="0" w:color="auto"/>
        <w:left w:val="none" w:sz="0" w:space="0" w:color="auto"/>
        <w:bottom w:val="none" w:sz="0" w:space="0" w:color="auto"/>
        <w:right w:val="none" w:sz="0" w:space="0" w:color="auto"/>
      </w:divBdr>
      <w:divsChild>
        <w:div w:id="74398820">
          <w:marLeft w:val="0"/>
          <w:marRight w:val="0"/>
          <w:marTop w:val="0"/>
          <w:marBottom w:val="0"/>
          <w:divBdr>
            <w:top w:val="none" w:sz="0" w:space="0" w:color="auto"/>
            <w:left w:val="none" w:sz="0" w:space="0" w:color="auto"/>
            <w:bottom w:val="none" w:sz="0" w:space="0" w:color="auto"/>
            <w:right w:val="none" w:sz="0" w:space="0" w:color="auto"/>
          </w:divBdr>
        </w:div>
        <w:div w:id="231547768">
          <w:marLeft w:val="0"/>
          <w:marRight w:val="0"/>
          <w:marTop w:val="0"/>
          <w:marBottom w:val="0"/>
          <w:divBdr>
            <w:top w:val="none" w:sz="0" w:space="0" w:color="auto"/>
            <w:left w:val="none" w:sz="0" w:space="0" w:color="auto"/>
            <w:bottom w:val="none" w:sz="0" w:space="0" w:color="auto"/>
            <w:right w:val="none" w:sz="0" w:space="0" w:color="auto"/>
          </w:divBdr>
        </w:div>
        <w:div w:id="487749181">
          <w:marLeft w:val="0"/>
          <w:marRight w:val="0"/>
          <w:marTop w:val="0"/>
          <w:marBottom w:val="0"/>
          <w:divBdr>
            <w:top w:val="none" w:sz="0" w:space="0" w:color="auto"/>
            <w:left w:val="none" w:sz="0" w:space="0" w:color="auto"/>
            <w:bottom w:val="none" w:sz="0" w:space="0" w:color="auto"/>
            <w:right w:val="none" w:sz="0" w:space="0" w:color="auto"/>
          </w:divBdr>
          <w:divsChild>
            <w:div w:id="1338732002">
              <w:marLeft w:val="0"/>
              <w:marRight w:val="0"/>
              <w:marTop w:val="0"/>
              <w:marBottom w:val="0"/>
              <w:divBdr>
                <w:top w:val="none" w:sz="0" w:space="0" w:color="auto"/>
                <w:left w:val="none" w:sz="0" w:space="0" w:color="auto"/>
                <w:bottom w:val="none" w:sz="0" w:space="0" w:color="auto"/>
                <w:right w:val="none" w:sz="0" w:space="0" w:color="auto"/>
              </w:divBdr>
            </w:div>
          </w:divsChild>
        </w:div>
        <w:div w:id="536116688">
          <w:marLeft w:val="0"/>
          <w:marRight w:val="0"/>
          <w:marTop w:val="0"/>
          <w:marBottom w:val="0"/>
          <w:divBdr>
            <w:top w:val="none" w:sz="0" w:space="0" w:color="auto"/>
            <w:left w:val="none" w:sz="0" w:space="0" w:color="auto"/>
            <w:bottom w:val="none" w:sz="0" w:space="0" w:color="auto"/>
            <w:right w:val="none" w:sz="0" w:space="0" w:color="auto"/>
          </w:divBdr>
        </w:div>
        <w:div w:id="562982158">
          <w:marLeft w:val="0"/>
          <w:marRight w:val="0"/>
          <w:marTop w:val="0"/>
          <w:marBottom w:val="0"/>
          <w:divBdr>
            <w:top w:val="none" w:sz="0" w:space="0" w:color="auto"/>
            <w:left w:val="none" w:sz="0" w:space="0" w:color="auto"/>
            <w:bottom w:val="none" w:sz="0" w:space="0" w:color="auto"/>
            <w:right w:val="none" w:sz="0" w:space="0" w:color="auto"/>
          </w:divBdr>
        </w:div>
        <w:div w:id="671761340">
          <w:marLeft w:val="0"/>
          <w:marRight w:val="0"/>
          <w:marTop w:val="0"/>
          <w:marBottom w:val="0"/>
          <w:divBdr>
            <w:top w:val="none" w:sz="0" w:space="0" w:color="auto"/>
            <w:left w:val="none" w:sz="0" w:space="0" w:color="auto"/>
            <w:bottom w:val="none" w:sz="0" w:space="0" w:color="auto"/>
            <w:right w:val="none" w:sz="0" w:space="0" w:color="auto"/>
          </w:divBdr>
        </w:div>
        <w:div w:id="846361035">
          <w:marLeft w:val="0"/>
          <w:marRight w:val="0"/>
          <w:marTop w:val="0"/>
          <w:marBottom w:val="0"/>
          <w:divBdr>
            <w:top w:val="none" w:sz="0" w:space="0" w:color="auto"/>
            <w:left w:val="none" w:sz="0" w:space="0" w:color="auto"/>
            <w:bottom w:val="none" w:sz="0" w:space="0" w:color="auto"/>
            <w:right w:val="none" w:sz="0" w:space="0" w:color="auto"/>
          </w:divBdr>
        </w:div>
        <w:div w:id="1215235587">
          <w:marLeft w:val="0"/>
          <w:marRight w:val="0"/>
          <w:marTop w:val="0"/>
          <w:marBottom w:val="0"/>
          <w:divBdr>
            <w:top w:val="none" w:sz="0" w:space="0" w:color="auto"/>
            <w:left w:val="none" w:sz="0" w:space="0" w:color="auto"/>
            <w:bottom w:val="none" w:sz="0" w:space="0" w:color="auto"/>
            <w:right w:val="none" w:sz="0" w:space="0" w:color="auto"/>
          </w:divBdr>
        </w:div>
        <w:div w:id="1232159684">
          <w:marLeft w:val="0"/>
          <w:marRight w:val="0"/>
          <w:marTop w:val="0"/>
          <w:marBottom w:val="0"/>
          <w:divBdr>
            <w:top w:val="none" w:sz="0" w:space="0" w:color="auto"/>
            <w:left w:val="none" w:sz="0" w:space="0" w:color="auto"/>
            <w:bottom w:val="none" w:sz="0" w:space="0" w:color="auto"/>
            <w:right w:val="none" w:sz="0" w:space="0" w:color="auto"/>
          </w:divBdr>
        </w:div>
        <w:div w:id="1258560207">
          <w:marLeft w:val="0"/>
          <w:marRight w:val="0"/>
          <w:marTop w:val="0"/>
          <w:marBottom w:val="0"/>
          <w:divBdr>
            <w:top w:val="none" w:sz="0" w:space="0" w:color="auto"/>
            <w:left w:val="none" w:sz="0" w:space="0" w:color="auto"/>
            <w:bottom w:val="none" w:sz="0" w:space="0" w:color="auto"/>
            <w:right w:val="none" w:sz="0" w:space="0" w:color="auto"/>
          </w:divBdr>
        </w:div>
        <w:div w:id="17312244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A454323F80E94E929496C4658BAEE2" ma:contentTypeVersion="0" ma:contentTypeDescription="Create a new document." ma:contentTypeScope="" ma:versionID="a81620517571f0713dc2dca91702c50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85122D-2AA0-450A-892D-14D8508D7A9B}">
  <ds:schemaRefs>
    <ds:schemaRef ds:uri="http://schemas.microsoft.com/sharepoint/v3/contenttype/forms"/>
  </ds:schemaRefs>
</ds:datastoreItem>
</file>

<file path=customXml/itemProps2.xml><?xml version="1.0" encoding="utf-8"?>
<ds:datastoreItem xmlns:ds="http://schemas.openxmlformats.org/officeDocument/2006/customXml" ds:itemID="{AC3974F9-19A6-4CA9-B678-C8E8F98409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6FAC1AF-F035-4702-816E-BF362875FAF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593</Words>
  <Characters>2857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vt:lpstr>
    </vt:vector>
  </TitlesOfParts>
  <Company>Imperial College</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lathampj</dc:creator>
  <cp:keywords/>
  <cp:lastModifiedBy>Latham, John-Paul</cp:lastModifiedBy>
  <cp:revision>15</cp:revision>
  <cp:lastPrinted>2007-02-07T16:42:00Z</cp:lastPrinted>
  <dcterms:created xsi:type="dcterms:W3CDTF">2020-10-01T21:32:00Z</dcterms:created>
  <dcterms:modified xsi:type="dcterms:W3CDTF">2024-07-08T14:10:00Z</dcterms:modified>
</cp:coreProperties>
</file>