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3369E" w14:textId="75FEBFAB" w:rsidR="00B421D6" w:rsidRPr="00DA6D2A" w:rsidRDefault="00B421D6" w:rsidP="00B421D6">
      <w:pPr>
        <w:rPr>
          <w:rFonts w:ascii="Arial" w:hAnsi="Arial" w:cs="Arial"/>
          <w:b/>
          <w:bCs/>
          <w:sz w:val="24"/>
          <w:szCs w:val="24"/>
          <w:u w:val="single"/>
        </w:rPr>
      </w:pPr>
      <w:r w:rsidRPr="00DA6D2A">
        <w:rPr>
          <w:rFonts w:ascii="Arial" w:hAnsi="Arial" w:cs="Arial"/>
          <w:b/>
          <w:bCs/>
          <w:sz w:val="24"/>
          <w:szCs w:val="24"/>
          <w:u w:val="single"/>
        </w:rPr>
        <w:t>Arthur Holmes Centenary Research Grant</w:t>
      </w:r>
      <w:r w:rsidR="00DA6D2A" w:rsidRPr="00DA6D2A">
        <w:rPr>
          <w:rFonts w:ascii="Arial" w:hAnsi="Arial" w:cs="Arial"/>
          <w:b/>
          <w:bCs/>
          <w:sz w:val="24"/>
          <w:szCs w:val="24"/>
          <w:u w:val="single"/>
        </w:rPr>
        <w:t xml:space="preserve"> application form</w:t>
      </w:r>
    </w:p>
    <w:p w14:paraId="23584B82" w14:textId="0357446E" w:rsidR="00DA6D2A" w:rsidRPr="00DA6D2A" w:rsidRDefault="00DA6D2A" w:rsidP="00DA6D2A">
      <w:pPr>
        <w:jc w:val="both"/>
        <w:rPr>
          <w:rFonts w:ascii="Arial" w:hAnsi="Arial" w:cs="Arial"/>
        </w:rPr>
      </w:pPr>
      <w:r w:rsidRPr="00DA6D2A">
        <w:rPr>
          <w:rFonts w:ascii="Arial" w:hAnsi="Arial" w:cs="Arial"/>
        </w:rPr>
        <w:t>The Department of Earth Science and Engineering invites applications from post-doctoral researchers for up to £3,000 to cover the costs of research training that will contribute towards the development and improvement of the post-doctoral researcher’s independent career.</w:t>
      </w:r>
    </w:p>
    <w:p w14:paraId="0EE1FDB4" w14:textId="77777777" w:rsidR="00DA6D2A" w:rsidRPr="00DA6D2A" w:rsidRDefault="00DA6D2A" w:rsidP="00DA6D2A">
      <w:pPr>
        <w:jc w:val="both"/>
        <w:rPr>
          <w:rFonts w:ascii="Arial" w:hAnsi="Arial" w:cs="Arial"/>
        </w:rPr>
      </w:pPr>
      <w:r w:rsidRPr="00DA6D2A">
        <w:rPr>
          <w:rFonts w:ascii="Arial" w:hAnsi="Arial" w:cs="Arial"/>
        </w:rPr>
        <w:t>This funding is available to all post-doctoral research staff with the requirement that it is used to support the development of independent research and where the costs of the proposed activity cannot be met by any other means. The funding cannot be used to support activities that would normally fall within the remit of the post-doctoral researcher’s current project, or to supplant or replace budget from research grants where this can reasonably be used to support the proposed activity.</w:t>
      </w:r>
    </w:p>
    <w:p w14:paraId="291E3761" w14:textId="77777777" w:rsidR="00DA6D2A" w:rsidRPr="00DA6D2A" w:rsidRDefault="00DA6D2A" w:rsidP="00DA6D2A">
      <w:pPr>
        <w:jc w:val="both"/>
        <w:rPr>
          <w:rFonts w:ascii="Arial" w:hAnsi="Arial" w:cs="Arial"/>
          <w:u w:val="single"/>
        </w:rPr>
      </w:pPr>
      <w:r w:rsidRPr="00DA6D2A">
        <w:rPr>
          <w:rFonts w:ascii="Arial" w:hAnsi="Arial" w:cs="Arial"/>
          <w:u w:val="single"/>
        </w:rPr>
        <w:t>Remit</w:t>
      </w:r>
    </w:p>
    <w:p w14:paraId="073F492D" w14:textId="77777777" w:rsidR="00DA6D2A" w:rsidRPr="00DA6D2A" w:rsidRDefault="00DA6D2A" w:rsidP="00DA6D2A">
      <w:pPr>
        <w:jc w:val="both"/>
        <w:rPr>
          <w:rFonts w:ascii="Arial" w:hAnsi="Arial" w:cs="Arial"/>
        </w:rPr>
      </w:pPr>
      <w:r w:rsidRPr="00DA6D2A">
        <w:rPr>
          <w:rFonts w:ascii="Arial" w:hAnsi="Arial" w:cs="Arial"/>
        </w:rPr>
        <w:t>The fund is to help post-doctoral researchers develop and improve their independent research career.  It is not available to fellows who have already demonstrated research independence.</w:t>
      </w:r>
    </w:p>
    <w:p w14:paraId="21E6FB06" w14:textId="77777777" w:rsidR="00DA6D2A" w:rsidRPr="00DA6D2A" w:rsidRDefault="00DA6D2A" w:rsidP="00DA6D2A">
      <w:pPr>
        <w:jc w:val="both"/>
        <w:rPr>
          <w:rFonts w:ascii="Arial" w:hAnsi="Arial" w:cs="Arial"/>
        </w:rPr>
      </w:pPr>
      <w:r w:rsidRPr="00DA6D2A">
        <w:rPr>
          <w:rFonts w:ascii="Arial" w:hAnsi="Arial" w:cs="Arial"/>
        </w:rPr>
        <w:t>You can apply for up to £3,000 per year. Individual applications can be for up to £3,000. You can apply as many times as you wish.</w:t>
      </w:r>
    </w:p>
    <w:p w14:paraId="3538C715" w14:textId="70187B5E" w:rsidR="00DA6D2A" w:rsidRPr="00DA6D2A" w:rsidRDefault="00DA6D2A" w:rsidP="00DA6D2A">
      <w:pPr>
        <w:jc w:val="both"/>
        <w:rPr>
          <w:rFonts w:ascii="Arial" w:hAnsi="Arial" w:cs="Arial"/>
        </w:rPr>
      </w:pPr>
      <w:r w:rsidRPr="00DA6D2A">
        <w:rPr>
          <w:rFonts w:ascii="Arial" w:hAnsi="Arial" w:cs="Arial"/>
        </w:rPr>
        <w:t>You can apply for any training, conferences, or workshops that are relevant to the development of your independent research career and for which research grant funding cannot be used or is not available.</w:t>
      </w:r>
    </w:p>
    <w:p w14:paraId="1D03FEB7" w14:textId="77777777" w:rsidR="00587619" w:rsidRDefault="00DA6D2A" w:rsidP="00DA6D2A">
      <w:pPr>
        <w:jc w:val="both"/>
        <w:rPr>
          <w:rFonts w:ascii="Arial" w:hAnsi="Arial" w:cs="Arial"/>
        </w:rPr>
      </w:pPr>
      <w:r w:rsidRPr="00DA6D2A">
        <w:rPr>
          <w:rFonts w:ascii="Arial" w:hAnsi="Arial" w:cs="Arial"/>
        </w:rPr>
        <w:t>You can apply for funding to help with the costs of carrying out a short piece of independent research.</w:t>
      </w:r>
      <w:r w:rsidR="0019334E">
        <w:rPr>
          <w:rFonts w:ascii="Arial" w:hAnsi="Arial" w:cs="Arial"/>
        </w:rPr>
        <w:t xml:space="preserve"> </w:t>
      </w:r>
    </w:p>
    <w:p w14:paraId="612244B8" w14:textId="2A4B14C9" w:rsidR="002A7387" w:rsidRDefault="002A7387" w:rsidP="00DA6D2A">
      <w:pPr>
        <w:jc w:val="both"/>
        <w:rPr>
          <w:rFonts w:ascii="Arial" w:hAnsi="Arial" w:cs="Arial"/>
          <w:b/>
          <w:bCs/>
        </w:rPr>
      </w:pPr>
      <w:r w:rsidRPr="001F5785">
        <w:rPr>
          <w:rFonts w:ascii="Arial" w:hAnsi="Arial" w:cs="Arial"/>
          <w:b/>
          <w:bCs/>
        </w:rPr>
        <w:t>Please provide a letter from your PI/</w:t>
      </w:r>
      <w:r w:rsidR="00E33FF4">
        <w:rPr>
          <w:rFonts w:ascii="Arial" w:hAnsi="Arial" w:cs="Arial"/>
          <w:b/>
          <w:bCs/>
        </w:rPr>
        <w:t>l</w:t>
      </w:r>
      <w:r w:rsidRPr="001F5785">
        <w:rPr>
          <w:rFonts w:ascii="Arial" w:hAnsi="Arial" w:cs="Arial"/>
          <w:b/>
          <w:bCs/>
        </w:rPr>
        <w:t xml:space="preserve">ine manager </w:t>
      </w:r>
      <w:r>
        <w:rPr>
          <w:rFonts w:ascii="Arial" w:hAnsi="Arial" w:cs="Arial"/>
          <w:b/>
          <w:bCs/>
        </w:rPr>
        <w:t xml:space="preserve">clearly </w:t>
      </w:r>
      <w:r w:rsidRPr="001F5785">
        <w:rPr>
          <w:rFonts w:ascii="Arial" w:hAnsi="Arial" w:cs="Arial"/>
          <w:b/>
          <w:bCs/>
        </w:rPr>
        <w:t>stating that they support your application, that this is an independent project, and that they will not benefit from the outcomes of your project (</w:t>
      </w:r>
      <w:r w:rsidR="00E33FF4">
        <w:rPr>
          <w:rFonts w:ascii="Arial" w:hAnsi="Arial" w:cs="Arial"/>
          <w:b/>
          <w:bCs/>
        </w:rPr>
        <w:t>e.g.</w:t>
      </w:r>
      <w:r w:rsidRPr="001F5785">
        <w:rPr>
          <w:rFonts w:ascii="Arial" w:hAnsi="Arial" w:cs="Arial"/>
          <w:b/>
          <w:bCs/>
        </w:rPr>
        <w:t xml:space="preserve"> your PI/line manager will not be co-authors of any publication/patent that may be </w:t>
      </w:r>
      <w:r>
        <w:rPr>
          <w:rFonts w:ascii="Arial" w:hAnsi="Arial" w:cs="Arial"/>
          <w:b/>
          <w:bCs/>
        </w:rPr>
        <w:t xml:space="preserve">result from </w:t>
      </w:r>
      <w:r w:rsidRPr="001F5785">
        <w:rPr>
          <w:rFonts w:ascii="Arial" w:hAnsi="Arial" w:cs="Arial"/>
          <w:b/>
          <w:bCs/>
        </w:rPr>
        <w:t>the project funded by the Arthur Holmes Centenary Research Grant).</w:t>
      </w:r>
    </w:p>
    <w:p w14:paraId="11D7C24A" w14:textId="52CE276A" w:rsidR="000B2267" w:rsidRPr="008E6D61" w:rsidRDefault="000B2267" w:rsidP="00DA6D2A">
      <w:pPr>
        <w:jc w:val="both"/>
        <w:rPr>
          <w:rFonts w:ascii="Arial" w:hAnsi="Arial" w:cs="Arial"/>
        </w:rPr>
      </w:pPr>
      <w:r w:rsidRPr="008E6D61">
        <w:rPr>
          <w:rFonts w:ascii="Arial" w:hAnsi="Arial" w:cs="Arial"/>
        </w:rPr>
        <w:t xml:space="preserve">It is recommended, but not </w:t>
      </w:r>
      <w:r w:rsidR="008E6D61">
        <w:rPr>
          <w:rFonts w:ascii="Arial" w:hAnsi="Arial" w:cs="Arial"/>
        </w:rPr>
        <w:t>required</w:t>
      </w:r>
      <w:r w:rsidRPr="008E6D61">
        <w:rPr>
          <w:rFonts w:ascii="Arial" w:hAnsi="Arial" w:cs="Arial"/>
        </w:rPr>
        <w:t>, to also provide a Gantt Chart</w:t>
      </w:r>
      <w:r w:rsidR="008E6D61" w:rsidRPr="008E6D61">
        <w:rPr>
          <w:rFonts w:ascii="Arial" w:hAnsi="Arial" w:cs="Arial"/>
        </w:rPr>
        <w:t>.</w:t>
      </w:r>
    </w:p>
    <w:p w14:paraId="68F76637" w14:textId="199FFCC4" w:rsidR="00DA6D2A" w:rsidRDefault="00DA6D2A" w:rsidP="00DA6D2A">
      <w:pPr>
        <w:jc w:val="both"/>
        <w:rPr>
          <w:rFonts w:ascii="Arial" w:hAnsi="Arial" w:cs="Arial"/>
        </w:rPr>
      </w:pPr>
      <w:r w:rsidRPr="00DA6D2A">
        <w:rPr>
          <w:rFonts w:ascii="Arial" w:hAnsi="Arial" w:cs="Arial"/>
        </w:rPr>
        <w:t>The activity for which funding is sought must take place while you are employed in ESE.  Applications for funding to support activities scheduled after your contract ends will not be considered.</w:t>
      </w:r>
    </w:p>
    <w:p w14:paraId="22C288FC" w14:textId="77777777" w:rsidR="00D71ED1" w:rsidRDefault="00D71ED1" w:rsidP="00D71ED1">
      <w:pPr>
        <w:jc w:val="both"/>
        <w:rPr>
          <w:rFonts w:ascii="Arial" w:hAnsi="Arial" w:cs="Arial"/>
        </w:rPr>
      </w:pPr>
      <w:r w:rsidRPr="00D71ED1">
        <w:rPr>
          <w:rFonts w:ascii="Arial" w:hAnsi="Arial" w:cs="Arial"/>
          <w:u w:val="single"/>
        </w:rPr>
        <w:t>If you are successful</w:t>
      </w:r>
    </w:p>
    <w:p w14:paraId="7C465C6B" w14:textId="7A52CB9A" w:rsidR="004954C9" w:rsidRPr="00761F6E" w:rsidRDefault="004954C9" w:rsidP="00761F6E">
      <w:pPr>
        <w:pStyle w:val="ListParagraph"/>
        <w:numPr>
          <w:ilvl w:val="0"/>
          <w:numId w:val="4"/>
        </w:numPr>
        <w:jc w:val="both"/>
        <w:rPr>
          <w:rFonts w:ascii="Arial" w:hAnsi="Arial" w:cs="Arial"/>
        </w:rPr>
      </w:pPr>
      <w:r w:rsidRPr="00761F6E">
        <w:rPr>
          <w:rFonts w:ascii="Arial" w:hAnsi="Arial" w:cs="Arial"/>
        </w:rPr>
        <w:t xml:space="preserve">You are requested to acknowledge the Arthur Holmes Centenary Research Grant in any presentations, publications, and/or patents </w:t>
      </w:r>
      <w:r w:rsidR="007E358A">
        <w:rPr>
          <w:rFonts w:ascii="Arial" w:hAnsi="Arial" w:cs="Arial"/>
        </w:rPr>
        <w:t xml:space="preserve">resulting </w:t>
      </w:r>
      <w:r w:rsidR="00761F6E" w:rsidRPr="00761F6E">
        <w:rPr>
          <w:rFonts w:ascii="Arial" w:hAnsi="Arial" w:cs="Arial"/>
        </w:rPr>
        <w:t>from the project.</w:t>
      </w:r>
    </w:p>
    <w:p w14:paraId="7E9D6EFC" w14:textId="368C916E" w:rsidR="00D71ED1" w:rsidRPr="00761F6E" w:rsidRDefault="00D71ED1" w:rsidP="00761F6E">
      <w:pPr>
        <w:pStyle w:val="ListParagraph"/>
        <w:numPr>
          <w:ilvl w:val="0"/>
          <w:numId w:val="4"/>
        </w:numPr>
        <w:jc w:val="both"/>
        <w:rPr>
          <w:rFonts w:ascii="Arial" w:hAnsi="Arial" w:cs="Arial"/>
        </w:rPr>
      </w:pPr>
      <w:r w:rsidRPr="00761F6E">
        <w:rPr>
          <w:rFonts w:ascii="Arial" w:hAnsi="Arial" w:cs="Arial"/>
        </w:rPr>
        <w:t>A short 250</w:t>
      </w:r>
      <w:r w:rsidR="00602EB7">
        <w:rPr>
          <w:rFonts w:ascii="Arial" w:hAnsi="Arial" w:cs="Arial"/>
        </w:rPr>
        <w:t>-</w:t>
      </w:r>
      <w:r w:rsidRPr="00761F6E">
        <w:rPr>
          <w:rFonts w:ascii="Arial" w:hAnsi="Arial" w:cs="Arial"/>
        </w:rPr>
        <w:t>word report must be submitted shortly after the event and no later than 12 months after the award.  You cannot apply for further Departmental funding until the report is submitted.  The report should include:</w:t>
      </w:r>
    </w:p>
    <w:p w14:paraId="384FEFAD" w14:textId="6E614D10" w:rsidR="00D71ED1" w:rsidRPr="00D71ED1" w:rsidRDefault="00D71ED1" w:rsidP="00761F6E">
      <w:pPr>
        <w:pStyle w:val="ListParagraph"/>
        <w:numPr>
          <w:ilvl w:val="0"/>
          <w:numId w:val="5"/>
        </w:numPr>
        <w:jc w:val="both"/>
        <w:rPr>
          <w:rFonts w:ascii="Arial" w:hAnsi="Arial" w:cs="Arial"/>
        </w:rPr>
      </w:pPr>
      <w:r w:rsidRPr="00D71ED1">
        <w:rPr>
          <w:rFonts w:ascii="Arial" w:hAnsi="Arial" w:cs="Arial"/>
        </w:rPr>
        <w:t>Research outcomes arising from the award (such as papers and conference presentations) (if none, please state this)</w:t>
      </w:r>
    </w:p>
    <w:p w14:paraId="06F20054" w14:textId="4EB2A320" w:rsidR="008E6D61" w:rsidRPr="00D71ED1" w:rsidRDefault="00D71ED1" w:rsidP="00761F6E">
      <w:pPr>
        <w:pStyle w:val="ListParagraph"/>
        <w:numPr>
          <w:ilvl w:val="0"/>
          <w:numId w:val="5"/>
        </w:numPr>
        <w:jc w:val="both"/>
        <w:rPr>
          <w:rFonts w:ascii="Arial" w:hAnsi="Arial" w:cs="Arial"/>
        </w:rPr>
      </w:pPr>
      <w:r w:rsidRPr="00D71ED1">
        <w:rPr>
          <w:rFonts w:ascii="Arial" w:hAnsi="Arial" w:cs="Arial"/>
        </w:rPr>
        <w:t>Future or continuing research arising from the funding, including new funding applications and/or new collaboration with external research partners (if none, please state this)</w:t>
      </w:r>
    </w:p>
    <w:p w14:paraId="66729309" w14:textId="77777777" w:rsidR="008E6D61" w:rsidRDefault="008E6D61" w:rsidP="00DA6D2A">
      <w:pPr>
        <w:jc w:val="both"/>
        <w:rPr>
          <w:rFonts w:ascii="Arial" w:hAnsi="Arial" w:cs="Arial"/>
        </w:rPr>
      </w:pPr>
    </w:p>
    <w:p w14:paraId="5B75D22E" w14:textId="77777777" w:rsidR="00761F6E" w:rsidRDefault="00761F6E" w:rsidP="00DA6D2A">
      <w:pPr>
        <w:jc w:val="both"/>
        <w:rPr>
          <w:rFonts w:ascii="Arial" w:hAnsi="Arial" w:cs="Arial"/>
        </w:rPr>
      </w:pPr>
    </w:p>
    <w:p w14:paraId="5DB6C539" w14:textId="77777777" w:rsidR="00761F6E" w:rsidRDefault="00761F6E" w:rsidP="00DA6D2A">
      <w:pPr>
        <w:jc w:val="both"/>
        <w:rPr>
          <w:rFonts w:ascii="Arial" w:hAnsi="Arial" w:cs="Arial"/>
        </w:rPr>
      </w:pPr>
    </w:p>
    <w:p w14:paraId="20099281" w14:textId="77777777" w:rsidR="00761F6E" w:rsidRDefault="00761F6E" w:rsidP="00DA6D2A">
      <w:pPr>
        <w:jc w:val="both"/>
        <w:rPr>
          <w:rFonts w:ascii="Arial" w:hAnsi="Arial" w:cs="Arial"/>
        </w:rPr>
      </w:pPr>
    </w:p>
    <w:p w14:paraId="6050E1B6" w14:textId="77777777" w:rsidR="00761F6E" w:rsidRDefault="00761F6E" w:rsidP="00DA6D2A">
      <w:pPr>
        <w:jc w:val="both"/>
        <w:rPr>
          <w:rFonts w:ascii="Arial" w:hAnsi="Arial" w:cs="Arial"/>
        </w:rPr>
      </w:pPr>
    </w:p>
    <w:p w14:paraId="248EB710" w14:textId="77777777" w:rsidR="00761F6E" w:rsidRPr="00DA6D2A" w:rsidRDefault="00761F6E" w:rsidP="00DA6D2A">
      <w:pPr>
        <w:jc w:val="both"/>
        <w:rPr>
          <w:rFonts w:ascii="Arial" w:hAnsi="Arial" w:cs="Arial"/>
        </w:rPr>
      </w:pPr>
    </w:p>
    <w:p w14:paraId="2EB683E2" w14:textId="580B97EC" w:rsidR="00DA6D2A" w:rsidRPr="00DA6D2A" w:rsidRDefault="00C75FDF" w:rsidP="00DA6D2A">
      <w:pPr>
        <w:jc w:val="both"/>
        <w:rPr>
          <w:rFonts w:ascii="Arial" w:hAnsi="Arial" w:cs="Arial"/>
          <w:b/>
          <w:bCs/>
        </w:rPr>
      </w:pPr>
      <w:r>
        <w:rPr>
          <w:rFonts w:ascii="Arial" w:hAnsi="Arial" w:cs="Arial"/>
          <w:b/>
          <w:bCs/>
        </w:rPr>
        <w:lastRenderedPageBreak/>
        <w:t>U</w:t>
      </w:r>
      <w:r w:rsidR="00DA6D2A" w:rsidRPr="00DA6D2A">
        <w:rPr>
          <w:rFonts w:ascii="Arial" w:hAnsi="Arial" w:cs="Arial"/>
          <w:b/>
          <w:bCs/>
        </w:rPr>
        <w:t>se this template to apply for the Arthur Holmes Centenary Research Grant</w:t>
      </w:r>
    </w:p>
    <w:tbl>
      <w:tblPr>
        <w:tblStyle w:val="TableGrid"/>
        <w:tblW w:w="9776" w:type="dxa"/>
        <w:jc w:val="center"/>
        <w:tblLook w:val="04A0" w:firstRow="1" w:lastRow="0" w:firstColumn="1" w:lastColumn="0" w:noHBand="0" w:noVBand="1"/>
      </w:tblPr>
      <w:tblGrid>
        <w:gridCol w:w="2972"/>
        <w:gridCol w:w="6804"/>
      </w:tblGrid>
      <w:tr w:rsidR="00DA6D2A" w:rsidRPr="00407DF7" w14:paraId="61F5BC52" w14:textId="77777777" w:rsidTr="005D0548">
        <w:trPr>
          <w:jc w:val="center"/>
        </w:trPr>
        <w:tc>
          <w:tcPr>
            <w:tcW w:w="9776" w:type="dxa"/>
            <w:gridSpan w:val="2"/>
            <w:shd w:val="clear" w:color="auto" w:fill="D9D9D9" w:themeFill="background1" w:themeFillShade="D9"/>
          </w:tcPr>
          <w:p w14:paraId="59D881BB" w14:textId="77777777" w:rsidR="00DA6D2A" w:rsidRPr="003826FA" w:rsidRDefault="00DA6D2A" w:rsidP="003826FA">
            <w:pPr>
              <w:ind w:right="-188"/>
              <w:rPr>
                <w:rFonts w:ascii="Arial" w:hAnsi="Arial" w:cs="Arial"/>
                <w:b/>
              </w:rPr>
            </w:pPr>
            <w:r w:rsidRPr="003826FA">
              <w:rPr>
                <w:rFonts w:ascii="Arial" w:hAnsi="Arial" w:cs="Arial"/>
                <w:b/>
              </w:rPr>
              <w:t>Applicant details</w:t>
            </w:r>
          </w:p>
        </w:tc>
      </w:tr>
      <w:tr w:rsidR="00DA6D2A" w:rsidRPr="00407DF7" w14:paraId="69862A29" w14:textId="77777777" w:rsidTr="005D0548">
        <w:trPr>
          <w:jc w:val="center"/>
        </w:trPr>
        <w:tc>
          <w:tcPr>
            <w:tcW w:w="2972" w:type="dxa"/>
          </w:tcPr>
          <w:p w14:paraId="66AB8EDE" w14:textId="77777777" w:rsidR="00DA6D2A" w:rsidRPr="00DA6D2A" w:rsidRDefault="00DA6D2A" w:rsidP="00824BFE">
            <w:pPr>
              <w:ind w:right="-188"/>
              <w:contextualSpacing/>
              <w:rPr>
                <w:rFonts w:ascii="Arial" w:hAnsi="Arial" w:cs="Arial"/>
              </w:rPr>
            </w:pPr>
            <w:r w:rsidRPr="00DA6D2A">
              <w:rPr>
                <w:rFonts w:ascii="Arial" w:hAnsi="Arial" w:cs="Arial"/>
              </w:rPr>
              <w:t xml:space="preserve">Name </w:t>
            </w:r>
          </w:p>
        </w:tc>
        <w:tc>
          <w:tcPr>
            <w:tcW w:w="6804" w:type="dxa"/>
          </w:tcPr>
          <w:p w14:paraId="0EFBB61D" w14:textId="0B169CF3" w:rsidR="00DA6D2A" w:rsidRPr="00DA6D2A" w:rsidRDefault="00DA6D2A" w:rsidP="00824BFE">
            <w:pPr>
              <w:ind w:right="-188"/>
              <w:contextualSpacing/>
              <w:rPr>
                <w:rFonts w:ascii="Arial" w:hAnsi="Arial" w:cs="Arial"/>
              </w:rPr>
            </w:pPr>
          </w:p>
        </w:tc>
      </w:tr>
      <w:tr w:rsidR="00DA6D2A" w:rsidRPr="00407DF7" w14:paraId="58E57EE3" w14:textId="77777777" w:rsidTr="005D0548">
        <w:trPr>
          <w:trHeight w:val="219"/>
          <w:jc w:val="center"/>
        </w:trPr>
        <w:tc>
          <w:tcPr>
            <w:tcW w:w="2972" w:type="dxa"/>
          </w:tcPr>
          <w:p w14:paraId="5B0C4680" w14:textId="77777777" w:rsidR="00DA6D2A" w:rsidRPr="00DA6D2A" w:rsidRDefault="00DA6D2A" w:rsidP="00824BFE">
            <w:pPr>
              <w:ind w:right="-188"/>
              <w:contextualSpacing/>
              <w:rPr>
                <w:rFonts w:ascii="Arial" w:hAnsi="Arial" w:cs="Arial"/>
              </w:rPr>
            </w:pPr>
            <w:r w:rsidRPr="00DA6D2A">
              <w:rPr>
                <w:rFonts w:ascii="Arial" w:hAnsi="Arial" w:cs="Arial"/>
              </w:rPr>
              <w:t xml:space="preserve">Email  </w:t>
            </w:r>
          </w:p>
        </w:tc>
        <w:tc>
          <w:tcPr>
            <w:tcW w:w="6804" w:type="dxa"/>
          </w:tcPr>
          <w:p w14:paraId="01B00612" w14:textId="0206458D" w:rsidR="00DA6D2A" w:rsidRPr="00DA6D2A" w:rsidRDefault="00DA6D2A" w:rsidP="00824BFE">
            <w:pPr>
              <w:ind w:right="-188"/>
              <w:contextualSpacing/>
              <w:rPr>
                <w:rFonts w:ascii="Arial" w:hAnsi="Arial" w:cs="Arial"/>
              </w:rPr>
            </w:pPr>
          </w:p>
        </w:tc>
      </w:tr>
      <w:tr w:rsidR="00DA6D2A" w:rsidRPr="00407DF7" w14:paraId="632EBAAF" w14:textId="77777777" w:rsidTr="005D0548">
        <w:trPr>
          <w:trHeight w:val="270"/>
          <w:jc w:val="center"/>
        </w:trPr>
        <w:tc>
          <w:tcPr>
            <w:tcW w:w="2972" w:type="dxa"/>
          </w:tcPr>
          <w:p w14:paraId="0BED3850" w14:textId="6059D156" w:rsidR="00DA6D2A" w:rsidRPr="00DA6D2A" w:rsidRDefault="00DA6D2A" w:rsidP="00824BFE">
            <w:pPr>
              <w:ind w:right="-188"/>
              <w:contextualSpacing/>
              <w:rPr>
                <w:rFonts w:ascii="Arial" w:hAnsi="Arial" w:cs="Arial"/>
              </w:rPr>
            </w:pPr>
            <w:r w:rsidRPr="00DA6D2A">
              <w:rPr>
                <w:rFonts w:ascii="Arial" w:hAnsi="Arial" w:cs="Arial"/>
              </w:rPr>
              <w:t>PI/line manager</w:t>
            </w:r>
          </w:p>
        </w:tc>
        <w:tc>
          <w:tcPr>
            <w:tcW w:w="6804" w:type="dxa"/>
          </w:tcPr>
          <w:p w14:paraId="2695FD9A" w14:textId="271C7804" w:rsidR="00DA6D2A" w:rsidRPr="00DA6D2A" w:rsidRDefault="00DA6D2A" w:rsidP="00824BFE">
            <w:pPr>
              <w:ind w:right="-188"/>
              <w:contextualSpacing/>
              <w:rPr>
                <w:rFonts w:ascii="Arial" w:hAnsi="Arial" w:cs="Arial"/>
              </w:rPr>
            </w:pPr>
          </w:p>
        </w:tc>
      </w:tr>
      <w:tr w:rsidR="00DA6D2A" w:rsidRPr="00407DF7" w14:paraId="7CC5F97C" w14:textId="77777777" w:rsidTr="005D0548">
        <w:trPr>
          <w:trHeight w:val="270"/>
          <w:jc w:val="center"/>
        </w:trPr>
        <w:tc>
          <w:tcPr>
            <w:tcW w:w="2972" w:type="dxa"/>
          </w:tcPr>
          <w:p w14:paraId="12BCBF31" w14:textId="6ABB1B8A" w:rsidR="00DA6D2A" w:rsidRPr="00DA6D2A" w:rsidRDefault="00DA6D2A" w:rsidP="00824BFE">
            <w:pPr>
              <w:ind w:right="-188"/>
              <w:contextualSpacing/>
              <w:rPr>
                <w:rFonts w:ascii="Arial" w:hAnsi="Arial" w:cs="Arial"/>
              </w:rPr>
            </w:pPr>
            <w:r w:rsidRPr="00DA6D2A">
              <w:rPr>
                <w:rFonts w:ascii="Arial" w:hAnsi="Arial" w:cs="Arial"/>
              </w:rPr>
              <w:t>Funding source</w:t>
            </w:r>
          </w:p>
        </w:tc>
        <w:tc>
          <w:tcPr>
            <w:tcW w:w="6804" w:type="dxa"/>
          </w:tcPr>
          <w:p w14:paraId="6DFF78B0" w14:textId="0A35071A" w:rsidR="00DA6D2A" w:rsidRPr="00DA6D2A" w:rsidRDefault="00DA6D2A" w:rsidP="00824BFE">
            <w:pPr>
              <w:ind w:right="-188"/>
              <w:contextualSpacing/>
              <w:rPr>
                <w:rFonts w:ascii="Arial" w:hAnsi="Arial" w:cs="Arial"/>
              </w:rPr>
            </w:pPr>
          </w:p>
        </w:tc>
      </w:tr>
      <w:tr w:rsidR="00DA6D2A" w:rsidRPr="00407DF7" w14:paraId="551D614D" w14:textId="77777777" w:rsidTr="005D0548">
        <w:trPr>
          <w:trHeight w:val="270"/>
          <w:jc w:val="center"/>
        </w:trPr>
        <w:tc>
          <w:tcPr>
            <w:tcW w:w="2972" w:type="dxa"/>
          </w:tcPr>
          <w:p w14:paraId="066E06BE" w14:textId="17808568" w:rsidR="00DA6D2A" w:rsidRPr="00DA6D2A" w:rsidRDefault="00DA6D2A" w:rsidP="00824BFE">
            <w:pPr>
              <w:ind w:right="-188"/>
              <w:contextualSpacing/>
              <w:rPr>
                <w:rFonts w:ascii="Arial" w:hAnsi="Arial" w:cs="Arial"/>
              </w:rPr>
            </w:pPr>
            <w:r>
              <w:rPr>
                <w:rFonts w:ascii="Arial" w:hAnsi="Arial" w:cs="Arial"/>
              </w:rPr>
              <w:t>Start date of</w:t>
            </w:r>
            <w:r w:rsidR="007B112A">
              <w:rPr>
                <w:rFonts w:ascii="Arial" w:hAnsi="Arial" w:cs="Arial"/>
              </w:rPr>
              <w:t xml:space="preserve"> current</w:t>
            </w:r>
            <w:r>
              <w:rPr>
                <w:rFonts w:ascii="Arial" w:hAnsi="Arial" w:cs="Arial"/>
              </w:rPr>
              <w:t xml:space="preserve"> funding</w:t>
            </w:r>
          </w:p>
        </w:tc>
        <w:tc>
          <w:tcPr>
            <w:tcW w:w="6804" w:type="dxa"/>
          </w:tcPr>
          <w:p w14:paraId="460551BC" w14:textId="7BC25685" w:rsidR="00DA6D2A" w:rsidRPr="00DA6D2A" w:rsidRDefault="00DA6D2A" w:rsidP="00DA6D2A">
            <w:pPr>
              <w:ind w:right="-188"/>
              <w:contextualSpacing/>
              <w:jc w:val="both"/>
              <w:rPr>
                <w:rFonts w:ascii="Arial" w:hAnsi="Arial" w:cs="Arial"/>
              </w:rPr>
            </w:pPr>
            <w:r>
              <w:rPr>
                <w:rFonts w:ascii="Arial" w:hAnsi="Arial" w:cs="Arial"/>
              </w:rPr>
              <w:t>dd/mm/</w:t>
            </w:r>
            <w:proofErr w:type="spellStart"/>
            <w:r>
              <w:rPr>
                <w:rFonts w:ascii="Arial" w:hAnsi="Arial" w:cs="Arial"/>
              </w:rPr>
              <w:t>yyyy</w:t>
            </w:r>
            <w:proofErr w:type="spellEnd"/>
          </w:p>
        </w:tc>
      </w:tr>
      <w:tr w:rsidR="00DA6D2A" w:rsidRPr="00407DF7" w14:paraId="1FEACC7E" w14:textId="77777777" w:rsidTr="005D0548">
        <w:trPr>
          <w:trHeight w:val="270"/>
          <w:jc w:val="center"/>
        </w:trPr>
        <w:tc>
          <w:tcPr>
            <w:tcW w:w="2972" w:type="dxa"/>
          </w:tcPr>
          <w:p w14:paraId="7A9A4306" w14:textId="208BE642" w:rsidR="00DA6D2A" w:rsidRPr="00DA6D2A" w:rsidRDefault="00DA6D2A" w:rsidP="00DA6D2A">
            <w:pPr>
              <w:ind w:right="-188"/>
              <w:contextualSpacing/>
              <w:rPr>
                <w:rFonts w:ascii="Arial" w:hAnsi="Arial" w:cs="Arial"/>
              </w:rPr>
            </w:pPr>
            <w:r>
              <w:rPr>
                <w:rFonts w:ascii="Arial" w:hAnsi="Arial" w:cs="Arial"/>
              </w:rPr>
              <w:t xml:space="preserve">End date of </w:t>
            </w:r>
            <w:r w:rsidR="007B112A">
              <w:rPr>
                <w:rFonts w:ascii="Arial" w:hAnsi="Arial" w:cs="Arial"/>
              </w:rPr>
              <w:t xml:space="preserve">current </w:t>
            </w:r>
            <w:r>
              <w:rPr>
                <w:rFonts w:ascii="Arial" w:hAnsi="Arial" w:cs="Arial"/>
              </w:rPr>
              <w:t>funding</w:t>
            </w:r>
          </w:p>
        </w:tc>
        <w:tc>
          <w:tcPr>
            <w:tcW w:w="6804" w:type="dxa"/>
          </w:tcPr>
          <w:p w14:paraId="0B0A299B" w14:textId="07CFAABC" w:rsidR="00DA6D2A" w:rsidRPr="00DA6D2A" w:rsidRDefault="00DA6D2A" w:rsidP="00DA6D2A">
            <w:pPr>
              <w:ind w:right="-188"/>
              <w:contextualSpacing/>
              <w:jc w:val="both"/>
              <w:rPr>
                <w:rFonts w:ascii="Arial" w:hAnsi="Arial" w:cs="Arial"/>
              </w:rPr>
            </w:pPr>
            <w:r>
              <w:rPr>
                <w:rFonts w:ascii="Arial" w:hAnsi="Arial" w:cs="Arial"/>
              </w:rPr>
              <w:t>dd/mm/</w:t>
            </w:r>
            <w:proofErr w:type="spellStart"/>
            <w:r>
              <w:rPr>
                <w:rFonts w:ascii="Arial" w:hAnsi="Arial" w:cs="Arial"/>
              </w:rPr>
              <w:t>yyyy</w:t>
            </w:r>
            <w:proofErr w:type="spellEnd"/>
          </w:p>
        </w:tc>
      </w:tr>
      <w:tr w:rsidR="00C75B70" w:rsidRPr="00407DF7" w14:paraId="40BFE3AF" w14:textId="77777777" w:rsidTr="005D0548">
        <w:trPr>
          <w:trHeight w:val="270"/>
          <w:jc w:val="center"/>
        </w:trPr>
        <w:tc>
          <w:tcPr>
            <w:tcW w:w="2972" w:type="dxa"/>
          </w:tcPr>
          <w:p w14:paraId="2A81F7AA" w14:textId="51B7978F" w:rsidR="00C75B70" w:rsidRDefault="00C75B70" w:rsidP="00DA6D2A">
            <w:pPr>
              <w:ind w:right="-188"/>
              <w:contextualSpacing/>
              <w:rPr>
                <w:rFonts w:ascii="Arial" w:hAnsi="Arial" w:cs="Arial"/>
              </w:rPr>
            </w:pPr>
            <w:r>
              <w:rPr>
                <w:rFonts w:ascii="Arial" w:hAnsi="Arial" w:cs="Arial"/>
              </w:rPr>
              <w:t>Roles within the department</w:t>
            </w:r>
          </w:p>
        </w:tc>
        <w:tc>
          <w:tcPr>
            <w:tcW w:w="6804" w:type="dxa"/>
          </w:tcPr>
          <w:p w14:paraId="5706F3B2" w14:textId="69FE1DC0" w:rsidR="00C75B70" w:rsidRDefault="00C75B70" w:rsidP="00DA6D2A">
            <w:pPr>
              <w:ind w:right="-188"/>
              <w:contextualSpacing/>
              <w:jc w:val="both"/>
              <w:rPr>
                <w:rFonts w:ascii="Arial" w:hAnsi="Arial" w:cs="Arial"/>
              </w:rPr>
            </w:pPr>
            <w:r w:rsidRPr="00C75B70">
              <w:rPr>
                <w:rFonts w:ascii="Arial" w:hAnsi="Arial" w:cs="Arial"/>
              </w:rPr>
              <w:t xml:space="preserve">(For </w:t>
            </w:r>
            <w:proofErr w:type="gramStart"/>
            <w:r w:rsidRPr="00C75B70">
              <w:rPr>
                <w:rFonts w:ascii="Arial" w:hAnsi="Arial" w:cs="Arial"/>
              </w:rPr>
              <w:t>example</w:t>
            </w:r>
            <w:proofErr w:type="gramEnd"/>
            <w:r w:rsidRPr="00C75B70">
              <w:rPr>
                <w:rFonts w:ascii="Arial" w:hAnsi="Arial" w:cs="Arial"/>
              </w:rPr>
              <w:t xml:space="preserve"> tutoring or teaching. If none, then please state this.)</w:t>
            </w:r>
          </w:p>
        </w:tc>
      </w:tr>
    </w:tbl>
    <w:p w14:paraId="7D30EB83" w14:textId="77777777" w:rsidR="00DA6D2A" w:rsidRPr="00DA6D2A" w:rsidRDefault="00DA6D2A" w:rsidP="00DA6D2A">
      <w:pPr>
        <w:jc w:val="both"/>
        <w:rPr>
          <w:b/>
          <w:bCs/>
        </w:rPr>
      </w:pPr>
    </w:p>
    <w:tbl>
      <w:tblPr>
        <w:tblStyle w:val="TableGrid"/>
        <w:tblW w:w="9776" w:type="dxa"/>
        <w:tblLook w:val="04A0" w:firstRow="1" w:lastRow="0" w:firstColumn="1" w:lastColumn="0" w:noHBand="0" w:noVBand="1"/>
      </w:tblPr>
      <w:tblGrid>
        <w:gridCol w:w="9776"/>
      </w:tblGrid>
      <w:tr w:rsidR="00DA6D2A" w:rsidRPr="00407DF7" w14:paraId="70D96807" w14:textId="77777777" w:rsidTr="005D0548">
        <w:tc>
          <w:tcPr>
            <w:tcW w:w="9776" w:type="dxa"/>
            <w:shd w:val="clear" w:color="auto" w:fill="D9D9D9" w:themeFill="background1" w:themeFillShade="D9"/>
          </w:tcPr>
          <w:p w14:paraId="613607E3" w14:textId="13A7D4AD" w:rsidR="00DA6D2A" w:rsidRPr="003826FA" w:rsidRDefault="00DA6D2A" w:rsidP="00824BFE">
            <w:pPr>
              <w:contextualSpacing/>
              <w:rPr>
                <w:rFonts w:ascii="Arial" w:hAnsi="Arial" w:cs="Arial"/>
              </w:rPr>
            </w:pPr>
            <w:r w:rsidRPr="003826FA">
              <w:rPr>
                <w:rFonts w:ascii="Arial" w:hAnsi="Arial" w:cs="Arial"/>
                <w:b/>
              </w:rPr>
              <w:t xml:space="preserve">1) </w:t>
            </w:r>
            <w:r w:rsidR="003826FA" w:rsidRPr="003826FA">
              <w:rPr>
                <w:rFonts w:ascii="Arial" w:hAnsi="Arial" w:cs="Arial"/>
                <w:b/>
              </w:rPr>
              <w:t>Where do you wish to go/what do you wish to attend/what is the research you wish to undertake? When is it scheduled to happen?</w:t>
            </w:r>
            <w:r w:rsidR="003826FA">
              <w:rPr>
                <w:rFonts w:ascii="Arial" w:hAnsi="Arial" w:cs="Arial"/>
                <w:b/>
              </w:rPr>
              <w:t xml:space="preserve"> (up to </w:t>
            </w:r>
            <w:r w:rsidR="00BD484E">
              <w:rPr>
                <w:rFonts w:ascii="Arial" w:hAnsi="Arial" w:cs="Arial"/>
                <w:b/>
              </w:rPr>
              <w:t>2</w:t>
            </w:r>
            <w:r w:rsidR="003826FA">
              <w:rPr>
                <w:rFonts w:ascii="Arial" w:hAnsi="Arial" w:cs="Arial"/>
                <w:b/>
              </w:rPr>
              <w:t>00 words)</w:t>
            </w:r>
          </w:p>
        </w:tc>
      </w:tr>
      <w:tr w:rsidR="00DA6D2A" w:rsidRPr="00407DF7" w14:paraId="37CBC90D" w14:textId="77777777" w:rsidTr="005D0548">
        <w:tc>
          <w:tcPr>
            <w:tcW w:w="9776" w:type="dxa"/>
          </w:tcPr>
          <w:p w14:paraId="4A0AF944" w14:textId="77777777" w:rsidR="003826FA" w:rsidRDefault="003826FA" w:rsidP="00824BFE">
            <w:pPr>
              <w:contextualSpacing/>
              <w:rPr>
                <w:rFonts w:ascii="Arial" w:hAnsi="Arial" w:cs="Arial"/>
              </w:rPr>
            </w:pPr>
          </w:p>
          <w:p w14:paraId="5F60C0D5" w14:textId="77777777" w:rsidR="003826FA" w:rsidRDefault="003826FA" w:rsidP="00824BFE">
            <w:pPr>
              <w:contextualSpacing/>
              <w:rPr>
                <w:rFonts w:ascii="Arial" w:hAnsi="Arial" w:cs="Arial"/>
              </w:rPr>
            </w:pPr>
          </w:p>
          <w:p w14:paraId="3404FC36" w14:textId="77777777" w:rsidR="003826FA" w:rsidRDefault="003826FA" w:rsidP="00824BFE">
            <w:pPr>
              <w:contextualSpacing/>
              <w:rPr>
                <w:rFonts w:ascii="Arial" w:hAnsi="Arial" w:cs="Arial"/>
              </w:rPr>
            </w:pPr>
          </w:p>
          <w:p w14:paraId="143148D0" w14:textId="77777777" w:rsidR="003826FA" w:rsidRDefault="003826FA" w:rsidP="00824BFE">
            <w:pPr>
              <w:contextualSpacing/>
              <w:rPr>
                <w:rFonts w:ascii="Arial" w:hAnsi="Arial" w:cs="Arial"/>
              </w:rPr>
            </w:pPr>
          </w:p>
          <w:p w14:paraId="5F78C934" w14:textId="63496BE4" w:rsidR="003826FA" w:rsidRPr="003826FA" w:rsidRDefault="003826FA" w:rsidP="00824BFE">
            <w:pPr>
              <w:contextualSpacing/>
              <w:rPr>
                <w:rFonts w:ascii="Arial" w:hAnsi="Arial" w:cs="Arial"/>
              </w:rPr>
            </w:pPr>
          </w:p>
        </w:tc>
      </w:tr>
      <w:tr w:rsidR="003826FA" w:rsidRPr="00407DF7" w14:paraId="650B21C1" w14:textId="77777777" w:rsidTr="005D0548">
        <w:tc>
          <w:tcPr>
            <w:tcW w:w="9776" w:type="dxa"/>
            <w:shd w:val="clear" w:color="auto" w:fill="D9D9D9" w:themeFill="background1" w:themeFillShade="D9"/>
          </w:tcPr>
          <w:p w14:paraId="295287D6" w14:textId="6E793474" w:rsidR="003826FA" w:rsidRDefault="003826FA" w:rsidP="003826FA">
            <w:pPr>
              <w:contextualSpacing/>
              <w:jc w:val="both"/>
              <w:rPr>
                <w:rFonts w:ascii="Arial" w:hAnsi="Arial" w:cs="Arial"/>
                <w:b/>
              </w:rPr>
            </w:pPr>
            <w:r>
              <w:rPr>
                <w:rFonts w:ascii="Arial" w:hAnsi="Arial" w:cs="Arial"/>
                <w:b/>
              </w:rPr>
              <w:t>2</w:t>
            </w:r>
            <w:r w:rsidRPr="003826FA">
              <w:rPr>
                <w:rFonts w:ascii="Arial" w:hAnsi="Arial" w:cs="Arial"/>
                <w:b/>
              </w:rPr>
              <w:t xml:space="preserve">) What is the scientific importance of the visit/conference/workshop/research? </w:t>
            </w:r>
            <w:r>
              <w:rPr>
                <w:rFonts w:ascii="Arial" w:hAnsi="Arial" w:cs="Arial"/>
                <w:b/>
              </w:rPr>
              <w:t xml:space="preserve">(max. </w:t>
            </w:r>
            <w:r w:rsidR="00BD484E">
              <w:rPr>
                <w:rFonts w:ascii="Arial" w:hAnsi="Arial" w:cs="Arial"/>
                <w:b/>
              </w:rPr>
              <w:t>2</w:t>
            </w:r>
            <w:r>
              <w:rPr>
                <w:rFonts w:ascii="Arial" w:hAnsi="Arial" w:cs="Arial"/>
                <w:b/>
              </w:rPr>
              <w:t>00 words)</w:t>
            </w:r>
          </w:p>
          <w:p w14:paraId="146EC5C6" w14:textId="77777777" w:rsidR="003826FA" w:rsidRPr="003826FA" w:rsidRDefault="003826FA" w:rsidP="003826FA">
            <w:pPr>
              <w:contextualSpacing/>
              <w:jc w:val="both"/>
              <w:rPr>
                <w:rFonts w:ascii="Arial" w:hAnsi="Arial" w:cs="Arial"/>
                <w:bCs/>
              </w:rPr>
            </w:pPr>
            <w:r w:rsidRPr="003826FA">
              <w:rPr>
                <w:rFonts w:ascii="Arial" w:hAnsi="Arial" w:cs="Arial"/>
                <w:bCs/>
              </w:rPr>
              <w:t xml:space="preserve">- If you have been invited to give a presentation or have other evidence of importance, please provide this). </w:t>
            </w:r>
          </w:p>
          <w:p w14:paraId="2C4D9F6B" w14:textId="0FEDC400" w:rsidR="003826FA" w:rsidRPr="003826FA" w:rsidRDefault="003826FA" w:rsidP="003826FA">
            <w:pPr>
              <w:contextualSpacing/>
              <w:jc w:val="both"/>
              <w:rPr>
                <w:rFonts w:ascii="Arial" w:hAnsi="Arial" w:cs="Arial"/>
                <w:bCs/>
              </w:rPr>
            </w:pPr>
            <w:r w:rsidRPr="003826FA">
              <w:rPr>
                <w:rFonts w:ascii="Arial" w:hAnsi="Arial" w:cs="Arial"/>
                <w:bCs/>
              </w:rPr>
              <w:t xml:space="preserve">- For conference presentations, please provide the title and list of authors. </w:t>
            </w:r>
          </w:p>
          <w:p w14:paraId="5E0E48C9" w14:textId="1B0CA9D6" w:rsidR="003826FA" w:rsidRPr="003826FA" w:rsidRDefault="003826FA" w:rsidP="00824BFE">
            <w:pPr>
              <w:contextualSpacing/>
              <w:rPr>
                <w:rFonts w:ascii="Arial" w:hAnsi="Arial" w:cs="Arial"/>
              </w:rPr>
            </w:pPr>
          </w:p>
        </w:tc>
      </w:tr>
      <w:tr w:rsidR="003826FA" w:rsidRPr="00407DF7" w14:paraId="53E655F5" w14:textId="77777777" w:rsidTr="005D0548">
        <w:tc>
          <w:tcPr>
            <w:tcW w:w="9776" w:type="dxa"/>
          </w:tcPr>
          <w:p w14:paraId="771AE80A" w14:textId="77777777" w:rsidR="003826FA" w:rsidRDefault="003826FA" w:rsidP="00824BFE">
            <w:pPr>
              <w:contextualSpacing/>
              <w:rPr>
                <w:rFonts w:ascii="Arial" w:hAnsi="Arial" w:cs="Arial"/>
              </w:rPr>
            </w:pPr>
          </w:p>
          <w:p w14:paraId="71280AC9" w14:textId="77777777" w:rsidR="003826FA" w:rsidRDefault="003826FA" w:rsidP="00824BFE">
            <w:pPr>
              <w:contextualSpacing/>
              <w:rPr>
                <w:rFonts w:ascii="Arial" w:hAnsi="Arial" w:cs="Arial"/>
              </w:rPr>
            </w:pPr>
          </w:p>
          <w:p w14:paraId="3D486399" w14:textId="77777777" w:rsidR="003826FA" w:rsidRDefault="003826FA" w:rsidP="00824BFE">
            <w:pPr>
              <w:contextualSpacing/>
              <w:rPr>
                <w:rFonts w:ascii="Arial" w:hAnsi="Arial" w:cs="Arial"/>
              </w:rPr>
            </w:pPr>
          </w:p>
          <w:p w14:paraId="19647D72" w14:textId="77777777" w:rsidR="003826FA" w:rsidRDefault="003826FA" w:rsidP="00824BFE">
            <w:pPr>
              <w:contextualSpacing/>
              <w:rPr>
                <w:rFonts w:ascii="Arial" w:hAnsi="Arial" w:cs="Arial"/>
              </w:rPr>
            </w:pPr>
          </w:p>
          <w:p w14:paraId="3F2D4FC9" w14:textId="77777777" w:rsidR="003826FA" w:rsidRDefault="003826FA" w:rsidP="00824BFE">
            <w:pPr>
              <w:contextualSpacing/>
              <w:rPr>
                <w:rFonts w:ascii="Arial" w:hAnsi="Arial" w:cs="Arial"/>
              </w:rPr>
            </w:pPr>
          </w:p>
          <w:p w14:paraId="485AB5E6" w14:textId="77777777" w:rsidR="003826FA" w:rsidRDefault="003826FA" w:rsidP="00824BFE">
            <w:pPr>
              <w:contextualSpacing/>
              <w:rPr>
                <w:rFonts w:ascii="Arial" w:hAnsi="Arial" w:cs="Arial"/>
              </w:rPr>
            </w:pPr>
          </w:p>
          <w:p w14:paraId="5B011743" w14:textId="77777777" w:rsidR="003826FA" w:rsidRPr="003826FA" w:rsidRDefault="003826FA" w:rsidP="00824BFE">
            <w:pPr>
              <w:contextualSpacing/>
              <w:rPr>
                <w:rFonts w:ascii="Arial" w:hAnsi="Arial" w:cs="Arial"/>
              </w:rPr>
            </w:pPr>
          </w:p>
        </w:tc>
      </w:tr>
      <w:tr w:rsidR="003826FA" w:rsidRPr="00407DF7" w14:paraId="69ACA26A" w14:textId="77777777" w:rsidTr="005D0548">
        <w:tc>
          <w:tcPr>
            <w:tcW w:w="9776" w:type="dxa"/>
            <w:shd w:val="clear" w:color="auto" w:fill="D9D9D9" w:themeFill="background1" w:themeFillShade="D9"/>
          </w:tcPr>
          <w:p w14:paraId="0B918BCB" w14:textId="79FE8994" w:rsidR="003826FA" w:rsidRPr="003826FA" w:rsidRDefault="003826FA" w:rsidP="003826FA">
            <w:pPr>
              <w:contextualSpacing/>
              <w:jc w:val="both"/>
              <w:rPr>
                <w:rFonts w:ascii="Arial" w:hAnsi="Arial" w:cs="Arial"/>
              </w:rPr>
            </w:pPr>
            <w:r>
              <w:rPr>
                <w:rFonts w:ascii="Arial" w:hAnsi="Arial" w:cs="Arial"/>
                <w:b/>
              </w:rPr>
              <w:t>3</w:t>
            </w:r>
            <w:r w:rsidRPr="003826FA">
              <w:rPr>
                <w:rFonts w:ascii="Arial" w:hAnsi="Arial" w:cs="Arial"/>
                <w:b/>
              </w:rPr>
              <w:t>) How does the proposed activity support your development as an independent researcher?  How does it differ from the topic of your PDRA project and your research activities on this project?</w:t>
            </w:r>
            <w:r>
              <w:rPr>
                <w:rFonts w:ascii="Arial" w:hAnsi="Arial" w:cs="Arial"/>
                <w:b/>
              </w:rPr>
              <w:t xml:space="preserve"> (max. </w:t>
            </w:r>
            <w:r w:rsidR="00BD484E">
              <w:rPr>
                <w:rFonts w:ascii="Arial" w:hAnsi="Arial" w:cs="Arial"/>
                <w:b/>
              </w:rPr>
              <w:t>2</w:t>
            </w:r>
            <w:r>
              <w:rPr>
                <w:rFonts w:ascii="Arial" w:hAnsi="Arial" w:cs="Arial"/>
                <w:b/>
              </w:rPr>
              <w:t>00 words)</w:t>
            </w:r>
          </w:p>
        </w:tc>
      </w:tr>
      <w:tr w:rsidR="003826FA" w:rsidRPr="00407DF7" w14:paraId="463DA2F3" w14:textId="77777777" w:rsidTr="005D0548">
        <w:tc>
          <w:tcPr>
            <w:tcW w:w="9776" w:type="dxa"/>
          </w:tcPr>
          <w:p w14:paraId="1EDFBB24" w14:textId="77777777" w:rsidR="003826FA" w:rsidRDefault="003826FA" w:rsidP="00824BFE">
            <w:pPr>
              <w:contextualSpacing/>
              <w:rPr>
                <w:rFonts w:ascii="Arial" w:hAnsi="Arial" w:cs="Arial"/>
              </w:rPr>
            </w:pPr>
          </w:p>
          <w:p w14:paraId="081B0682" w14:textId="77777777" w:rsidR="003826FA" w:rsidRDefault="003826FA" w:rsidP="00824BFE">
            <w:pPr>
              <w:contextualSpacing/>
              <w:rPr>
                <w:rFonts w:ascii="Arial" w:hAnsi="Arial" w:cs="Arial"/>
              </w:rPr>
            </w:pPr>
          </w:p>
          <w:p w14:paraId="0FD56612" w14:textId="77777777" w:rsidR="003826FA" w:rsidRDefault="003826FA" w:rsidP="00824BFE">
            <w:pPr>
              <w:contextualSpacing/>
              <w:rPr>
                <w:rFonts w:ascii="Arial" w:hAnsi="Arial" w:cs="Arial"/>
              </w:rPr>
            </w:pPr>
          </w:p>
          <w:p w14:paraId="08B986E7" w14:textId="77777777" w:rsidR="003826FA" w:rsidRDefault="003826FA" w:rsidP="00824BFE">
            <w:pPr>
              <w:contextualSpacing/>
              <w:rPr>
                <w:rFonts w:ascii="Arial" w:hAnsi="Arial" w:cs="Arial"/>
              </w:rPr>
            </w:pPr>
          </w:p>
          <w:p w14:paraId="5078EE89" w14:textId="77777777" w:rsidR="003826FA" w:rsidRDefault="003826FA" w:rsidP="00824BFE">
            <w:pPr>
              <w:contextualSpacing/>
              <w:rPr>
                <w:rFonts w:ascii="Arial" w:hAnsi="Arial" w:cs="Arial"/>
              </w:rPr>
            </w:pPr>
          </w:p>
          <w:p w14:paraId="4A63D476" w14:textId="77777777" w:rsidR="003826FA" w:rsidRDefault="003826FA" w:rsidP="00824BFE">
            <w:pPr>
              <w:contextualSpacing/>
              <w:rPr>
                <w:rFonts w:ascii="Arial" w:hAnsi="Arial" w:cs="Arial"/>
              </w:rPr>
            </w:pPr>
          </w:p>
          <w:p w14:paraId="72DA92C6" w14:textId="77777777" w:rsidR="003826FA" w:rsidRPr="003826FA" w:rsidRDefault="003826FA" w:rsidP="00824BFE">
            <w:pPr>
              <w:contextualSpacing/>
              <w:rPr>
                <w:rFonts w:ascii="Arial" w:hAnsi="Arial" w:cs="Arial"/>
              </w:rPr>
            </w:pPr>
          </w:p>
        </w:tc>
      </w:tr>
      <w:tr w:rsidR="008379FA" w:rsidRPr="00407DF7" w14:paraId="732DA594" w14:textId="77777777" w:rsidTr="005D0548">
        <w:tc>
          <w:tcPr>
            <w:tcW w:w="9351" w:type="dxa"/>
            <w:shd w:val="clear" w:color="auto" w:fill="D9D9D9" w:themeFill="background1" w:themeFillShade="D9"/>
          </w:tcPr>
          <w:p w14:paraId="2D96CBD9" w14:textId="77777777" w:rsidR="008D7172" w:rsidRDefault="008379FA" w:rsidP="00824BFE">
            <w:pPr>
              <w:contextualSpacing/>
              <w:jc w:val="both"/>
              <w:rPr>
                <w:rFonts w:ascii="Arial" w:hAnsi="Arial" w:cs="Arial"/>
                <w:b/>
              </w:rPr>
            </w:pPr>
            <w:r>
              <w:rPr>
                <w:rFonts w:ascii="Arial" w:hAnsi="Arial" w:cs="Arial"/>
                <w:b/>
              </w:rPr>
              <w:t>4</w:t>
            </w:r>
            <w:r w:rsidRPr="003826FA">
              <w:rPr>
                <w:rFonts w:ascii="Arial" w:hAnsi="Arial" w:cs="Arial"/>
                <w:b/>
              </w:rPr>
              <w:t xml:space="preserve">) </w:t>
            </w:r>
            <w:r w:rsidR="008D7172" w:rsidRPr="008D7172">
              <w:rPr>
                <w:rFonts w:ascii="Arial" w:hAnsi="Arial" w:cs="Arial"/>
                <w:b/>
              </w:rPr>
              <w:t xml:space="preserve">How much will it cost?  </w:t>
            </w:r>
          </w:p>
          <w:p w14:paraId="1E739B9A" w14:textId="77777777" w:rsidR="008379FA" w:rsidRDefault="008D7172" w:rsidP="00824BFE">
            <w:pPr>
              <w:contextualSpacing/>
              <w:jc w:val="both"/>
              <w:rPr>
                <w:rFonts w:ascii="Arial" w:hAnsi="Arial" w:cs="Arial"/>
                <w:bCs/>
              </w:rPr>
            </w:pPr>
            <w:r w:rsidRPr="00D10195">
              <w:rPr>
                <w:rFonts w:ascii="Arial" w:hAnsi="Arial" w:cs="Arial"/>
                <w:bCs/>
              </w:rPr>
              <w:t>- Provide evidence to justify costs, including quotes for individual items greater than £500.</w:t>
            </w:r>
          </w:p>
          <w:p w14:paraId="2CE13C50" w14:textId="36A45B35" w:rsidR="00172A93" w:rsidRDefault="00172A93" w:rsidP="00824BFE">
            <w:pPr>
              <w:contextualSpacing/>
              <w:jc w:val="both"/>
              <w:rPr>
                <w:rFonts w:ascii="Arial" w:hAnsi="Arial" w:cs="Arial"/>
                <w:bCs/>
              </w:rPr>
            </w:pPr>
            <w:r>
              <w:rPr>
                <w:rFonts w:ascii="Arial" w:hAnsi="Arial" w:cs="Arial"/>
                <w:bCs/>
              </w:rPr>
              <w:t>- E</w:t>
            </w:r>
            <w:r w:rsidRPr="00172A93">
              <w:rPr>
                <w:rFonts w:ascii="Arial" w:hAnsi="Arial" w:cs="Arial"/>
                <w:bCs/>
              </w:rPr>
              <w:t xml:space="preserve">xpenses should be in line with </w:t>
            </w:r>
            <w:proofErr w:type="gramStart"/>
            <w:r w:rsidRPr="00172A93">
              <w:rPr>
                <w:rFonts w:ascii="Arial" w:hAnsi="Arial" w:cs="Arial"/>
                <w:bCs/>
              </w:rPr>
              <w:t>College</w:t>
            </w:r>
            <w:proofErr w:type="gramEnd"/>
            <w:r w:rsidRPr="00172A93">
              <w:rPr>
                <w:rFonts w:ascii="Arial" w:hAnsi="Arial" w:cs="Arial"/>
                <w:bCs/>
              </w:rPr>
              <w:t xml:space="preserve"> expense rules</w:t>
            </w:r>
            <w:r>
              <w:rPr>
                <w:rFonts w:ascii="Arial" w:hAnsi="Arial" w:cs="Arial"/>
                <w:bCs/>
              </w:rPr>
              <w:t>.</w:t>
            </w:r>
          </w:p>
          <w:p w14:paraId="4980F46C" w14:textId="520CE730" w:rsidR="00832F3F" w:rsidRPr="00D10195" w:rsidRDefault="00832F3F" w:rsidP="00824BFE">
            <w:pPr>
              <w:contextualSpacing/>
              <w:jc w:val="both"/>
              <w:rPr>
                <w:rFonts w:ascii="Arial" w:hAnsi="Arial" w:cs="Arial"/>
                <w:bCs/>
              </w:rPr>
            </w:pPr>
            <w:r>
              <w:rPr>
                <w:rFonts w:ascii="Arial" w:hAnsi="Arial" w:cs="Arial"/>
                <w:bCs/>
              </w:rPr>
              <w:t>- Add more lines if necessary.</w:t>
            </w:r>
          </w:p>
        </w:tc>
      </w:tr>
      <w:tr w:rsidR="008379FA" w:rsidRPr="00407DF7" w14:paraId="524761E6" w14:textId="77777777" w:rsidTr="005D0548">
        <w:tc>
          <w:tcPr>
            <w:tcW w:w="9351" w:type="dxa"/>
          </w:tcPr>
          <w:p w14:paraId="39361082" w14:textId="77777777" w:rsidR="008379FA" w:rsidRDefault="008379FA" w:rsidP="00824BFE">
            <w:pPr>
              <w:contextualSpacing/>
              <w:rPr>
                <w:rFonts w:ascii="Arial" w:hAnsi="Arial" w:cs="Arial"/>
              </w:rPr>
            </w:pPr>
          </w:p>
          <w:tbl>
            <w:tblPr>
              <w:tblStyle w:val="TableGrid"/>
              <w:tblW w:w="8806" w:type="dxa"/>
              <w:jc w:val="center"/>
              <w:tblLook w:val="04A0" w:firstRow="1" w:lastRow="0" w:firstColumn="1" w:lastColumn="0" w:noHBand="0" w:noVBand="1"/>
            </w:tblPr>
            <w:tblGrid>
              <w:gridCol w:w="7246"/>
              <w:gridCol w:w="1560"/>
            </w:tblGrid>
            <w:tr w:rsidR="00D10195" w:rsidRPr="00407DF7" w14:paraId="718EDD09" w14:textId="77777777" w:rsidTr="005D0548">
              <w:trPr>
                <w:jc w:val="center"/>
              </w:trPr>
              <w:tc>
                <w:tcPr>
                  <w:tcW w:w="7246" w:type="dxa"/>
                  <w:shd w:val="clear" w:color="auto" w:fill="D9D9D9" w:themeFill="background1" w:themeFillShade="D9"/>
                </w:tcPr>
                <w:p w14:paraId="31983520" w14:textId="25E6730F" w:rsidR="00D10195" w:rsidRPr="003826FA" w:rsidRDefault="00D10195" w:rsidP="00D10195">
                  <w:pPr>
                    <w:ind w:right="-188"/>
                    <w:rPr>
                      <w:rFonts w:ascii="Arial" w:hAnsi="Arial" w:cs="Arial"/>
                      <w:b/>
                    </w:rPr>
                  </w:pPr>
                  <w:r>
                    <w:rPr>
                      <w:rFonts w:ascii="Arial" w:hAnsi="Arial" w:cs="Arial"/>
                      <w:b/>
                    </w:rPr>
                    <w:t>Item</w:t>
                  </w:r>
                </w:p>
              </w:tc>
              <w:tc>
                <w:tcPr>
                  <w:tcW w:w="1560" w:type="dxa"/>
                  <w:shd w:val="clear" w:color="auto" w:fill="D9D9D9" w:themeFill="background1" w:themeFillShade="D9"/>
                </w:tcPr>
                <w:p w14:paraId="301A0717" w14:textId="23740218" w:rsidR="00D10195" w:rsidRPr="003826FA" w:rsidRDefault="00D10195" w:rsidP="00D10195">
                  <w:pPr>
                    <w:ind w:right="-188"/>
                    <w:rPr>
                      <w:rFonts w:ascii="Arial" w:hAnsi="Arial" w:cs="Arial"/>
                      <w:b/>
                    </w:rPr>
                  </w:pPr>
                  <w:r>
                    <w:rPr>
                      <w:rFonts w:ascii="Arial" w:hAnsi="Arial" w:cs="Arial"/>
                      <w:b/>
                    </w:rPr>
                    <w:t>Cost (£)</w:t>
                  </w:r>
                </w:p>
              </w:tc>
            </w:tr>
            <w:tr w:rsidR="00D10195" w:rsidRPr="00407DF7" w14:paraId="5D8CEF64" w14:textId="77777777" w:rsidTr="005D0548">
              <w:trPr>
                <w:jc w:val="center"/>
              </w:trPr>
              <w:tc>
                <w:tcPr>
                  <w:tcW w:w="7246" w:type="dxa"/>
                </w:tcPr>
                <w:p w14:paraId="10C2A0C0" w14:textId="55527BCD" w:rsidR="00D10195" w:rsidRPr="00DA6D2A" w:rsidRDefault="00D10195" w:rsidP="00D10195">
                  <w:pPr>
                    <w:ind w:right="-188"/>
                    <w:contextualSpacing/>
                    <w:rPr>
                      <w:rFonts w:ascii="Arial" w:hAnsi="Arial" w:cs="Arial"/>
                    </w:rPr>
                  </w:pPr>
                </w:p>
              </w:tc>
              <w:tc>
                <w:tcPr>
                  <w:tcW w:w="1560" w:type="dxa"/>
                </w:tcPr>
                <w:p w14:paraId="159DB09B" w14:textId="77777777" w:rsidR="00D10195" w:rsidRPr="00DA6D2A" w:rsidRDefault="00D10195" w:rsidP="00D10195">
                  <w:pPr>
                    <w:ind w:right="-188"/>
                    <w:contextualSpacing/>
                    <w:rPr>
                      <w:rFonts w:ascii="Arial" w:hAnsi="Arial" w:cs="Arial"/>
                    </w:rPr>
                  </w:pPr>
                </w:p>
              </w:tc>
            </w:tr>
            <w:tr w:rsidR="00D10195" w:rsidRPr="00407DF7" w14:paraId="76EB382D" w14:textId="77777777" w:rsidTr="005D0548">
              <w:trPr>
                <w:trHeight w:val="219"/>
                <w:jc w:val="center"/>
              </w:trPr>
              <w:tc>
                <w:tcPr>
                  <w:tcW w:w="7246" w:type="dxa"/>
                </w:tcPr>
                <w:p w14:paraId="02C8BB4E" w14:textId="58643A1E" w:rsidR="00D10195" w:rsidRPr="00DA6D2A" w:rsidRDefault="00D10195" w:rsidP="00D10195">
                  <w:pPr>
                    <w:ind w:right="-188"/>
                    <w:contextualSpacing/>
                    <w:rPr>
                      <w:rFonts w:ascii="Arial" w:hAnsi="Arial" w:cs="Arial"/>
                    </w:rPr>
                  </w:pPr>
                </w:p>
              </w:tc>
              <w:tc>
                <w:tcPr>
                  <w:tcW w:w="1560" w:type="dxa"/>
                </w:tcPr>
                <w:p w14:paraId="69C648FE" w14:textId="77777777" w:rsidR="00D10195" w:rsidRPr="00DA6D2A" w:rsidRDefault="00D10195" w:rsidP="00D10195">
                  <w:pPr>
                    <w:ind w:right="-188"/>
                    <w:contextualSpacing/>
                    <w:rPr>
                      <w:rFonts w:ascii="Arial" w:hAnsi="Arial" w:cs="Arial"/>
                    </w:rPr>
                  </w:pPr>
                </w:p>
              </w:tc>
            </w:tr>
            <w:tr w:rsidR="00D10195" w:rsidRPr="00407DF7" w14:paraId="62B54179" w14:textId="77777777" w:rsidTr="005D0548">
              <w:trPr>
                <w:trHeight w:val="270"/>
                <w:jc w:val="center"/>
              </w:trPr>
              <w:tc>
                <w:tcPr>
                  <w:tcW w:w="7246" w:type="dxa"/>
                </w:tcPr>
                <w:p w14:paraId="38D70983" w14:textId="18167827" w:rsidR="00D10195" w:rsidRPr="00DA6D2A" w:rsidRDefault="00D10195" w:rsidP="00D10195">
                  <w:pPr>
                    <w:ind w:right="-188"/>
                    <w:contextualSpacing/>
                    <w:rPr>
                      <w:rFonts w:ascii="Arial" w:hAnsi="Arial" w:cs="Arial"/>
                    </w:rPr>
                  </w:pPr>
                </w:p>
              </w:tc>
              <w:tc>
                <w:tcPr>
                  <w:tcW w:w="1560" w:type="dxa"/>
                </w:tcPr>
                <w:p w14:paraId="2C94C779" w14:textId="77777777" w:rsidR="00D10195" w:rsidRPr="00DA6D2A" w:rsidRDefault="00D10195" w:rsidP="00D10195">
                  <w:pPr>
                    <w:ind w:right="-188"/>
                    <w:contextualSpacing/>
                    <w:rPr>
                      <w:rFonts w:ascii="Arial" w:hAnsi="Arial" w:cs="Arial"/>
                    </w:rPr>
                  </w:pPr>
                </w:p>
              </w:tc>
            </w:tr>
            <w:tr w:rsidR="00D10195" w:rsidRPr="00407DF7" w14:paraId="6300BF30" w14:textId="77777777" w:rsidTr="005D0548">
              <w:trPr>
                <w:trHeight w:val="270"/>
                <w:jc w:val="center"/>
              </w:trPr>
              <w:tc>
                <w:tcPr>
                  <w:tcW w:w="7246" w:type="dxa"/>
                </w:tcPr>
                <w:p w14:paraId="5E9DBAF6" w14:textId="310C2F2F" w:rsidR="00D10195" w:rsidRPr="00DA6D2A" w:rsidRDefault="00D10195" w:rsidP="00D10195">
                  <w:pPr>
                    <w:ind w:right="-188"/>
                    <w:contextualSpacing/>
                    <w:rPr>
                      <w:rFonts w:ascii="Arial" w:hAnsi="Arial" w:cs="Arial"/>
                    </w:rPr>
                  </w:pPr>
                </w:p>
              </w:tc>
              <w:tc>
                <w:tcPr>
                  <w:tcW w:w="1560" w:type="dxa"/>
                </w:tcPr>
                <w:p w14:paraId="641A60CF" w14:textId="77777777" w:rsidR="00D10195" w:rsidRPr="00DA6D2A" w:rsidRDefault="00D10195" w:rsidP="00D10195">
                  <w:pPr>
                    <w:ind w:right="-188"/>
                    <w:contextualSpacing/>
                    <w:rPr>
                      <w:rFonts w:ascii="Arial" w:hAnsi="Arial" w:cs="Arial"/>
                    </w:rPr>
                  </w:pPr>
                </w:p>
              </w:tc>
            </w:tr>
            <w:tr w:rsidR="00D10195" w:rsidRPr="00407DF7" w14:paraId="4E476733" w14:textId="77777777" w:rsidTr="005D0548">
              <w:trPr>
                <w:trHeight w:val="270"/>
                <w:jc w:val="center"/>
              </w:trPr>
              <w:tc>
                <w:tcPr>
                  <w:tcW w:w="7246" w:type="dxa"/>
                </w:tcPr>
                <w:p w14:paraId="2EB3740C" w14:textId="3B7AEEB3" w:rsidR="00D10195" w:rsidRPr="00DA6D2A" w:rsidRDefault="00D10195" w:rsidP="00D10195">
                  <w:pPr>
                    <w:ind w:right="-188"/>
                    <w:contextualSpacing/>
                    <w:rPr>
                      <w:rFonts w:ascii="Arial" w:hAnsi="Arial" w:cs="Arial"/>
                    </w:rPr>
                  </w:pPr>
                </w:p>
              </w:tc>
              <w:tc>
                <w:tcPr>
                  <w:tcW w:w="1560" w:type="dxa"/>
                </w:tcPr>
                <w:p w14:paraId="3577C182" w14:textId="76522290" w:rsidR="00D10195" w:rsidRPr="00DA6D2A" w:rsidRDefault="00D10195" w:rsidP="00D10195">
                  <w:pPr>
                    <w:ind w:right="-188"/>
                    <w:contextualSpacing/>
                    <w:jc w:val="both"/>
                    <w:rPr>
                      <w:rFonts w:ascii="Arial" w:hAnsi="Arial" w:cs="Arial"/>
                    </w:rPr>
                  </w:pPr>
                </w:p>
              </w:tc>
            </w:tr>
            <w:tr w:rsidR="00D10195" w:rsidRPr="00407DF7" w14:paraId="20795089" w14:textId="77777777" w:rsidTr="005D0548">
              <w:trPr>
                <w:trHeight w:val="270"/>
                <w:jc w:val="center"/>
              </w:trPr>
              <w:tc>
                <w:tcPr>
                  <w:tcW w:w="7246" w:type="dxa"/>
                </w:tcPr>
                <w:p w14:paraId="244EFA9A" w14:textId="76240D95" w:rsidR="00D10195" w:rsidRPr="00DA6D2A" w:rsidRDefault="00D10195" w:rsidP="00D10195">
                  <w:pPr>
                    <w:ind w:right="-188"/>
                    <w:contextualSpacing/>
                    <w:rPr>
                      <w:rFonts w:ascii="Arial" w:hAnsi="Arial" w:cs="Arial"/>
                    </w:rPr>
                  </w:pPr>
                </w:p>
              </w:tc>
              <w:tc>
                <w:tcPr>
                  <w:tcW w:w="1560" w:type="dxa"/>
                </w:tcPr>
                <w:p w14:paraId="04F0AF14" w14:textId="4804E958" w:rsidR="00D10195" w:rsidRPr="00DA6D2A" w:rsidRDefault="00D10195" w:rsidP="00D10195">
                  <w:pPr>
                    <w:ind w:right="-188"/>
                    <w:contextualSpacing/>
                    <w:jc w:val="both"/>
                    <w:rPr>
                      <w:rFonts w:ascii="Arial" w:hAnsi="Arial" w:cs="Arial"/>
                    </w:rPr>
                  </w:pPr>
                </w:p>
              </w:tc>
            </w:tr>
            <w:tr w:rsidR="00D10195" w:rsidRPr="00407DF7" w14:paraId="758F2582" w14:textId="77777777" w:rsidTr="005D0548">
              <w:trPr>
                <w:trHeight w:val="270"/>
                <w:jc w:val="center"/>
              </w:trPr>
              <w:tc>
                <w:tcPr>
                  <w:tcW w:w="7246" w:type="dxa"/>
                  <w:tcBorders>
                    <w:bottom w:val="single" w:sz="12" w:space="0" w:color="auto"/>
                  </w:tcBorders>
                </w:tcPr>
                <w:p w14:paraId="69134912" w14:textId="602A150C" w:rsidR="00D10195" w:rsidRDefault="00D10195" w:rsidP="00D10195">
                  <w:pPr>
                    <w:ind w:right="-188"/>
                    <w:contextualSpacing/>
                    <w:rPr>
                      <w:rFonts w:ascii="Arial" w:hAnsi="Arial" w:cs="Arial"/>
                    </w:rPr>
                  </w:pPr>
                </w:p>
              </w:tc>
              <w:tc>
                <w:tcPr>
                  <w:tcW w:w="1560" w:type="dxa"/>
                  <w:tcBorders>
                    <w:bottom w:val="single" w:sz="12" w:space="0" w:color="auto"/>
                  </w:tcBorders>
                </w:tcPr>
                <w:p w14:paraId="23E72550" w14:textId="7F78B8B2" w:rsidR="00D10195" w:rsidRDefault="00D10195" w:rsidP="00D10195">
                  <w:pPr>
                    <w:ind w:right="-188"/>
                    <w:contextualSpacing/>
                    <w:jc w:val="both"/>
                    <w:rPr>
                      <w:rFonts w:ascii="Arial" w:hAnsi="Arial" w:cs="Arial"/>
                    </w:rPr>
                  </w:pPr>
                </w:p>
              </w:tc>
            </w:tr>
            <w:tr w:rsidR="00D10195" w:rsidRPr="00407DF7" w14:paraId="2E15ACE7" w14:textId="77777777" w:rsidTr="005D0548">
              <w:trPr>
                <w:trHeight w:val="270"/>
                <w:jc w:val="center"/>
              </w:trPr>
              <w:tc>
                <w:tcPr>
                  <w:tcW w:w="7246" w:type="dxa"/>
                  <w:tcBorders>
                    <w:top w:val="single" w:sz="12" w:space="0" w:color="auto"/>
                    <w:left w:val="single" w:sz="12" w:space="0" w:color="auto"/>
                    <w:bottom w:val="single" w:sz="12" w:space="0" w:color="auto"/>
                  </w:tcBorders>
                  <w:shd w:val="clear" w:color="auto" w:fill="BFBFBF" w:themeFill="background1" w:themeFillShade="BF"/>
                </w:tcPr>
                <w:p w14:paraId="5FAF4689" w14:textId="616EE4DC" w:rsidR="00D10195" w:rsidRDefault="00D10195" w:rsidP="00D10195">
                  <w:pPr>
                    <w:ind w:right="-188"/>
                    <w:contextualSpacing/>
                    <w:rPr>
                      <w:rFonts w:ascii="Arial" w:hAnsi="Arial" w:cs="Arial"/>
                    </w:rPr>
                  </w:pPr>
                  <w:r>
                    <w:rPr>
                      <w:rFonts w:ascii="Arial" w:hAnsi="Arial" w:cs="Arial"/>
                      <w:b/>
                    </w:rPr>
                    <w:t>Total cost (£)</w:t>
                  </w:r>
                </w:p>
              </w:tc>
              <w:tc>
                <w:tcPr>
                  <w:tcW w:w="1560" w:type="dxa"/>
                  <w:tcBorders>
                    <w:top w:val="single" w:sz="12" w:space="0" w:color="auto"/>
                    <w:bottom w:val="single" w:sz="12" w:space="0" w:color="auto"/>
                    <w:right w:val="single" w:sz="12" w:space="0" w:color="auto"/>
                  </w:tcBorders>
                  <w:shd w:val="clear" w:color="auto" w:fill="BFBFBF" w:themeFill="background1" w:themeFillShade="BF"/>
                </w:tcPr>
                <w:p w14:paraId="6231DDC5" w14:textId="764EA6E2" w:rsidR="00D10195" w:rsidRDefault="00D10195" w:rsidP="00D10195">
                  <w:pPr>
                    <w:ind w:right="-188"/>
                    <w:contextualSpacing/>
                    <w:jc w:val="both"/>
                    <w:rPr>
                      <w:rFonts w:ascii="Arial" w:hAnsi="Arial" w:cs="Arial"/>
                    </w:rPr>
                  </w:pPr>
                </w:p>
              </w:tc>
            </w:tr>
          </w:tbl>
          <w:p w14:paraId="38453678" w14:textId="77777777" w:rsidR="008379FA" w:rsidRPr="003826FA" w:rsidRDefault="008379FA" w:rsidP="00824BFE">
            <w:pPr>
              <w:contextualSpacing/>
              <w:rPr>
                <w:rFonts w:ascii="Arial" w:hAnsi="Arial" w:cs="Arial"/>
              </w:rPr>
            </w:pPr>
          </w:p>
        </w:tc>
      </w:tr>
      <w:tr w:rsidR="002C3E6C" w:rsidRPr="00407DF7" w14:paraId="0E039290" w14:textId="77777777" w:rsidTr="005D0548">
        <w:tc>
          <w:tcPr>
            <w:tcW w:w="9776" w:type="dxa"/>
            <w:shd w:val="clear" w:color="auto" w:fill="D9D9D9" w:themeFill="background1" w:themeFillShade="D9"/>
          </w:tcPr>
          <w:p w14:paraId="2F84A03A" w14:textId="607FBFEF" w:rsidR="002C3E6C" w:rsidRPr="003826FA" w:rsidRDefault="002C3E6C" w:rsidP="00824BFE">
            <w:pPr>
              <w:contextualSpacing/>
              <w:jc w:val="both"/>
              <w:rPr>
                <w:rFonts w:ascii="Arial" w:hAnsi="Arial" w:cs="Arial"/>
              </w:rPr>
            </w:pPr>
            <w:r>
              <w:rPr>
                <w:rFonts w:ascii="Arial" w:hAnsi="Arial" w:cs="Arial"/>
                <w:b/>
              </w:rPr>
              <w:lastRenderedPageBreak/>
              <w:t xml:space="preserve">5) </w:t>
            </w:r>
            <w:r w:rsidRPr="002C3E6C">
              <w:rPr>
                <w:rFonts w:ascii="Arial" w:hAnsi="Arial" w:cs="Arial"/>
                <w:b/>
              </w:rPr>
              <w:t>Explain why you are unable to meet the requested costs by other means.</w:t>
            </w:r>
            <w:r w:rsidR="00BD484E">
              <w:rPr>
                <w:rFonts w:ascii="Arial" w:hAnsi="Arial" w:cs="Arial"/>
                <w:b/>
              </w:rPr>
              <w:t xml:space="preserve"> (max. 200 words)</w:t>
            </w:r>
          </w:p>
        </w:tc>
      </w:tr>
      <w:tr w:rsidR="002C3E6C" w:rsidRPr="00407DF7" w14:paraId="0A9F1CAB" w14:textId="77777777" w:rsidTr="005D0548">
        <w:tc>
          <w:tcPr>
            <w:tcW w:w="9776" w:type="dxa"/>
          </w:tcPr>
          <w:p w14:paraId="3A1A4859" w14:textId="77777777" w:rsidR="002C3E6C" w:rsidRDefault="002C3E6C" w:rsidP="00824BFE">
            <w:pPr>
              <w:contextualSpacing/>
              <w:rPr>
                <w:rFonts w:ascii="Arial" w:hAnsi="Arial" w:cs="Arial"/>
              </w:rPr>
            </w:pPr>
          </w:p>
          <w:p w14:paraId="1D56545A" w14:textId="77777777" w:rsidR="002C3E6C" w:rsidRDefault="002C3E6C" w:rsidP="00824BFE">
            <w:pPr>
              <w:contextualSpacing/>
              <w:rPr>
                <w:rFonts w:ascii="Arial" w:hAnsi="Arial" w:cs="Arial"/>
              </w:rPr>
            </w:pPr>
          </w:p>
          <w:p w14:paraId="13EEC841" w14:textId="77777777" w:rsidR="002C3E6C" w:rsidRDefault="002C3E6C" w:rsidP="00824BFE">
            <w:pPr>
              <w:contextualSpacing/>
              <w:rPr>
                <w:rFonts w:ascii="Arial" w:hAnsi="Arial" w:cs="Arial"/>
              </w:rPr>
            </w:pPr>
          </w:p>
          <w:p w14:paraId="4A852AFF" w14:textId="77777777" w:rsidR="002C3E6C" w:rsidRDefault="002C3E6C" w:rsidP="00824BFE">
            <w:pPr>
              <w:contextualSpacing/>
              <w:rPr>
                <w:rFonts w:ascii="Arial" w:hAnsi="Arial" w:cs="Arial"/>
              </w:rPr>
            </w:pPr>
          </w:p>
          <w:p w14:paraId="71CF5A1E" w14:textId="77777777" w:rsidR="002C3E6C" w:rsidRDefault="002C3E6C" w:rsidP="00824BFE">
            <w:pPr>
              <w:contextualSpacing/>
              <w:rPr>
                <w:rFonts w:ascii="Arial" w:hAnsi="Arial" w:cs="Arial"/>
              </w:rPr>
            </w:pPr>
          </w:p>
          <w:p w14:paraId="3AC116CD" w14:textId="77777777" w:rsidR="002C3E6C" w:rsidRDefault="002C3E6C" w:rsidP="00824BFE">
            <w:pPr>
              <w:contextualSpacing/>
              <w:rPr>
                <w:rFonts w:ascii="Arial" w:hAnsi="Arial" w:cs="Arial"/>
              </w:rPr>
            </w:pPr>
          </w:p>
          <w:p w14:paraId="1C949183" w14:textId="77777777" w:rsidR="002C3E6C" w:rsidRPr="003826FA" w:rsidRDefault="002C3E6C" w:rsidP="00824BFE">
            <w:pPr>
              <w:contextualSpacing/>
              <w:rPr>
                <w:rFonts w:ascii="Arial" w:hAnsi="Arial" w:cs="Arial"/>
              </w:rPr>
            </w:pPr>
          </w:p>
        </w:tc>
      </w:tr>
    </w:tbl>
    <w:p w14:paraId="35EF11A4" w14:textId="77777777" w:rsidR="002C3E6C" w:rsidRDefault="002C3E6C" w:rsidP="00DA6D2A">
      <w:pPr>
        <w:jc w:val="both"/>
      </w:pPr>
    </w:p>
    <w:sectPr w:rsidR="002C3E6C" w:rsidSect="00B52FEB">
      <w:pgSz w:w="11906" w:h="16838"/>
      <w:pgMar w:top="1134" w:right="1077" w:bottom="1134" w:left="107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F2716"/>
    <w:multiLevelType w:val="hybridMultilevel"/>
    <w:tmpl w:val="262A84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621472"/>
    <w:multiLevelType w:val="hybridMultilevel"/>
    <w:tmpl w:val="38AEC61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D997274"/>
    <w:multiLevelType w:val="hybridMultilevel"/>
    <w:tmpl w:val="8DD00CA6"/>
    <w:lvl w:ilvl="0" w:tplc="DB32B948">
      <w:start w:val="2"/>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70152EAC"/>
    <w:multiLevelType w:val="hybridMultilevel"/>
    <w:tmpl w:val="5C8277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A6D6B10"/>
    <w:multiLevelType w:val="hybridMultilevel"/>
    <w:tmpl w:val="C80E65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16264775">
    <w:abstractNumId w:val="1"/>
  </w:num>
  <w:num w:numId="2" w16cid:durableId="379407415">
    <w:abstractNumId w:val="0"/>
  </w:num>
  <w:num w:numId="3" w16cid:durableId="1649632975">
    <w:abstractNumId w:val="4"/>
  </w:num>
  <w:num w:numId="4" w16cid:durableId="379786298">
    <w:abstractNumId w:val="3"/>
  </w:num>
  <w:num w:numId="5" w16cid:durableId="687608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FEB"/>
    <w:rsid w:val="00084D02"/>
    <w:rsid w:val="000B2267"/>
    <w:rsid w:val="00103F5F"/>
    <w:rsid w:val="00172A93"/>
    <w:rsid w:val="0019334E"/>
    <w:rsid w:val="001B6739"/>
    <w:rsid w:val="001F5785"/>
    <w:rsid w:val="002A7387"/>
    <w:rsid w:val="002C3E6C"/>
    <w:rsid w:val="003826FA"/>
    <w:rsid w:val="00406D93"/>
    <w:rsid w:val="004954C9"/>
    <w:rsid w:val="00587619"/>
    <w:rsid w:val="005D0548"/>
    <w:rsid w:val="00602EB7"/>
    <w:rsid w:val="00723C93"/>
    <w:rsid w:val="00761F6E"/>
    <w:rsid w:val="00775ED2"/>
    <w:rsid w:val="007B112A"/>
    <w:rsid w:val="007E358A"/>
    <w:rsid w:val="007F5E27"/>
    <w:rsid w:val="00832F3F"/>
    <w:rsid w:val="008379FA"/>
    <w:rsid w:val="008447E3"/>
    <w:rsid w:val="00871EF5"/>
    <w:rsid w:val="008D7172"/>
    <w:rsid w:val="008E6D61"/>
    <w:rsid w:val="008F2DEE"/>
    <w:rsid w:val="00AE389F"/>
    <w:rsid w:val="00B421D6"/>
    <w:rsid w:val="00B52FEB"/>
    <w:rsid w:val="00BD484E"/>
    <w:rsid w:val="00BF2FEB"/>
    <w:rsid w:val="00C75B70"/>
    <w:rsid w:val="00C75FDF"/>
    <w:rsid w:val="00C94CC1"/>
    <w:rsid w:val="00D10195"/>
    <w:rsid w:val="00D71ED1"/>
    <w:rsid w:val="00DA6D2A"/>
    <w:rsid w:val="00DC7BB6"/>
    <w:rsid w:val="00E33FF4"/>
    <w:rsid w:val="00F23E6A"/>
    <w:rsid w:val="00FC6B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F4C07"/>
  <w15:chartTrackingRefBased/>
  <w15:docId w15:val="{3E756A2F-366A-4AA8-9C01-8E0CC1E1E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0195"/>
  </w:style>
  <w:style w:type="paragraph" w:styleId="Heading1">
    <w:name w:val="heading 1"/>
    <w:basedOn w:val="Normal"/>
    <w:next w:val="Normal"/>
    <w:link w:val="Heading1Char"/>
    <w:uiPriority w:val="9"/>
    <w:qFormat/>
    <w:rsid w:val="00B52F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52F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52F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52F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2F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2F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2F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2F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2F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2F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52F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52F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2F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2F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2F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2F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2F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2FEB"/>
    <w:rPr>
      <w:rFonts w:eastAsiaTheme="majorEastAsia" w:cstheme="majorBidi"/>
      <w:color w:val="272727" w:themeColor="text1" w:themeTint="D8"/>
    </w:rPr>
  </w:style>
  <w:style w:type="paragraph" w:styleId="Title">
    <w:name w:val="Title"/>
    <w:basedOn w:val="Normal"/>
    <w:next w:val="Normal"/>
    <w:link w:val="TitleChar"/>
    <w:uiPriority w:val="10"/>
    <w:qFormat/>
    <w:rsid w:val="00B52F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2F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2F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2F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2FEB"/>
    <w:pPr>
      <w:spacing w:before="160"/>
      <w:jc w:val="center"/>
    </w:pPr>
    <w:rPr>
      <w:i/>
      <w:iCs/>
      <w:color w:val="404040" w:themeColor="text1" w:themeTint="BF"/>
    </w:rPr>
  </w:style>
  <w:style w:type="character" w:customStyle="1" w:styleId="QuoteChar">
    <w:name w:val="Quote Char"/>
    <w:basedOn w:val="DefaultParagraphFont"/>
    <w:link w:val="Quote"/>
    <w:uiPriority w:val="29"/>
    <w:rsid w:val="00B52FEB"/>
    <w:rPr>
      <w:i/>
      <w:iCs/>
      <w:color w:val="404040" w:themeColor="text1" w:themeTint="BF"/>
    </w:rPr>
  </w:style>
  <w:style w:type="paragraph" w:styleId="ListParagraph">
    <w:name w:val="List Paragraph"/>
    <w:basedOn w:val="Normal"/>
    <w:uiPriority w:val="34"/>
    <w:qFormat/>
    <w:rsid w:val="00B52FEB"/>
    <w:pPr>
      <w:ind w:left="720"/>
      <w:contextualSpacing/>
    </w:pPr>
  </w:style>
  <w:style w:type="character" w:styleId="IntenseEmphasis">
    <w:name w:val="Intense Emphasis"/>
    <w:basedOn w:val="DefaultParagraphFont"/>
    <w:uiPriority w:val="21"/>
    <w:qFormat/>
    <w:rsid w:val="00B52FEB"/>
    <w:rPr>
      <w:i/>
      <w:iCs/>
      <w:color w:val="0F4761" w:themeColor="accent1" w:themeShade="BF"/>
    </w:rPr>
  </w:style>
  <w:style w:type="paragraph" w:styleId="IntenseQuote">
    <w:name w:val="Intense Quote"/>
    <w:basedOn w:val="Normal"/>
    <w:next w:val="Normal"/>
    <w:link w:val="IntenseQuoteChar"/>
    <w:uiPriority w:val="30"/>
    <w:qFormat/>
    <w:rsid w:val="00B52F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2FEB"/>
    <w:rPr>
      <w:i/>
      <w:iCs/>
      <w:color w:val="0F4761" w:themeColor="accent1" w:themeShade="BF"/>
    </w:rPr>
  </w:style>
  <w:style w:type="character" w:styleId="IntenseReference">
    <w:name w:val="Intense Reference"/>
    <w:basedOn w:val="DefaultParagraphFont"/>
    <w:uiPriority w:val="32"/>
    <w:qFormat/>
    <w:rsid w:val="00B52FEB"/>
    <w:rPr>
      <w:b/>
      <w:bCs/>
      <w:smallCaps/>
      <w:color w:val="0F4761" w:themeColor="accent1" w:themeShade="BF"/>
      <w:spacing w:val="5"/>
    </w:rPr>
  </w:style>
  <w:style w:type="table" w:styleId="TableGrid">
    <w:name w:val="Table Grid"/>
    <w:basedOn w:val="TableNormal"/>
    <w:uiPriority w:val="59"/>
    <w:rsid w:val="00DA6D2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nhideWhenUsed/>
    <w:rsid w:val="00DA6D2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7522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619</Words>
  <Characters>3529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Salinas Farran, Luis E</dc:creator>
  <cp:keywords/>
  <dc:description/>
  <cp:lastModifiedBy>Li, Gege</cp:lastModifiedBy>
  <cp:revision>2</cp:revision>
  <dcterms:created xsi:type="dcterms:W3CDTF">2026-04-21T12:18:00Z</dcterms:created>
  <dcterms:modified xsi:type="dcterms:W3CDTF">2026-04-21T12:18:00Z</dcterms:modified>
</cp:coreProperties>
</file>