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4C6B3" w14:textId="71057B4E" w:rsidR="00B3420B" w:rsidRDefault="005E5DB7">
      <w:pPr>
        <w:rPr>
          <w:rFonts w:ascii="Arial" w:hAnsi="Arial" w:cs="Arial"/>
        </w:rPr>
      </w:pPr>
      <w:r w:rsidRPr="005E5DB7">
        <w:rPr>
          <w:rFonts w:ascii="Arial" w:hAnsi="Arial" w:cs="Arial"/>
        </w:rPr>
        <w:t xml:space="preserve">Dear </w:t>
      </w:r>
      <w:r w:rsidR="001133BD">
        <w:rPr>
          <w:rFonts w:ascii="Arial" w:hAnsi="Arial" w:cs="Arial"/>
        </w:rPr>
        <w:t>UKNC colleague</w:t>
      </w:r>
      <w:r>
        <w:rPr>
          <w:rFonts w:ascii="Arial" w:hAnsi="Arial" w:cs="Arial"/>
        </w:rPr>
        <w:t>,</w:t>
      </w:r>
    </w:p>
    <w:p w14:paraId="67E81901" w14:textId="2D67329D" w:rsidR="0047023C" w:rsidRDefault="0047023C" w:rsidP="004B071C">
      <w:pPr>
        <w:rPr>
          <w:rFonts w:ascii="Arial" w:hAnsi="Arial" w:cs="Arial"/>
        </w:rPr>
      </w:pPr>
    </w:p>
    <w:p w14:paraId="7EF72B59" w14:textId="4E141ABF" w:rsidR="004B071C" w:rsidRDefault="004B071C" w:rsidP="004B0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would like to introduce myself, I am a Neonatal Senior Lecturer at Imperial and MRC Clinician Scientist Fellow. My research interest involves using routinely collected data for pragmatic neonatal clinical trials.  A key aspect of this is developing a Core Outcome Set for preterm babies requiring neonatal care: Core Outcomes </w:t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Neonatology (COIN).  The COIN project is funded by the MRC and will start from September 2016.  </w:t>
      </w:r>
    </w:p>
    <w:p w14:paraId="6B46E379" w14:textId="77777777" w:rsidR="004B071C" w:rsidRDefault="004B071C">
      <w:pPr>
        <w:rPr>
          <w:rFonts w:ascii="Arial" w:hAnsi="Arial" w:cs="Arial"/>
        </w:rPr>
      </w:pPr>
    </w:p>
    <w:p w14:paraId="1A5E7179" w14:textId="77777777" w:rsidR="001133BD" w:rsidRDefault="004702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looking for neonatologists and paediatricians to join </w:t>
      </w:r>
      <w:r w:rsidR="00BC6373">
        <w:rPr>
          <w:rFonts w:ascii="Arial" w:hAnsi="Arial" w:cs="Arial"/>
        </w:rPr>
        <w:t xml:space="preserve">the </w:t>
      </w:r>
      <w:proofErr w:type="spellStart"/>
      <w:r w:rsidR="00BC6373">
        <w:rPr>
          <w:rFonts w:ascii="Arial" w:hAnsi="Arial" w:cs="Arial"/>
        </w:rPr>
        <w:t>multiprofessional</w:t>
      </w:r>
      <w:proofErr w:type="spellEnd"/>
      <w:r w:rsidR="00BC6373">
        <w:rPr>
          <w:rFonts w:ascii="Arial" w:hAnsi="Arial" w:cs="Arial"/>
        </w:rPr>
        <w:t xml:space="preserve"> steering group</w:t>
      </w:r>
      <w:r>
        <w:rPr>
          <w:rFonts w:ascii="Arial" w:hAnsi="Arial" w:cs="Arial"/>
        </w:rPr>
        <w:t xml:space="preserve"> for the COIN project</w:t>
      </w:r>
      <w:r w:rsidR="00C9614C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We are particularly interested in representatives who practice in Local Neonatal Units (LNUS) and Special Care Baby Units (SCBUs).  Previous research or academic experience is not required.  </w:t>
      </w:r>
    </w:p>
    <w:p w14:paraId="454350D7" w14:textId="77777777" w:rsidR="001133BD" w:rsidRDefault="001133BD">
      <w:pPr>
        <w:rPr>
          <w:rFonts w:ascii="Arial" w:hAnsi="Arial" w:cs="Arial"/>
        </w:rPr>
      </w:pPr>
    </w:p>
    <w:p w14:paraId="65A6535F" w14:textId="3433E0C9" w:rsidR="00D5757B" w:rsidRDefault="00BC6373">
      <w:pPr>
        <w:rPr>
          <w:rFonts w:ascii="Arial" w:hAnsi="Arial" w:cs="Arial"/>
        </w:rPr>
      </w:pPr>
      <w:r>
        <w:rPr>
          <w:rFonts w:ascii="Arial" w:hAnsi="Arial" w:cs="Arial"/>
        </w:rPr>
        <w:t>The steering group will be chaired by Professor Marian</w:t>
      </w:r>
      <w:r w:rsidR="00464EBB">
        <w:rPr>
          <w:rFonts w:ascii="Arial" w:hAnsi="Arial" w:cs="Arial"/>
        </w:rPr>
        <w:t xml:space="preserve"> Knight </w:t>
      </w:r>
      <w:r w:rsidR="0047023C">
        <w:rPr>
          <w:rFonts w:ascii="Arial" w:hAnsi="Arial" w:cs="Arial"/>
        </w:rPr>
        <w:t xml:space="preserve">(National Perinatal Epidemiology Unit) </w:t>
      </w:r>
      <w:r w:rsidR="00464EBB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the first meeting will be on 15</w:t>
      </w:r>
      <w:r w:rsidRPr="00BC63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2016</w:t>
      </w:r>
      <w:r w:rsidR="0047023C">
        <w:rPr>
          <w:rFonts w:ascii="Arial" w:hAnsi="Arial" w:cs="Arial"/>
        </w:rPr>
        <w:t xml:space="preserve"> in London</w:t>
      </w:r>
      <w:r>
        <w:rPr>
          <w:rFonts w:ascii="Arial" w:hAnsi="Arial" w:cs="Arial"/>
        </w:rPr>
        <w:t>.</w:t>
      </w:r>
      <w:r w:rsidR="0047023C">
        <w:rPr>
          <w:rFonts w:ascii="Arial" w:hAnsi="Arial" w:cs="Arial"/>
        </w:rPr>
        <w:t xml:space="preserve">  All travel and related expenses will be reimbursed.</w:t>
      </w:r>
    </w:p>
    <w:p w14:paraId="40420B3C" w14:textId="77777777" w:rsidR="00F31F6E" w:rsidRDefault="00F31F6E">
      <w:pPr>
        <w:rPr>
          <w:rFonts w:ascii="Arial" w:hAnsi="Arial" w:cs="Arial"/>
        </w:rPr>
      </w:pPr>
    </w:p>
    <w:p w14:paraId="236A4701" w14:textId="17C193D0" w:rsidR="005E5DB7" w:rsidRDefault="0047023C">
      <w:pPr>
        <w:rPr>
          <w:rFonts w:ascii="Arial" w:hAnsi="Arial" w:cs="Arial"/>
        </w:rPr>
      </w:pPr>
      <w:r>
        <w:rPr>
          <w:rFonts w:ascii="Arial" w:hAnsi="Arial" w:cs="Arial"/>
        </w:rPr>
        <w:t>The aim of a c</w:t>
      </w:r>
      <w:r w:rsidR="009B4726">
        <w:rPr>
          <w:rFonts w:ascii="Arial" w:hAnsi="Arial" w:cs="Arial"/>
        </w:rPr>
        <w:t>ore outcome</w:t>
      </w:r>
      <w:r>
        <w:rPr>
          <w:rFonts w:ascii="Arial" w:hAnsi="Arial" w:cs="Arial"/>
        </w:rPr>
        <w:t xml:space="preserve"> set</w:t>
      </w:r>
      <w:r w:rsidR="005E5D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="00196E96">
        <w:rPr>
          <w:rFonts w:ascii="Arial" w:hAnsi="Arial" w:cs="Arial"/>
        </w:rPr>
        <w:t xml:space="preserve"> </w:t>
      </w:r>
      <w:r w:rsidR="005E5DB7">
        <w:rPr>
          <w:rFonts w:ascii="Arial" w:hAnsi="Arial" w:cs="Arial"/>
        </w:rPr>
        <w:t>to achieve consensus across a wide range of stakeholders (including parents and patients) about which outcomes form the minimum</w:t>
      </w:r>
      <w:r w:rsidR="00196E96">
        <w:rPr>
          <w:rFonts w:ascii="Arial" w:hAnsi="Arial" w:cs="Arial"/>
        </w:rPr>
        <w:t>,</w:t>
      </w:r>
      <w:r w:rsidR="005E5DB7">
        <w:rPr>
          <w:rFonts w:ascii="Arial" w:hAnsi="Arial" w:cs="Arial"/>
        </w:rPr>
        <w:t xml:space="preserve"> core</w:t>
      </w:r>
      <w:r w:rsidR="00196E96">
        <w:rPr>
          <w:rFonts w:ascii="Arial" w:hAnsi="Arial" w:cs="Arial"/>
        </w:rPr>
        <w:t>,</w:t>
      </w:r>
      <w:r w:rsidR="005E5DB7">
        <w:rPr>
          <w:rFonts w:ascii="Arial" w:hAnsi="Arial" w:cs="Arial"/>
        </w:rPr>
        <w:t xml:space="preserve"> to b</w:t>
      </w:r>
      <w:r>
        <w:rPr>
          <w:rFonts w:ascii="Arial" w:hAnsi="Arial" w:cs="Arial"/>
        </w:rPr>
        <w:t>e collected in future research.  This is t</w:t>
      </w:r>
      <w:r w:rsidR="00F31F6E">
        <w:rPr>
          <w:rFonts w:ascii="Arial" w:hAnsi="Arial" w:cs="Arial"/>
        </w:rPr>
        <w:t xml:space="preserve">o </w:t>
      </w:r>
      <w:r w:rsidR="005E5DB7">
        <w:rPr>
          <w:rFonts w:ascii="Arial" w:hAnsi="Arial" w:cs="Arial"/>
        </w:rPr>
        <w:t xml:space="preserve">ensure studies collect outcomes </w:t>
      </w:r>
      <w:r w:rsidR="00C9614C">
        <w:rPr>
          <w:rFonts w:ascii="Arial" w:hAnsi="Arial" w:cs="Arial"/>
        </w:rPr>
        <w:t>that are</w:t>
      </w:r>
      <w:r w:rsidR="005E5DB7">
        <w:rPr>
          <w:rFonts w:ascii="Arial" w:hAnsi="Arial" w:cs="Arial"/>
        </w:rPr>
        <w:t xml:space="preserve"> important </w:t>
      </w:r>
      <w:r w:rsidR="00C9614C">
        <w:rPr>
          <w:rFonts w:ascii="Arial" w:hAnsi="Arial" w:cs="Arial"/>
        </w:rPr>
        <w:t>to</w:t>
      </w:r>
      <w:r w:rsidR="005E5DB7">
        <w:rPr>
          <w:rFonts w:ascii="Arial" w:hAnsi="Arial" w:cs="Arial"/>
        </w:rPr>
        <w:t xml:space="preserve"> parents, patients and health prof</w:t>
      </w:r>
      <w:r w:rsidR="00C9614C">
        <w:rPr>
          <w:rFonts w:ascii="Arial" w:hAnsi="Arial" w:cs="Arial"/>
        </w:rPr>
        <w:t xml:space="preserve">essionals and </w:t>
      </w:r>
      <w:r w:rsidR="005E5DB7">
        <w:rPr>
          <w:rFonts w:ascii="Arial" w:hAnsi="Arial" w:cs="Arial"/>
        </w:rPr>
        <w:t xml:space="preserve">not just </w:t>
      </w:r>
      <w:r w:rsidR="00C9614C">
        <w:rPr>
          <w:rFonts w:ascii="Arial" w:hAnsi="Arial" w:cs="Arial"/>
        </w:rPr>
        <w:t>to researche</w:t>
      </w:r>
      <w:r w:rsidR="009B4726">
        <w:rPr>
          <w:rFonts w:ascii="Arial" w:hAnsi="Arial" w:cs="Arial"/>
        </w:rPr>
        <w:t xml:space="preserve">rs.  In addition, </w:t>
      </w:r>
      <w:r>
        <w:rPr>
          <w:rFonts w:ascii="Arial" w:hAnsi="Arial" w:cs="Arial"/>
        </w:rPr>
        <w:t>core outcomes sets</w:t>
      </w:r>
      <w:r w:rsidR="009B4726">
        <w:rPr>
          <w:rFonts w:ascii="Arial" w:hAnsi="Arial" w:cs="Arial"/>
        </w:rPr>
        <w:t xml:space="preserve"> </w:t>
      </w:r>
      <w:r w:rsidR="00F31F6E">
        <w:rPr>
          <w:rFonts w:ascii="Arial" w:hAnsi="Arial" w:cs="Arial"/>
        </w:rPr>
        <w:t>facilitate</w:t>
      </w:r>
      <w:r w:rsidR="005E5DB7">
        <w:rPr>
          <w:rFonts w:ascii="Arial" w:hAnsi="Arial" w:cs="Arial"/>
        </w:rPr>
        <w:t xml:space="preserve"> </w:t>
      </w:r>
      <w:r w:rsidR="009B4726">
        <w:rPr>
          <w:rFonts w:ascii="Arial" w:hAnsi="Arial" w:cs="Arial"/>
        </w:rPr>
        <w:t xml:space="preserve">high quality </w:t>
      </w:r>
      <w:r w:rsidR="00F31F6E">
        <w:rPr>
          <w:rFonts w:ascii="Arial" w:hAnsi="Arial" w:cs="Arial"/>
        </w:rPr>
        <w:t xml:space="preserve">systematic reviews and meta-analyses by ensuring </w:t>
      </w:r>
      <w:r w:rsidR="00C9614C">
        <w:rPr>
          <w:rFonts w:ascii="Arial" w:hAnsi="Arial" w:cs="Arial"/>
        </w:rPr>
        <w:t xml:space="preserve">uniformly collected </w:t>
      </w:r>
      <w:r w:rsidR="00F31F6E">
        <w:rPr>
          <w:rFonts w:ascii="Arial" w:hAnsi="Arial" w:cs="Arial"/>
        </w:rPr>
        <w:t xml:space="preserve">outcomes. </w:t>
      </w:r>
    </w:p>
    <w:p w14:paraId="3F32B626" w14:textId="77777777" w:rsidR="00F31F6E" w:rsidRDefault="00F31F6E">
      <w:pPr>
        <w:rPr>
          <w:rFonts w:ascii="Arial" w:hAnsi="Arial" w:cs="Arial"/>
        </w:rPr>
      </w:pPr>
    </w:p>
    <w:p w14:paraId="268D6DE7" w14:textId="77777777" w:rsidR="00D6140D" w:rsidRDefault="00F31F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development of the </w:t>
      </w:r>
      <w:r w:rsidR="00EC536D">
        <w:rPr>
          <w:rFonts w:ascii="Arial" w:hAnsi="Arial" w:cs="Arial"/>
        </w:rPr>
        <w:t>COIN</w:t>
      </w:r>
      <w:r>
        <w:rPr>
          <w:rFonts w:ascii="Arial" w:hAnsi="Arial" w:cs="Arial"/>
        </w:rPr>
        <w:t xml:space="preserve"> project will follow well stablished COMET methodology (</w:t>
      </w:r>
      <w:hyperlink r:id="rId5" w:history="1">
        <w:r w:rsidRPr="00046738">
          <w:rPr>
            <w:rStyle w:val="Hyperlink"/>
            <w:rFonts w:ascii="Arial" w:hAnsi="Arial" w:cs="Arial"/>
          </w:rPr>
          <w:t>http://www.comet-initiative.org/)</w:t>
        </w:r>
      </w:hyperlink>
      <w:r>
        <w:rPr>
          <w:rFonts w:ascii="Arial" w:hAnsi="Arial" w:cs="Arial"/>
        </w:rPr>
        <w:t xml:space="preserve">. </w:t>
      </w:r>
      <w:r w:rsidR="00EC536D">
        <w:rPr>
          <w:rFonts w:ascii="Arial" w:hAnsi="Arial" w:cs="Arial"/>
        </w:rPr>
        <w:t xml:space="preserve"> </w:t>
      </w:r>
      <w:r w:rsidR="00D6140D">
        <w:rPr>
          <w:rFonts w:ascii="Arial" w:hAnsi="Arial" w:cs="Arial"/>
        </w:rPr>
        <w:t>Briefly this will involve:</w:t>
      </w:r>
    </w:p>
    <w:p w14:paraId="081FD974" w14:textId="45E7AADF" w:rsidR="00D6140D" w:rsidRPr="00954FB1" w:rsidRDefault="00D6140D" w:rsidP="00954FB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54FB1">
        <w:rPr>
          <w:rFonts w:ascii="Arial" w:hAnsi="Arial" w:cs="Arial"/>
        </w:rPr>
        <w:t>A systematic review of neonatal clinical trials to determine the outcomes measured in such trials</w:t>
      </w:r>
      <w:r w:rsidR="00A35734" w:rsidRPr="00954FB1">
        <w:rPr>
          <w:rFonts w:ascii="Arial" w:hAnsi="Arial" w:cs="Arial"/>
        </w:rPr>
        <w:t xml:space="preserve"> (</w:t>
      </w:r>
      <w:r w:rsidR="009B4726" w:rsidRPr="00954FB1">
        <w:rPr>
          <w:rFonts w:ascii="Arial" w:hAnsi="Arial" w:cs="Arial"/>
        </w:rPr>
        <w:t>ongoin</w:t>
      </w:r>
      <w:r w:rsidR="00A35734" w:rsidRPr="00954FB1">
        <w:rPr>
          <w:rFonts w:ascii="Arial" w:hAnsi="Arial" w:cs="Arial"/>
        </w:rPr>
        <w:t>g)</w:t>
      </w:r>
    </w:p>
    <w:p w14:paraId="15DB7538" w14:textId="55C8FDDB" w:rsidR="00D6140D" w:rsidRPr="00954FB1" w:rsidRDefault="00D6140D" w:rsidP="00954FB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54FB1">
        <w:rPr>
          <w:rFonts w:ascii="Arial" w:hAnsi="Arial" w:cs="Arial"/>
        </w:rPr>
        <w:t xml:space="preserve">A </w:t>
      </w:r>
      <w:r w:rsidR="009B4726" w:rsidRPr="00954FB1">
        <w:rPr>
          <w:rFonts w:ascii="Arial" w:hAnsi="Arial" w:cs="Arial"/>
        </w:rPr>
        <w:t>systematic</w:t>
      </w:r>
      <w:r w:rsidRPr="00954FB1">
        <w:rPr>
          <w:rFonts w:ascii="Arial" w:hAnsi="Arial" w:cs="Arial"/>
        </w:rPr>
        <w:t xml:space="preserve"> of qualitative studies and data to extract outcomes considered important to parents and patients</w:t>
      </w:r>
      <w:r w:rsidR="00A35734" w:rsidRPr="00954FB1">
        <w:rPr>
          <w:rFonts w:ascii="Arial" w:hAnsi="Arial" w:cs="Arial"/>
        </w:rPr>
        <w:t xml:space="preserve"> (</w:t>
      </w:r>
      <w:r w:rsidR="009B4726" w:rsidRPr="00954FB1">
        <w:rPr>
          <w:rFonts w:ascii="Arial" w:hAnsi="Arial" w:cs="Arial"/>
        </w:rPr>
        <w:t>ongoing</w:t>
      </w:r>
      <w:r w:rsidR="00A35734" w:rsidRPr="00954FB1">
        <w:rPr>
          <w:rFonts w:ascii="Arial" w:hAnsi="Arial" w:cs="Arial"/>
        </w:rPr>
        <w:t>)</w:t>
      </w:r>
    </w:p>
    <w:p w14:paraId="103F7BD0" w14:textId="0F5EF398" w:rsidR="00D6140D" w:rsidRPr="00954FB1" w:rsidRDefault="00A35734" w:rsidP="00954FB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54FB1">
        <w:rPr>
          <w:rFonts w:ascii="Arial" w:hAnsi="Arial" w:cs="Arial"/>
        </w:rPr>
        <w:t>A two</w:t>
      </w:r>
      <w:r w:rsidR="00D6140D" w:rsidRPr="00954FB1">
        <w:rPr>
          <w:rFonts w:ascii="Arial" w:hAnsi="Arial" w:cs="Arial"/>
        </w:rPr>
        <w:t xml:space="preserve"> Stage Delphi process involving different stakeholder groups (parents, patients, clinicians, nurses) </w:t>
      </w:r>
      <w:r w:rsidR="00196E96" w:rsidRPr="00954FB1">
        <w:rPr>
          <w:rFonts w:ascii="Arial" w:hAnsi="Arial" w:cs="Arial"/>
        </w:rPr>
        <w:t xml:space="preserve">to arrive at </w:t>
      </w:r>
      <w:r w:rsidR="00D6140D" w:rsidRPr="00954FB1">
        <w:rPr>
          <w:rFonts w:ascii="Arial" w:hAnsi="Arial" w:cs="Arial"/>
        </w:rPr>
        <w:t>a core outcome set</w:t>
      </w:r>
      <w:r w:rsidR="009B4726" w:rsidRPr="00954FB1">
        <w:rPr>
          <w:rFonts w:ascii="Arial" w:hAnsi="Arial" w:cs="Arial"/>
        </w:rPr>
        <w:t xml:space="preserve"> – this will be informed by the systematic reviews</w:t>
      </w:r>
    </w:p>
    <w:p w14:paraId="5BD1BE12" w14:textId="0B45DE0C" w:rsidR="00D6140D" w:rsidRDefault="00954FB1" w:rsidP="00954FB1">
      <w:pPr>
        <w:tabs>
          <w:tab w:val="left" w:pos="269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35235D" w14:textId="7E7B6CEC" w:rsidR="009B4726" w:rsidRDefault="00D6140D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EC536D">
        <w:rPr>
          <w:rFonts w:ascii="Arial" w:hAnsi="Arial" w:cs="Arial"/>
        </w:rPr>
        <w:t xml:space="preserve"> steering group will </w:t>
      </w:r>
      <w:r w:rsidR="00C9614C">
        <w:rPr>
          <w:rFonts w:ascii="Arial" w:hAnsi="Arial" w:cs="Arial"/>
        </w:rPr>
        <w:t>oversee the project</w:t>
      </w:r>
      <w:r>
        <w:rPr>
          <w:rFonts w:ascii="Arial" w:hAnsi="Arial" w:cs="Arial"/>
        </w:rPr>
        <w:t xml:space="preserve"> and will </w:t>
      </w:r>
      <w:r w:rsidR="00C9614C">
        <w:rPr>
          <w:rFonts w:ascii="Arial" w:hAnsi="Arial" w:cs="Arial"/>
        </w:rPr>
        <w:t>include</w:t>
      </w:r>
      <w:r w:rsidR="00EC536D">
        <w:rPr>
          <w:rFonts w:ascii="Arial" w:hAnsi="Arial" w:cs="Arial"/>
        </w:rPr>
        <w:t xml:space="preserve"> parents, ex-preterm adults, representative charities (Bliss), neona</w:t>
      </w:r>
      <w:r w:rsidR="008D3F36">
        <w:rPr>
          <w:rFonts w:ascii="Arial" w:hAnsi="Arial" w:cs="Arial"/>
        </w:rPr>
        <w:t xml:space="preserve">tal clinicians, neonatal nurses, </w:t>
      </w:r>
      <w:r w:rsidR="00EC536D">
        <w:rPr>
          <w:rFonts w:ascii="Arial" w:hAnsi="Arial" w:cs="Arial"/>
        </w:rPr>
        <w:t>neonatal academics</w:t>
      </w:r>
      <w:r w:rsidR="008D3F36">
        <w:rPr>
          <w:rFonts w:ascii="Arial" w:hAnsi="Arial" w:cs="Arial"/>
        </w:rPr>
        <w:t xml:space="preserve"> as well as representative</w:t>
      </w:r>
      <w:r w:rsidR="0047023C">
        <w:rPr>
          <w:rFonts w:ascii="Arial" w:hAnsi="Arial" w:cs="Arial"/>
        </w:rPr>
        <w:t>s</w:t>
      </w:r>
      <w:r w:rsidR="008D3F36">
        <w:rPr>
          <w:rFonts w:ascii="Arial" w:hAnsi="Arial" w:cs="Arial"/>
        </w:rPr>
        <w:t xml:space="preserve"> from the RCPCH </w:t>
      </w:r>
      <w:r w:rsidR="0047023C">
        <w:rPr>
          <w:rFonts w:ascii="Arial" w:hAnsi="Arial" w:cs="Arial"/>
        </w:rPr>
        <w:t>and the National Neonatal Audit Programme</w:t>
      </w:r>
      <w:r w:rsidR="00EC536D">
        <w:rPr>
          <w:rFonts w:ascii="Arial" w:hAnsi="Arial" w:cs="Arial"/>
        </w:rPr>
        <w:t xml:space="preserve">. </w:t>
      </w:r>
      <w:r w:rsidR="00A35734">
        <w:rPr>
          <w:rFonts w:ascii="Arial" w:hAnsi="Arial" w:cs="Arial"/>
        </w:rPr>
        <w:t xml:space="preserve"> </w:t>
      </w:r>
      <w:r w:rsidR="0047023C">
        <w:rPr>
          <w:rFonts w:ascii="Arial" w:hAnsi="Arial" w:cs="Arial"/>
        </w:rPr>
        <w:t>The intention</w:t>
      </w:r>
      <w:r w:rsidR="008D3F36">
        <w:rPr>
          <w:rFonts w:ascii="Arial" w:hAnsi="Arial" w:cs="Arial"/>
        </w:rPr>
        <w:t xml:space="preserve"> is</w:t>
      </w:r>
      <w:r w:rsidR="00A35734">
        <w:rPr>
          <w:rFonts w:ascii="Arial" w:hAnsi="Arial" w:cs="Arial"/>
        </w:rPr>
        <w:t xml:space="preserve"> to have </w:t>
      </w:r>
      <w:r w:rsidR="009B4726">
        <w:rPr>
          <w:rFonts w:ascii="Arial" w:hAnsi="Arial" w:cs="Arial"/>
        </w:rPr>
        <w:t>two</w:t>
      </w:r>
      <w:r w:rsidR="00F541CE">
        <w:rPr>
          <w:rFonts w:ascii="Arial" w:hAnsi="Arial" w:cs="Arial"/>
        </w:rPr>
        <w:t xml:space="preserve"> steering group meeti</w:t>
      </w:r>
      <w:r w:rsidR="009B4726">
        <w:rPr>
          <w:rFonts w:ascii="Arial" w:hAnsi="Arial" w:cs="Arial"/>
        </w:rPr>
        <w:t>ngs:</w:t>
      </w:r>
    </w:p>
    <w:p w14:paraId="0C53172B" w14:textId="5E417CD8" w:rsidR="009B4726" w:rsidRPr="009B4726" w:rsidRDefault="009B4726" w:rsidP="009B472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B4726">
        <w:rPr>
          <w:rFonts w:ascii="Arial" w:hAnsi="Arial" w:cs="Arial"/>
        </w:rPr>
        <w:t xml:space="preserve">Agree the scope, </w:t>
      </w:r>
      <w:r w:rsidR="00F541CE" w:rsidRPr="009B4726">
        <w:rPr>
          <w:rFonts w:ascii="Arial" w:hAnsi="Arial" w:cs="Arial"/>
        </w:rPr>
        <w:t>review the outcomes extracted from systematic reviews</w:t>
      </w:r>
      <w:r w:rsidRPr="009B47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determine the outcomes </w:t>
      </w:r>
      <w:r w:rsidRPr="009B4726">
        <w:rPr>
          <w:rFonts w:ascii="Arial" w:hAnsi="Arial" w:cs="Arial"/>
        </w:rPr>
        <w:t>to be included in the Delphi process</w:t>
      </w:r>
    </w:p>
    <w:p w14:paraId="1D165ED8" w14:textId="7FDD0680" w:rsidR="009B4726" w:rsidRDefault="009B4726" w:rsidP="009B472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541CE" w:rsidRPr="009B4726">
        <w:rPr>
          <w:rFonts w:ascii="Arial" w:hAnsi="Arial" w:cs="Arial"/>
        </w:rPr>
        <w:t>nterpret the results of the Delphi process</w:t>
      </w:r>
      <w:r>
        <w:rPr>
          <w:rFonts w:ascii="Arial" w:hAnsi="Arial" w:cs="Arial"/>
        </w:rPr>
        <w:t xml:space="preserve"> and agree a dissemination plan</w:t>
      </w:r>
    </w:p>
    <w:p w14:paraId="19551265" w14:textId="77777777" w:rsidR="009B4726" w:rsidRDefault="009B4726" w:rsidP="009B4726">
      <w:pPr>
        <w:rPr>
          <w:rFonts w:ascii="Arial" w:hAnsi="Arial" w:cs="Arial"/>
        </w:rPr>
      </w:pPr>
    </w:p>
    <w:p w14:paraId="17829FE8" w14:textId="600E8E19" w:rsidR="00F31F6E" w:rsidRPr="009B4726" w:rsidRDefault="00A35734" w:rsidP="009B4726">
      <w:pPr>
        <w:rPr>
          <w:rFonts w:ascii="Arial" w:hAnsi="Arial" w:cs="Arial"/>
        </w:rPr>
      </w:pPr>
      <w:r w:rsidRPr="009B4726">
        <w:rPr>
          <w:rFonts w:ascii="Arial" w:hAnsi="Arial" w:cs="Arial"/>
        </w:rPr>
        <w:t xml:space="preserve">The aim is to complete the project by September 2017. </w:t>
      </w:r>
    </w:p>
    <w:p w14:paraId="0559E2B3" w14:textId="77777777" w:rsidR="00A35734" w:rsidRDefault="00A35734">
      <w:pPr>
        <w:rPr>
          <w:rFonts w:ascii="Arial" w:hAnsi="Arial" w:cs="Arial"/>
        </w:rPr>
      </w:pPr>
    </w:p>
    <w:p w14:paraId="645AADB0" w14:textId="2412F6DE" w:rsidR="00A35734" w:rsidRDefault="00B85940">
      <w:pPr>
        <w:rPr>
          <w:rFonts w:ascii="Arial" w:hAnsi="Arial" w:cs="Arial"/>
        </w:rPr>
      </w:pPr>
      <w:r>
        <w:rPr>
          <w:rFonts w:ascii="Arial" w:hAnsi="Arial" w:cs="Arial"/>
        </w:rPr>
        <w:t>We are looking for two clinician representatives from UK neonatal units to join the steering group.  I</w:t>
      </w:r>
      <w:r w:rsidR="0047023C">
        <w:rPr>
          <w:rFonts w:ascii="Arial" w:hAnsi="Arial" w:cs="Arial"/>
        </w:rPr>
        <w:t xml:space="preserve">f you are interested please email me at </w:t>
      </w:r>
      <w:hyperlink r:id="rId6" w:history="1">
        <w:r w:rsidR="0047023C" w:rsidRPr="009175DB">
          <w:rPr>
            <w:rStyle w:val="Hyperlink"/>
            <w:rFonts w:ascii="Arial" w:hAnsi="Arial" w:cs="Arial"/>
          </w:rPr>
          <w:t>christopher.gale@imperial.ac.uk</w:t>
        </w:r>
      </w:hyperlink>
      <w:r>
        <w:rPr>
          <w:rFonts w:ascii="Arial" w:hAnsi="Arial" w:cs="Arial"/>
        </w:rPr>
        <w:t xml:space="preserve"> </w:t>
      </w:r>
      <w:r w:rsidR="00AC1F63">
        <w:rPr>
          <w:rFonts w:ascii="Arial" w:hAnsi="Arial" w:cs="Arial"/>
        </w:rPr>
        <w:t xml:space="preserve"> I have att</w:t>
      </w:r>
      <w:r w:rsidR="0047023C">
        <w:rPr>
          <w:rFonts w:ascii="Arial" w:hAnsi="Arial" w:cs="Arial"/>
        </w:rPr>
        <w:t>ached the current COIN protocol for your information.</w:t>
      </w:r>
    </w:p>
    <w:p w14:paraId="685EA02D" w14:textId="77777777" w:rsidR="00A35734" w:rsidRDefault="00A35734">
      <w:pPr>
        <w:rPr>
          <w:rFonts w:ascii="Arial" w:hAnsi="Arial" w:cs="Arial"/>
        </w:rPr>
      </w:pPr>
      <w:bookmarkStart w:id="0" w:name="_GoBack"/>
      <w:bookmarkEnd w:id="0"/>
    </w:p>
    <w:p w14:paraId="0ABD3DA0" w14:textId="5B00DB8D" w:rsidR="00A35734" w:rsidRDefault="00A35734">
      <w:pPr>
        <w:rPr>
          <w:rFonts w:ascii="Arial" w:hAnsi="Arial" w:cs="Arial"/>
        </w:rPr>
      </w:pPr>
      <w:r>
        <w:rPr>
          <w:rFonts w:ascii="Arial" w:hAnsi="Arial" w:cs="Arial"/>
        </w:rPr>
        <w:t>Yours Sincerely,</w:t>
      </w:r>
    </w:p>
    <w:p w14:paraId="4AF39873" w14:textId="77777777" w:rsidR="00A35734" w:rsidRDefault="00A35734">
      <w:pPr>
        <w:rPr>
          <w:rFonts w:ascii="Arial" w:hAnsi="Arial" w:cs="Arial"/>
        </w:rPr>
      </w:pPr>
    </w:p>
    <w:p w14:paraId="7E2C40A6" w14:textId="02B92E73" w:rsidR="00A35734" w:rsidRDefault="00A35734">
      <w:pPr>
        <w:rPr>
          <w:rFonts w:ascii="Arial" w:hAnsi="Arial" w:cs="Arial"/>
        </w:rPr>
      </w:pPr>
      <w:r>
        <w:rPr>
          <w:rFonts w:ascii="Arial" w:hAnsi="Arial" w:cs="Arial"/>
        </w:rPr>
        <w:t>Chris Gale</w:t>
      </w:r>
    </w:p>
    <w:p w14:paraId="2C9098D6" w14:textId="77777777" w:rsidR="0047023C" w:rsidRPr="0047023C" w:rsidRDefault="0047023C" w:rsidP="0047023C">
      <w:pPr>
        <w:rPr>
          <w:rFonts w:ascii="Arial" w:hAnsi="Arial" w:cs="Arial"/>
        </w:rPr>
      </w:pPr>
      <w:r w:rsidRPr="0047023C">
        <w:rPr>
          <w:rFonts w:ascii="Arial" w:hAnsi="Arial" w:cs="Arial"/>
        </w:rPr>
        <w:t>Senior Lecturer in Neonatal Medicine, Imperial College London</w:t>
      </w:r>
    </w:p>
    <w:p w14:paraId="42441CB0" w14:textId="77777777" w:rsidR="0047023C" w:rsidRDefault="0047023C" w:rsidP="0047023C">
      <w:pPr>
        <w:rPr>
          <w:rFonts w:ascii="Arial" w:hAnsi="Arial" w:cs="Arial"/>
        </w:rPr>
      </w:pPr>
      <w:r w:rsidRPr="0047023C">
        <w:rPr>
          <w:rFonts w:ascii="Arial" w:hAnsi="Arial" w:cs="Arial"/>
        </w:rPr>
        <w:t>Consultant Neonatologist, Chelsea and Westminster NHS Foundation Trust</w:t>
      </w:r>
    </w:p>
    <w:p w14:paraId="248827D6" w14:textId="77777777" w:rsidR="00462DB0" w:rsidRDefault="00462DB0" w:rsidP="0047023C">
      <w:pPr>
        <w:rPr>
          <w:rFonts w:ascii="Arial" w:hAnsi="Arial" w:cs="Arial"/>
        </w:rPr>
      </w:pPr>
    </w:p>
    <w:p w14:paraId="166D0EF1" w14:textId="77777777" w:rsidR="00462DB0" w:rsidRDefault="00462DB0" w:rsidP="0047023C">
      <w:pPr>
        <w:rPr>
          <w:rFonts w:ascii="Arial" w:hAnsi="Arial" w:cs="Arial"/>
        </w:rPr>
      </w:pPr>
    </w:p>
    <w:p w14:paraId="70E2F0FD" w14:textId="485A1FE7" w:rsidR="00462DB0" w:rsidRDefault="00462DB0" w:rsidP="004702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James </w:t>
      </w:r>
      <w:proofErr w:type="spellStart"/>
      <w:r>
        <w:rPr>
          <w:rFonts w:ascii="Arial" w:hAnsi="Arial" w:cs="Arial"/>
        </w:rPr>
        <w:t>Webbe</w:t>
      </w:r>
      <w:proofErr w:type="spellEnd"/>
    </w:p>
    <w:p w14:paraId="4D441804" w14:textId="4486C193" w:rsidR="00462DB0" w:rsidRPr="0047023C" w:rsidRDefault="00462DB0" w:rsidP="0047023C">
      <w:pPr>
        <w:rPr>
          <w:rFonts w:ascii="Arial" w:hAnsi="Arial" w:cs="Arial"/>
        </w:rPr>
      </w:pPr>
      <w:r>
        <w:rPr>
          <w:rFonts w:ascii="Arial" w:hAnsi="Arial" w:cs="Arial"/>
        </w:rPr>
        <w:t>Clinical Research Fellow, Imperial College London</w:t>
      </w:r>
    </w:p>
    <w:p w14:paraId="7E5A6387" w14:textId="32E801FA" w:rsidR="0047023C" w:rsidRPr="0047023C" w:rsidRDefault="0047023C" w:rsidP="0047023C">
      <w:pPr>
        <w:rPr>
          <w:rFonts w:ascii="Arial" w:hAnsi="Arial" w:cs="Arial"/>
        </w:rPr>
      </w:pPr>
    </w:p>
    <w:p w14:paraId="093D416E" w14:textId="77777777" w:rsidR="00EC536D" w:rsidRDefault="00EC536D">
      <w:pPr>
        <w:rPr>
          <w:rFonts w:ascii="Arial" w:hAnsi="Arial" w:cs="Arial"/>
        </w:rPr>
      </w:pPr>
    </w:p>
    <w:p w14:paraId="0E03CAA4" w14:textId="3CF48C58" w:rsidR="00EC536D" w:rsidRPr="005E5DB7" w:rsidRDefault="00EC536D">
      <w:pPr>
        <w:rPr>
          <w:rFonts w:ascii="Arial" w:hAnsi="Arial" w:cs="Arial"/>
        </w:rPr>
      </w:pPr>
    </w:p>
    <w:sectPr w:rsidR="00EC536D" w:rsidRPr="005E5DB7" w:rsidSect="0050119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429EB"/>
    <w:multiLevelType w:val="hybridMultilevel"/>
    <w:tmpl w:val="CAF0E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85181"/>
    <w:multiLevelType w:val="hybridMultilevel"/>
    <w:tmpl w:val="80745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A72E5"/>
    <w:multiLevelType w:val="hybridMultilevel"/>
    <w:tmpl w:val="14EAC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21B49"/>
    <w:multiLevelType w:val="hybridMultilevel"/>
    <w:tmpl w:val="5134C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B7"/>
    <w:rsid w:val="000874FE"/>
    <w:rsid w:val="000C50D0"/>
    <w:rsid w:val="001133BD"/>
    <w:rsid w:val="00196E96"/>
    <w:rsid w:val="0020120E"/>
    <w:rsid w:val="00206C1F"/>
    <w:rsid w:val="003E0A82"/>
    <w:rsid w:val="004049C5"/>
    <w:rsid w:val="00462DB0"/>
    <w:rsid w:val="00464EBB"/>
    <w:rsid w:val="0047023C"/>
    <w:rsid w:val="004B071C"/>
    <w:rsid w:val="004E0BFD"/>
    <w:rsid w:val="00501196"/>
    <w:rsid w:val="00551647"/>
    <w:rsid w:val="00552A56"/>
    <w:rsid w:val="005E5DB7"/>
    <w:rsid w:val="005E6656"/>
    <w:rsid w:val="00637C9C"/>
    <w:rsid w:val="00754A68"/>
    <w:rsid w:val="007C44F1"/>
    <w:rsid w:val="0084157E"/>
    <w:rsid w:val="00844A93"/>
    <w:rsid w:val="008D3F36"/>
    <w:rsid w:val="008F76AC"/>
    <w:rsid w:val="00954FB1"/>
    <w:rsid w:val="009B4726"/>
    <w:rsid w:val="009C44D0"/>
    <w:rsid w:val="009D4ECB"/>
    <w:rsid w:val="00A35734"/>
    <w:rsid w:val="00A81542"/>
    <w:rsid w:val="00AA38BF"/>
    <w:rsid w:val="00AC1F63"/>
    <w:rsid w:val="00B16BC8"/>
    <w:rsid w:val="00B3420B"/>
    <w:rsid w:val="00B61A8D"/>
    <w:rsid w:val="00B85940"/>
    <w:rsid w:val="00BB3B54"/>
    <w:rsid w:val="00BC6373"/>
    <w:rsid w:val="00BE2E99"/>
    <w:rsid w:val="00BF4928"/>
    <w:rsid w:val="00C13463"/>
    <w:rsid w:val="00C43EBE"/>
    <w:rsid w:val="00C71A75"/>
    <w:rsid w:val="00C9614C"/>
    <w:rsid w:val="00CF44DF"/>
    <w:rsid w:val="00D06DB0"/>
    <w:rsid w:val="00D12419"/>
    <w:rsid w:val="00D5757B"/>
    <w:rsid w:val="00D6140D"/>
    <w:rsid w:val="00E76B51"/>
    <w:rsid w:val="00E821F7"/>
    <w:rsid w:val="00EB7690"/>
    <w:rsid w:val="00EC536D"/>
    <w:rsid w:val="00F31F6E"/>
    <w:rsid w:val="00F50DA9"/>
    <w:rsid w:val="00F5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54548"/>
  <w15:docId w15:val="{1004C51B-EF5E-497E-93D3-6101013F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F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4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her.gale@imperial.ac.uk" TargetMode="External"/><Relationship Id="rId5" Type="http://schemas.openxmlformats.org/officeDocument/2006/relationships/hyperlink" Target="http://www.comet-initiative.org/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Gale, Chris</dc:creator>
  <cp:lastModifiedBy>Colquhoun, Richard A</cp:lastModifiedBy>
  <cp:revision>2</cp:revision>
  <dcterms:created xsi:type="dcterms:W3CDTF">2016-09-20T10:07:00Z</dcterms:created>
  <dcterms:modified xsi:type="dcterms:W3CDTF">2016-09-20T10:07:00Z</dcterms:modified>
</cp:coreProperties>
</file>