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5F69" w14:textId="07F49A9B" w:rsidR="00D87BB3" w:rsidRPr="0026189F" w:rsidRDefault="0026189F" w:rsidP="004D0A72">
      <w:pPr>
        <w:tabs>
          <w:tab w:val="left" w:pos="5103"/>
        </w:tabs>
        <w:spacing w:after="0" w:line="240" w:lineRule="auto"/>
        <w:ind w:right="34"/>
        <w:jc w:val="center"/>
        <w:rPr>
          <w:rFonts w:cstheme="minorHAnsi"/>
          <w:b/>
          <w:bCs/>
          <w:sz w:val="28"/>
          <w:szCs w:val="28"/>
        </w:rPr>
      </w:pPr>
      <w:r w:rsidRPr="0026189F">
        <w:rPr>
          <w:rFonts w:cstheme="minorHAnsi"/>
          <w:b/>
          <w:bCs/>
          <w:sz w:val="28"/>
          <w:szCs w:val="28"/>
        </w:rPr>
        <w:t>Master of Public Health</w:t>
      </w:r>
    </w:p>
    <w:p w14:paraId="6F980B19" w14:textId="77777777" w:rsidR="00694F4C" w:rsidRPr="00391359" w:rsidRDefault="00694F4C" w:rsidP="004D0A72">
      <w:pPr>
        <w:tabs>
          <w:tab w:val="left" w:pos="5103"/>
        </w:tabs>
        <w:spacing w:after="0" w:line="240" w:lineRule="auto"/>
        <w:ind w:right="34"/>
        <w:jc w:val="center"/>
        <w:rPr>
          <w:rFonts w:cstheme="minorHAnsi"/>
          <w:b/>
          <w:bCs/>
          <w:color w:val="00B050"/>
        </w:rPr>
      </w:pPr>
    </w:p>
    <w:tbl>
      <w:tblPr>
        <w:tblStyle w:val="TableGrid"/>
        <w:tblW w:w="9246" w:type="dxa"/>
        <w:tblLayout w:type="fixed"/>
        <w:tblCellMar>
          <w:top w:w="113" w:type="dxa"/>
          <w:bottom w:w="113" w:type="dxa"/>
        </w:tblCellMar>
        <w:tblLook w:val="04A0" w:firstRow="1" w:lastRow="0" w:firstColumn="1" w:lastColumn="0" w:noHBand="0" w:noVBand="1"/>
      </w:tblPr>
      <w:tblGrid>
        <w:gridCol w:w="4641"/>
        <w:gridCol w:w="1185"/>
        <w:gridCol w:w="1118"/>
        <w:gridCol w:w="1188"/>
        <w:gridCol w:w="1114"/>
      </w:tblGrid>
      <w:tr w:rsidR="00694F4C" w:rsidRPr="00391359" w14:paraId="4C2E28C3" w14:textId="77777777" w:rsidTr="00757F05">
        <w:tc>
          <w:tcPr>
            <w:tcW w:w="9246" w:type="dxa"/>
            <w:gridSpan w:val="5"/>
          </w:tcPr>
          <w:p w14:paraId="12471646" w14:textId="58F46750" w:rsidR="00694F4C" w:rsidRPr="00391359" w:rsidRDefault="00694F4C" w:rsidP="00757F05">
            <w:pPr>
              <w:tabs>
                <w:tab w:val="left" w:pos="5103"/>
              </w:tabs>
              <w:ind w:right="34"/>
              <w:jc w:val="both"/>
              <w:rPr>
                <w:rFonts w:asciiTheme="minorHAnsi" w:hAnsiTheme="minorHAnsi" w:cstheme="minorHAnsi"/>
                <w:b/>
                <w:bCs/>
                <w:color w:val="00B050"/>
                <w:sz w:val="22"/>
                <w:szCs w:val="22"/>
              </w:rPr>
            </w:pPr>
            <w:r w:rsidRPr="00391359">
              <w:rPr>
                <w:rFonts w:asciiTheme="minorHAnsi" w:hAnsiTheme="minorHAnsi" w:cstheme="minorHAnsi"/>
                <w:bCs/>
                <w:sz w:val="22"/>
                <w:szCs w:val="22"/>
              </w:rPr>
              <w:t xml:space="preserve">This document provides a definitive record of the main features of the programme and the learning outcomes that a typical student </w:t>
            </w:r>
            <w:r w:rsidR="00757F05" w:rsidRPr="00391359">
              <w:rPr>
                <w:rFonts w:asciiTheme="minorHAnsi" w:hAnsiTheme="minorHAnsi" w:cstheme="minorHAnsi"/>
                <w:bCs/>
                <w:sz w:val="22"/>
                <w:szCs w:val="22"/>
              </w:rPr>
              <w:t>may</w:t>
            </w:r>
            <w:r w:rsidRPr="00391359">
              <w:rPr>
                <w:rFonts w:asciiTheme="minorHAnsi" w:hAnsiTheme="minorHAnsi" w:cstheme="minorHAnsi"/>
                <w:bCs/>
                <w:sz w:val="22"/>
                <w:szCs w:val="22"/>
              </w:rPr>
              <w:t xml:space="preserve"> reasonably be expected to achieve and demonstrate if s/he takes full advantage of the learning opportunities provided. This programme specification is primarily intended as a reference point for academic and support staff involved in delivering the programme and enabling student development and achievement, for its assessment by internal and external examiners, and in subsequent monitoring and review.</w:t>
            </w:r>
            <w:r w:rsidRPr="00391359">
              <w:rPr>
                <w:rFonts w:asciiTheme="minorHAnsi" w:hAnsiTheme="minorHAnsi" w:cstheme="minorHAnsi"/>
                <w:bCs/>
                <w:color w:val="00B050"/>
                <w:sz w:val="22"/>
                <w:szCs w:val="22"/>
              </w:rPr>
              <w:t xml:space="preserve">  </w:t>
            </w:r>
          </w:p>
        </w:tc>
      </w:tr>
      <w:tr w:rsidR="00694F4C" w:rsidRPr="00391359" w14:paraId="2C7D2087" w14:textId="77777777" w:rsidTr="00757F05">
        <w:tc>
          <w:tcPr>
            <w:tcW w:w="9246" w:type="dxa"/>
            <w:gridSpan w:val="5"/>
            <w:shd w:val="clear" w:color="auto" w:fill="A6A6A6" w:themeFill="background1" w:themeFillShade="A6"/>
          </w:tcPr>
          <w:p w14:paraId="257C4C05" w14:textId="2B7F740F" w:rsidR="00694F4C" w:rsidRPr="00391359" w:rsidRDefault="00694F4C" w:rsidP="00F97FB9">
            <w:pPr>
              <w:tabs>
                <w:tab w:val="left" w:pos="5103"/>
              </w:tabs>
              <w:ind w:right="34"/>
              <w:jc w:val="both"/>
              <w:rPr>
                <w:rFonts w:asciiTheme="minorHAnsi" w:hAnsiTheme="minorHAnsi" w:cstheme="minorHAnsi"/>
                <w:b/>
                <w:bCs/>
                <w:sz w:val="22"/>
                <w:szCs w:val="22"/>
              </w:rPr>
            </w:pPr>
            <w:r w:rsidRPr="00391359">
              <w:rPr>
                <w:rFonts w:asciiTheme="minorHAnsi" w:hAnsiTheme="minorHAnsi" w:cstheme="minorHAnsi"/>
                <w:b/>
                <w:bCs/>
                <w:sz w:val="22"/>
                <w:szCs w:val="22"/>
              </w:rPr>
              <w:t>Programme Information</w:t>
            </w:r>
          </w:p>
        </w:tc>
      </w:tr>
      <w:tr w:rsidR="00203CE6" w:rsidRPr="00391359" w14:paraId="635A31E2" w14:textId="77777777" w:rsidTr="005E3DB0">
        <w:trPr>
          <w:trHeight w:val="256"/>
        </w:trPr>
        <w:tc>
          <w:tcPr>
            <w:tcW w:w="4641" w:type="dxa"/>
            <w:shd w:val="clear" w:color="auto" w:fill="D9D9D9" w:themeFill="background1" w:themeFillShade="D9"/>
            <w:vAlign w:val="center"/>
          </w:tcPr>
          <w:p w14:paraId="7CD1671A" w14:textId="552962C1" w:rsidR="00203CE6" w:rsidRPr="006850A7" w:rsidRDefault="00203CE6" w:rsidP="00E00F3B">
            <w:pPr>
              <w:tabs>
                <w:tab w:val="left" w:pos="5103"/>
              </w:tabs>
              <w:ind w:right="34"/>
              <w:rPr>
                <w:rFonts w:asciiTheme="minorHAnsi" w:hAnsiTheme="minorHAnsi" w:cstheme="minorHAnsi"/>
                <w:bCs/>
                <w:sz w:val="22"/>
                <w:szCs w:val="22"/>
              </w:rPr>
            </w:pPr>
            <w:r w:rsidRPr="006850A7">
              <w:rPr>
                <w:rFonts w:asciiTheme="minorHAnsi" w:hAnsiTheme="minorHAnsi" w:cstheme="minorHAnsi"/>
                <w:bCs/>
                <w:sz w:val="22"/>
                <w:szCs w:val="22"/>
              </w:rPr>
              <w:t>Award(s)</w:t>
            </w:r>
          </w:p>
        </w:tc>
        <w:tc>
          <w:tcPr>
            <w:tcW w:w="4605" w:type="dxa"/>
            <w:gridSpan w:val="4"/>
            <w:vAlign w:val="center"/>
          </w:tcPr>
          <w:p w14:paraId="44EE9912" w14:textId="77777777" w:rsidR="00203CE6" w:rsidRPr="0001157D" w:rsidRDefault="00203CE6" w:rsidP="005B14E6">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MPH</w:t>
            </w:r>
          </w:p>
          <w:p w14:paraId="086D476F" w14:textId="464E9769" w:rsidR="00203CE6" w:rsidRPr="0001157D" w:rsidRDefault="00203CE6" w:rsidP="005B14E6">
            <w:pPr>
              <w:tabs>
                <w:tab w:val="left" w:pos="5103"/>
              </w:tabs>
              <w:ind w:right="34"/>
              <w:rPr>
                <w:rFonts w:asciiTheme="minorHAnsi" w:hAnsiTheme="minorHAnsi" w:cstheme="minorHAnsi"/>
                <w:bCs/>
                <w:sz w:val="22"/>
                <w:szCs w:val="22"/>
              </w:rPr>
            </w:pPr>
          </w:p>
        </w:tc>
      </w:tr>
      <w:tr w:rsidR="00694F4C" w:rsidRPr="00391359" w14:paraId="0383D7D4" w14:textId="77777777" w:rsidTr="00757F05">
        <w:tc>
          <w:tcPr>
            <w:tcW w:w="4641" w:type="dxa"/>
            <w:shd w:val="clear" w:color="auto" w:fill="D9D9D9" w:themeFill="background1" w:themeFillShade="D9"/>
            <w:vAlign w:val="center"/>
          </w:tcPr>
          <w:p w14:paraId="3AD888A2" w14:textId="07672AC9"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Programme Title</w:t>
            </w:r>
          </w:p>
        </w:tc>
        <w:tc>
          <w:tcPr>
            <w:tcW w:w="4605" w:type="dxa"/>
            <w:gridSpan w:val="4"/>
            <w:vAlign w:val="center"/>
          </w:tcPr>
          <w:p w14:paraId="1FFE8D6A" w14:textId="58D1B3A4" w:rsidR="00694F4C" w:rsidRPr="0001157D" w:rsidRDefault="0026189F" w:rsidP="00ED0C7F">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Master of Public Health</w:t>
            </w:r>
            <w:r w:rsidR="007A71FC">
              <w:rPr>
                <w:rFonts w:asciiTheme="minorHAnsi" w:hAnsiTheme="minorHAnsi" w:cstheme="minorHAnsi"/>
                <w:bCs/>
                <w:sz w:val="22"/>
                <w:szCs w:val="22"/>
              </w:rPr>
              <w:t xml:space="preserve"> (Health Services and Systems</w:t>
            </w:r>
            <w:r w:rsidR="001B41B1">
              <w:rPr>
                <w:rFonts w:asciiTheme="minorHAnsi" w:hAnsiTheme="minorHAnsi" w:cstheme="minorHAnsi"/>
                <w:bCs/>
                <w:sz w:val="22"/>
                <w:szCs w:val="22"/>
              </w:rPr>
              <w:t>)</w:t>
            </w:r>
            <w:r w:rsidR="00ED0C7F">
              <w:rPr>
                <w:rFonts w:asciiTheme="minorHAnsi" w:hAnsiTheme="minorHAnsi" w:cstheme="minorHAnsi"/>
                <w:bCs/>
                <w:sz w:val="22"/>
                <w:szCs w:val="22"/>
              </w:rPr>
              <w:t xml:space="preserve"> </w:t>
            </w:r>
            <w:r w:rsidR="007A71FC">
              <w:rPr>
                <w:rFonts w:asciiTheme="minorHAnsi" w:hAnsiTheme="minorHAnsi" w:cstheme="minorHAnsi"/>
                <w:bCs/>
                <w:sz w:val="22"/>
                <w:szCs w:val="22"/>
              </w:rPr>
              <w:t xml:space="preserve">or </w:t>
            </w:r>
            <w:r w:rsidR="001B41B1">
              <w:rPr>
                <w:rFonts w:asciiTheme="minorHAnsi" w:hAnsiTheme="minorHAnsi" w:cstheme="minorHAnsi"/>
                <w:bCs/>
                <w:sz w:val="22"/>
                <w:szCs w:val="22"/>
              </w:rPr>
              <w:t>(</w:t>
            </w:r>
            <w:r w:rsidR="00385CA9">
              <w:rPr>
                <w:rFonts w:asciiTheme="minorHAnsi" w:hAnsiTheme="minorHAnsi" w:cstheme="minorHAnsi"/>
                <w:bCs/>
                <w:sz w:val="22"/>
                <w:szCs w:val="22"/>
              </w:rPr>
              <w:t>Global Health</w:t>
            </w:r>
            <w:r w:rsidR="007A71FC">
              <w:rPr>
                <w:rFonts w:asciiTheme="minorHAnsi" w:hAnsiTheme="minorHAnsi" w:cstheme="minorHAnsi"/>
                <w:bCs/>
                <w:sz w:val="22"/>
                <w:szCs w:val="22"/>
              </w:rPr>
              <w:t>)</w:t>
            </w:r>
          </w:p>
        </w:tc>
      </w:tr>
      <w:tr w:rsidR="00694F4C" w:rsidRPr="00391359" w14:paraId="355A7201" w14:textId="77777777" w:rsidTr="00757F05">
        <w:tc>
          <w:tcPr>
            <w:tcW w:w="4641" w:type="dxa"/>
            <w:shd w:val="clear" w:color="auto" w:fill="D9D9D9" w:themeFill="background1" w:themeFillShade="D9"/>
            <w:vAlign w:val="center"/>
          </w:tcPr>
          <w:p w14:paraId="0C5026FE" w14:textId="7E573848"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Programme code</w:t>
            </w:r>
          </w:p>
        </w:tc>
        <w:tc>
          <w:tcPr>
            <w:tcW w:w="4605" w:type="dxa"/>
            <w:gridSpan w:val="4"/>
            <w:vAlign w:val="center"/>
          </w:tcPr>
          <w:p w14:paraId="79F489E1" w14:textId="651EF42B"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A3BH</w:t>
            </w:r>
          </w:p>
        </w:tc>
      </w:tr>
      <w:tr w:rsidR="00694F4C" w:rsidRPr="00391359" w14:paraId="627FB581" w14:textId="77777777" w:rsidTr="00757F05">
        <w:tc>
          <w:tcPr>
            <w:tcW w:w="4641" w:type="dxa"/>
            <w:shd w:val="clear" w:color="auto" w:fill="D9D9D9" w:themeFill="background1" w:themeFillShade="D9"/>
            <w:vAlign w:val="center"/>
          </w:tcPr>
          <w:p w14:paraId="21DE968F"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Awarding Institution</w:t>
            </w:r>
          </w:p>
        </w:tc>
        <w:tc>
          <w:tcPr>
            <w:tcW w:w="4605" w:type="dxa"/>
            <w:gridSpan w:val="4"/>
            <w:vAlign w:val="center"/>
          </w:tcPr>
          <w:p w14:paraId="7342BDFE" w14:textId="77777777" w:rsidR="00694F4C" w:rsidRPr="0001157D" w:rsidRDefault="00694F4C" w:rsidP="00F97FB9">
            <w:pPr>
              <w:tabs>
                <w:tab w:val="left" w:pos="5103"/>
              </w:tabs>
              <w:ind w:right="34"/>
              <w:rPr>
                <w:rFonts w:asciiTheme="minorHAnsi" w:hAnsiTheme="minorHAnsi" w:cstheme="minorHAnsi"/>
                <w:b/>
                <w:bCs/>
                <w:sz w:val="22"/>
                <w:szCs w:val="22"/>
              </w:rPr>
            </w:pPr>
            <w:r w:rsidRPr="0001157D">
              <w:rPr>
                <w:rFonts w:asciiTheme="minorHAnsi" w:hAnsiTheme="minorHAnsi" w:cstheme="minorHAnsi"/>
                <w:bCs/>
                <w:sz w:val="22"/>
                <w:szCs w:val="22"/>
              </w:rPr>
              <w:t>Imperial College London</w:t>
            </w:r>
          </w:p>
        </w:tc>
      </w:tr>
      <w:tr w:rsidR="00694F4C" w:rsidRPr="00391359" w14:paraId="7454903C" w14:textId="77777777" w:rsidTr="00757F05">
        <w:tc>
          <w:tcPr>
            <w:tcW w:w="4641" w:type="dxa"/>
            <w:shd w:val="clear" w:color="auto" w:fill="D9D9D9" w:themeFill="background1" w:themeFillShade="D9"/>
            <w:vAlign w:val="center"/>
          </w:tcPr>
          <w:p w14:paraId="5862F5D8"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Teaching Institution</w:t>
            </w:r>
          </w:p>
        </w:tc>
        <w:tc>
          <w:tcPr>
            <w:tcW w:w="4605" w:type="dxa"/>
            <w:gridSpan w:val="4"/>
            <w:vAlign w:val="center"/>
          </w:tcPr>
          <w:p w14:paraId="677E5375" w14:textId="77777777" w:rsidR="00694F4C" w:rsidRPr="0001157D" w:rsidRDefault="00694F4C" w:rsidP="00F97FB9">
            <w:pPr>
              <w:tabs>
                <w:tab w:val="left" w:pos="5103"/>
              </w:tabs>
              <w:ind w:right="34"/>
              <w:rPr>
                <w:rFonts w:asciiTheme="minorHAnsi" w:hAnsiTheme="minorHAnsi" w:cstheme="minorHAnsi"/>
                <w:b/>
                <w:bCs/>
                <w:sz w:val="22"/>
                <w:szCs w:val="22"/>
              </w:rPr>
            </w:pPr>
            <w:r w:rsidRPr="0001157D">
              <w:rPr>
                <w:rFonts w:asciiTheme="minorHAnsi" w:hAnsiTheme="minorHAnsi" w:cstheme="minorHAnsi"/>
                <w:bCs/>
                <w:sz w:val="22"/>
                <w:szCs w:val="22"/>
              </w:rPr>
              <w:t>Imperial College London</w:t>
            </w:r>
          </w:p>
        </w:tc>
      </w:tr>
      <w:tr w:rsidR="00694F4C" w:rsidRPr="00391359" w14:paraId="44D9DA0A" w14:textId="77777777" w:rsidTr="00757F05">
        <w:tc>
          <w:tcPr>
            <w:tcW w:w="4641" w:type="dxa"/>
            <w:shd w:val="clear" w:color="auto" w:fill="D9D9D9" w:themeFill="background1" w:themeFillShade="D9"/>
            <w:vAlign w:val="center"/>
          </w:tcPr>
          <w:p w14:paraId="092F7BAE"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Faculty</w:t>
            </w:r>
          </w:p>
        </w:tc>
        <w:tc>
          <w:tcPr>
            <w:tcW w:w="4605" w:type="dxa"/>
            <w:gridSpan w:val="4"/>
            <w:vAlign w:val="center"/>
          </w:tcPr>
          <w:p w14:paraId="7DA883EB" w14:textId="33077976"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Faculty of Medicine</w:t>
            </w:r>
          </w:p>
        </w:tc>
      </w:tr>
      <w:tr w:rsidR="00694F4C" w:rsidRPr="00391359" w14:paraId="2A157D0D" w14:textId="77777777" w:rsidTr="00757F05">
        <w:tc>
          <w:tcPr>
            <w:tcW w:w="4641" w:type="dxa"/>
            <w:shd w:val="clear" w:color="auto" w:fill="D9D9D9" w:themeFill="background1" w:themeFillShade="D9"/>
            <w:vAlign w:val="center"/>
          </w:tcPr>
          <w:p w14:paraId="6B2E3ABE" w14:textId="77777777"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Department</w:t>
            </w:r>
          </w:p>
        </w:tc>
        <w:tc>
          <w:tcPr>
            <w:tcW w:w="4605" w:type="dxa"/>
            <w:gridSpan w:val="4"/>
            <w:vAlign w:val="center"/>
          </w:tcPr>
          <w:p w14:paraId="679068E8" w14:textId="0901395F"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School of Public Health</w:t>
            </w:r>
          </w:p>
        </w:tc>
      </w:tr>
      <w:tr w:rsidR="006D0315" w:rsidRPr="00391359" w14:paraId="1F637269" w14:textId="77777777" w:rsidTr="00757F05">
        <w:tc>
          <w:tcPr>
            <w:tcW w:w="4641" w:type="dxa"/>
            <w:shd w:val="clear" w:color="auto" w:fill="D9D9D9" w:themeFill="background1" w:themeFillShade="D9"/>
            <w:vAlign w:val="center"/>
          </w:tcPr>
          <w:p w14:paraId="5248C08F" w14:textId="4528D93F" w:rsidR="006D0315" w:rsidRPr="00391359" w:rsidRDefault="006D0315" w:rsidP="00F97FB9">
            <w:pPr>
              <w:tabs>
                <w:tab w:val="left" w:pos="5103"/>
              </w:tabs>
              <w:ind w:right="34"/>
              <w:rPr>
                <w:rFonts w:asciiTheme="minorHAnsi" w:hAnsiTheme="minorHAnsi" w:cstheme="minorHAnsi"/>
                <w:bCs/>
              </w:rPr>
            </w:pPr>
            <w:r w:rsidRPr="00391359">
              <w:rPr>
                <w:rFonts w:asciiTheme="minorHAnsi" w:hAnsiTheme="minorHAnsi" w:cstheme="minorHAnsi"/>
                <w:bCs/>
              </w:rPr>
              <w:t>Associateship</w:t>
            </w:r>
          </w:p>
        </w:tc>
        <w:tc>
          <w:tcPr>
            <w:tcW w:w="4605" w:type="dxa"/>
            <w:gridSpan w:val="4"/>
            <w:vAlign w:val="center"/>
          </w:tcPr>
          <w:p w14:paraId="4C1010DB" w14:textId="0EEB69DC" w:rsidR="006D0315" w:rsidRPr="0001157D" w:rsidRDefault="0026189F" w:rsidP="00F97FB9">
            <w:pPr>
              <w:tabs>
                <w:tab w:val="left" w:pos="5103"/>
              </w:tabs>
              <w:ind w:right="34"/>
              <w:rPr>
                <w:rFonts w:asciiTheme="minorHAnsi" w:hAnsiTheme="minorHAnsi" w:cstheme="minorHAnsi"/>
                <w:bCs/>
              </w:rPr>
            </w:pPr>
            <w:r w:rsidRPr="0001157D">
              <w:rPr>
                <w:rFonts w:asciiTheme="minorHAnsi" w:hAnsiTheme="minorHAnsi" w:cstheme="minorHAnsi"/>
                <w:bCs/>
              </w:rPr>
              <w:t>n/a</w:t>
            </w:r>
          </w:p>
        </w:tc>
      </w:tr>
      <w:tr w:rsidR="00694F4C" w:rsidRPr="00391359" w14:paraId="5996E47C" w14:textId="77777777" w:rsidTr="00757F05">
        <w:tc>
          <w:tcPr>
            <w:tcW w:w="4641" w:type="dxa"/>
            <w:shd w:val="clear" w:color="auto" w:fill="D9D9D9" w:themeFill="background1" w:themeFillShade="D9"/>
            <w:vAlign w:val="center"/>
          </w:tcPr>
          <w:p w14:paraId="6B59C8FE" w14:textId="0953749C"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Mode and Period of Study</w:t>
            </w:r>
          </w:p>
        </w:tc>
        <w:tc>
          <w:tcPr>
            <w:tcW w:w="4605" w:type="dxa"/>
            <w:gridSpan w:val="4"/>
            <w:vAlign w:val="center"/>
          </w:tcPr>
          <w:p w14:paraId="6E80ADC2" w14:textId="0E159E32" w:rsidR="00342936" w:rsidRPr="0001157D" w:rsidRDefault="00342936" w:rsidP="0026189F">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 xml:space="preserve">1 </w:t>
            </w:r>
            <w:r w:rsidR="00D433D1" w:rsidRPr="0001157D">
              <w:rPr>
                <w:rFonts w:asciiTheme="minorHAnsi" w:hAnsiTheme="minorHAnsi" w:cstheme="minorHAnsi"/>
                <w:bCs/>
                <w:sz w:val="22"/>
                <w:szCs w:val="22"/>
              </w:rPr>
              <w:t xml:space="preserve">calendar </w:t>
            </w:r>
            <w:r w:rsidRPr="0001157D">
              <w:rPr>
                <w:rFonts w:asciiTheme="minorHAnsi" w:hAnsiTheme="minorHAnsi" w:cstheme="minorHAnsi"/>
                <w:bCs/>
                <w:sz w:val="22"/>
                <w:szCs w:val="22"/>
              </w:rPr>
              <w:t>year</w:t>
            </w:r>
            <w:r w:rsidR="00BD173C">
              <w:rPr>
                <w:rFonts w:asciiTheme="minorHAnsi" w:hAnsiTheme="minorHAnsi" w:cstheme="minorHAnsi"/>
                <w:bCs/>
                <w:sz w:val="22"/>
                <w:szCs w:val="22"/>
              </w:rPr>
              <w:t>,</w:t>
            </w:r>
            <w:r w:rsidRPr="0001157D">
              <w:rPr>
                <w:rFonts w:asciiTheme="minorHAnsi" w:hAnsiTheme="minorHAnsi" w:cstheme="minorHAnsi"/>
                <w:bCs/>
                <w:sz w:val="22"/>
                <w:szCs w:val="22"/>
              </w:rPr>
              <w:t xml:space="preserve"> full-time (12 months)</w:t>
            </w:r>
          </w:p>
        </w:tc>
      </w:tr>
      <w:tr w:rsidR="00694F4C" w:rsidRPr="00391359" w14:paraId="4D28248E" w14:textId="77777777" w:rsidTr="00757F05">
        <w:tc>
          <w:tcPr>
            <w:tcW w:w="4641" w:type="dxa"/>
            <w:shd w:val="clear" w:color="auto" w:fill="D9D9D9" w:themeFill="background1" w:themeFillShade="D9"/>
            <w:vAlign w:val="center"/>
          </w:tcPr>
          <w:p w14:paraId="33580A35" w14:textId="067B07E6" w:rsidR="00694F4C" w:rsidRPr="00391359" w:rsidRDefault="00694F4C" w:rsidP="00F97FB9">
            <w:pPr>
              <w:tabs>
                <w:tab w:val="left" w:pos="5103"/>
              </w:tabs>
              <w:ind w:right="34"/>
              <w:rPr>
                <w:rFonts w:asciiTheme="minorHAnsi" w:hAnsiTheme="minorHAnsi" w:cstheme="minorHAnsi"/>
                <w:bCs/>
                <w:sz w:val="22"/>
                <w:szCs w:val="22"/>
                <w:highlight w:val="yellow"/>
              </w:rPr>
            </w:pPr>
            <w:r w:rsidRPr="00391359">
              <w:rPr>
                <w:rFonts w:asciiTheme="minorHAnsi" w:hAnsiTheme="minorHAnsi" w:cstheme="minorHAnsi"/>
                <w:bCs/>
                <w:sz w:val="22"/>
                <w:szCs w:val="22"/>
              </w:rPr>
              <w:t>Cohort Entry Points</w:t>
            </w:r>
          </w:p>
        </w:tc>
        <w:tc>
          <w:tcPr>
            <w:tcW w:w="4605" w:type="dxa"/>
            <w:gridSpan w:val="4"/>
            <w:vAlign w:val="center"/>
          </w:tcPr>
          <w:p w14:paraId="538C6C6B" w14:textId="7A28F690" w:rsidR="00694F4C" w:rsidRPr="0001157D" w:rsidRDefault="00342936" w:rsidP="00D433D1">
            <w:pPr>
              <w:tabs>
                <w:tab w:val="left" w:pos="5103"/>
              </w:tabs>
              <w:ind w:right="34"/>
              <w:rPr>
                <w:rFonts w:asciiTheme="minorHAnsi" w:hAnsiTheme="minorHAnsi" w:cstheme="minorHAnsi"/>
                <w:bCs/>
                <w:sz w:val="22"/>
                <w:szCs w:val="22"/>
                <w:highlight w:val="yellow"/>
              </w:rPr>
            </w:pPr>
            <w:r w:rsidRPr="0001157D">
              <w:rPr>
                <w:rFonts w:asciiTheme="minorHAnsi" w:hAnsiTheme="minorHAnsi" w:cstheme="minorHAnsi"/>
                <w:bCs/>
                <w:sz w:val="22"/>
                <w:szCs w:val="22"/>
              </w:rPr>
              <w:t xml:space="preserve">Annually in </w:t>
            </w:r>
            <w:r w:rsidR="00D433D1" w:rsidRPr="0001157D">
              <w:rPr>
                <w:rFonts w:asciiTheme="minorHAnsi" w:hAnsiTheme="minorHAnsi" w:cstheme="minorHAnsi"/>
                <w:bCs/>
                <w:sz w:val="22"/>
                <w:szCs w:val="22"/>
              </w:rPr>
              <w:t>October</w:t>
            </w:r>
          </w:p>
        </w:tc>
      </w:tr>
      <w:tr w:rsidR="00694F4C" w:rsidRPr="00391359" w14:paraId="71C3A91D" w14:textId="77777777" w:rsidTr="00757F05">
        <w:tc>
          <w:tcPr>
            <w:tcW w:w="4641" w:type="dxa"/>
            <w:shd w:val="clear" w:color="auto" w:fill="D9D9D9" w:themeFill="background1" w:themeFillShade="D9"/>
            <w:vAlign w:val="center"/>
          </w:tcPr>
          <w:p w14:paraId="4A927411" w14:textId="5AA472A8"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 xml:space="preserve">Relevant </w:t>
            </w:r>
            <w:hyperlink r:id="rId11" w:history="1">
              <w:r w:rsidRPr="00391359">
                <w:rPr>
                  <w:rStyle w:val="Hyperlink"/>
                  <w:rFonts w:asciiTheme="minorHAnsi" w:hAnsiTheme="minorHAnsi" w:cstheme="minorHAnsi"/>
                  <w:bCs/>
                  <w:sz w:val="22"/>
                  <w:szCs w:val="22"/>
                </w:rPr>
                <w:t>QAA Benchmark Statement(s</w:t>
              </w:r>
            </w:hyperlink>
            <w:r w:rsidRPr="00391359">
              <w:rPr>
                <w:rFonts w:asciiTheme="minorHAnsi" w:hAnsiTheme="minorHAnsi" w:cstheme="minorHAnsi"/>
                <w:bCs/>
                <w:sz w:val="22"/>
                <w:szCs w:val="22"/>
              </w:rPr>
              <w:t>) and/or other external reference points</w:t>
            </w:r>
          </w:p>
        </w:tc>
        <w:tc>
          <w:tcPr>
            <w:tcW w:w="4605" w:type="dxa"/>
            <w:gridSpan w:val="4"/>
            <w:vAlign w:val="center"/>
          </w:tcPr>
          <w:p w14:paraId="6F7B8C56" w14:textId="330A53CD" w:rsidR="0026189F" w:rsidRPr="0001157D" w:rsidRDefault="00821F73" w:rsidP="0026189F">
            <w:pPr>
              <w:tabs>
                <w:tab w:val="left" w:pos="5103"/>
              </w:tabs>
              <w:ind w:right="34"/>
              <w:rPr>
                <w:rFonts w:asciiTheme="minorHAnsi" w:hAnsiTheme="minorHAnsi" w:cstheme="minorHAnsi"/>
                <w:bCs/>
                <w:sz w:val="22"/>
                <w:szCs w:val="22"/>
              </w:rPr>
            </w:pPr>
            <w:hyperlink r:id="rId12" w:history="1">
              <w:r w:rsidR="0026189F" w:rsidRPr="0001157D">
                <w:rPr>
                  <w:rStyle w:val="Hyperlink"/>
                  <w:rFonts w:asciiTheme="minorHAnsi" w:hAnsiTheme="minorHAnsi" w:cstheme="minorHAnsi"/>
                  <w:bCs/>
                  <w:color w:val="auto"/>
                  <w:sz w:val="22"/>
                  <w:szCs w:val="22"/>
                </w:rPr>
                <w:t>The UK Faculty of Public Health Part A.</w:t>
              </w:r>
            </w:hyperlink>
            <w:r w:rsidR="0026189F" w:rsidRPr="0001157D">
              <w:rPr>
                <w:rFonts w:asciiTheme="minorHAnsi" w:hAnsiTheme="minorHAnsi" w:cstheme="minorHAnsi"/>
                <w:bCs/>
                <w:sz w:val="22"/>
                <w:szCs w:val="22"/>
              </w:rPr>
              <w:t xml:space="preserve"> This MPH has been designed to cover some but not all sections of the Faculty’s Part A exam syllabus.</w:t>
            </w:r>
          </w:p>
        </w:tc>
      </w:tr>
      <w:tr w:rsidR="00694F4C" w:rsidRPr="00391359" w14:paraId="446DB8CE" w14:textId="77777777" w:rsidTr="00757F05">
        <w:tc>
          <w:tcPr>
            <w:tcW w:w="4641" w:type="dxa"/>
            <w:shd w:val="clear" w:color="auto" w:fill="D9D9D9" w:themeFill="background1" w:themeFillShade="D9"/>
            <w:vAlign w:val="center"/>
          </w:tcPr>
          <w:p w14:paraId="518E0D77" w14:textId="3712A351" w:rsidR="00694F4C" w:rsidRPr="00391359" w:rsidRDefault="00694F4C"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Total Credits</w:t>
            </w:r>
          </w:p>
        </w:tc>
        <w:tc>
          <w:tcPr>
            <w:tcW w:w="1185" w:type="dxa"/>
            <w:shd w:val="clear" w:color="auto" w:fill="D9D9D9" w:themeFill="background1" w:themeFillShade="D9"/>
            <w:vAlign w:val="center"/>
          </w:tcPr>
          <w:p w14:paraId="51A771E2" w14:textId="77777777" w:rsidR="00694F4C" w:rsidRPr="0001157D" w:rsidRDefault="00694F4C" w:rsidP="00F97FB9">
            <w:pPr>
              <w:tabs>
                <w:tab w:val="left" w:pos="5103"/>
              </w:tabs>
              <w:ind w:right="34"/>
              <w:jc w:val="center"/>
              <w:rPr>
                <w:rFonts w:asciiTheme="minorHAnsi" w:hAnsiTheme="minorHAnsi" w:cstheme="minorHAnsi"/>
                <w:bCs/>
                <w:sz w:val="22"/>
                <w:szCs w:val="22"/>
              </w:rPr>
            </w:pPr>
            <w:r w:rsidRPr="0001157D">
              <w:rPr>
                <w:rFonts w:asciiTheme="minorHAnsi" w:hAnsiTheme="minorHAnsi" w:cstheme="minorHAnsi"/>
                <w:bCs/>
                <w:sz w:val="22"/>
                <w:szCs w:val="22"/>
              </w:rPr>
              <w:t>ECTS:</w:t>
            </w:r>
          </w:p>
        </w:tc>
        <w:tc>
          <w:tcPr>
            <w:tcW w:w="1118" w:type="dxa"/>
            <w:vAlign w:val="center"/>
          </w:tcPr>
          <w:p w14:paraId="1FC8DB46" w14:textId="2E3DA5D5" w:rsidR="00694F4C" w:rsidRPr="0001157D" w:rsidRDefault="0026189F" w:rsidP="00F97FB9">
            <w:pPr>
              <w:tabs>
                <w:tab w:val="left" w:pos="5103"/>
              </w:tabs>
              <w:ind w:right="34"/>
              <w:jc w:val="center"/>
              <w:rPr>
                <w:rFonts w:asciiTheme="minorHAnsi" w:hAnsiTheme="minorHAnsi" w:cstheme="minorHAnsi"/>
                <w:bCs/>
                <w:sz w:val="22"/>
                <w:szCs w:val="22"/>
              </w:rPr>
            </w:pPr>
            <w:r w:rsidRPr="0001157D">
              <w:rPr>
                <w:rFonts w:asciiTheme="minorHAnsi" w:hAnsiTheme="minorHAnsi" w:cstheme="minorHAnsi"/>
                <w:bCs/>
                <w:sz w:val="22"/>
                <w:szCs w:val="22"/>
              </w:rPr>
              <w:t>90</w:t>
            </w:r>
          </w:p>
        </w:tc>
        <w:tc>
          <w:tcPr>
            <w:tcW w:w="1188" w:type="dxa"/>
            <w:shd w:val="clear" w:color="auto" w:fill="D9D9D9" w:themeFill="background1" w:themeFillShade="D9"/>
            <w:vAlign w:val="center"/>
          </w:tcPr>
          <w:p w14:paraId="7790BCAE" w14:textId="6357CB86" w:rsidR="00694F4C" w:rsidRPr="00391359" w:rsidRDefault="006D0315" w:rsidP="00F97FB9">
            <w:pPr>
              <w:tabs>
                <w:tab w:val="left" w:pos="5103"/>
              </w:tabs>
              <w:ind w:right="34"/>
              <w:jc w:val="center"/>
              <w:rPr>
                <w:rFonts w:asciiTheme="minorHAnsi" w:hAnsiTheme="minorHAnsi" w:cstheme="minorHAnsi"/>
                <w:bCs/>
              </w:rPr>
            </w:pPr>
            <w:r w:rsidRPr="00391359">
              <w:rPr>
                <w:rFonts w:asciiTheme="minorHAnsi" w:hAnsiTheme="minorHAnsi" w:cstheme="minorHAnsi"/>
                <w:bCs/>
              </w:rPr>
              <w:t>UK Credits</w:t>
            </w:r>
            <w:r w:rsidR="00694F4C" w:rsidRPr="00391359">
              <w:rPr>
                <w:rFonts w:asciiTheme="minorHAnsi" w:hAnsiTheme="minorHAnsi" w:cstheme="minorHAnsi"/>
                <w:bCs/>
              </w:rPr>
              <w:t>:</w:t>
            </w:r>
          </w:p>
        </w:tc>
        <w:tc>
          <w:tcPr>
            <w:tcW w:w="1114" w:type="dxa"/>
            <w:vAlign w:val="center"/>
          </w:tcPr>
          <w:p w14:paraId="06A35E85" w14:textId="0E0FA55D" w:rsidR="00694F4C" w:rsidRPr="00391359" w:rsidRDefault="0026189F" w:rsidP="00F97FB9">
            <w:pPr>
              <w:tabs>
                <w:tab w:val="left" w:pos="5103"/>
              </w:tabs>
              <w:ind w:right="34"/>
              <w:jc w:val="center"/>
              <w:rPr>
                <w:rFonts w:asciiTheme="minorHAnsi" w:hAnsiTheme="minorHAnsi" w:cstheme="minorHAnsi"/>
                <w:bCs/>
                <w:sz w:val="22"/>
                <w:szCs w:val="22"/>
              </w:rPr>
            </w:pPr>
            <w:r>
              <w:rPr>
                <w:rFonts w:asciiTheme="minorHAnsi" w:hAnsiTheme="minorHAnsi" w:cstheme="minorHAnsi"/>
                <w:bCs/>
                <w:sz w:val="22"/>
                <w:szCs w:val="22"/>
              </w:rPr>
              <w:t>180</w:t>
            </w:r>
          </w:p>
        </w:tc>
      </w:tr>
      <w:tr w:rsidR="00694F4C" w:rsidRPr="00391359" w14:paraId="2959978E" w14:textId="77777777" w:rsidTr="00757F05">
        <w:tc>
          <w:tcPr>
            <w:tcW w:w="4641" w:type="dxa"/>
            <w:shd w:val="clear" w:color="auto" w:fill="D9D9D9" w:themeFill="background1" w:themeFillShade="D9"/>
            <w:vAlign w:val="center"/>
          </w:tcPr>
          <w:p w14:paraId="7CCB8673" w14:textId="186764AE" w:rsidR="00694F4C" w:rsidRPr="00391359" w:rsidRDefault="00821F73" w:rsidP="00F97FB9">
            <w:pPr>
              <w:tabs>
                <w:tab w:val="left" w:pos="5103"/>
              </w:tabs>
              <w:ind w:right="34"/>
              <w:rPr>
                <w:rFonts w:asciiTheme="minorHAnsi" w:hAnsiTheme="minorHAnsi" w:cstheme="minorHAnsi"/>
                <w:bCs/>
                <w:sz w:val="22"/>
                <w:szCs w:val="22"/>
              </w:rPr>
            </w:pPr>
            <w:hyperlink r:id="rId13" w:history="1">
              <w:r w:rsidR="00694F4C" w:rsidRPr="00391359">
                <w:rPr>
                  <w:rStyle w:val="Hyperlink"/>
                  <w:rFonts w:asciiTheme="minorHAnsi" w:hAnsiTheme="minorHAnsi" w:cstheme="minorHAnsi"/>
                  <w:bCs/>
                  <w:sz w:val="22"/>
                  <w:szCs w:val="22"/>
                </w:rPr>
                <w:t>FHEQ Level</w:t>
              </w:r>
            </w:hyperlink>
          </w:p>
        </w:tc>
        <w:tc>
          <w:tcPr>
            <w:tcW w:w="4605" w:type="dxa"/>
            <w:gridSpan w:val="4"/>
            <w:vAlign w:val="center"/>
          </w:tcPr>
          <w:p w14:paraId="26F1E7E2" w14:textId="77777777" w:rsidR="00694F4C" w:rsidRPr="0001157D" w:rsidRDefault="00694F4C"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 xml:space="preserve">Level 7 - Master’s </w:t>
            </w:r>
          </w:p>
        </w:tc>
      </w:tr>
      <w:tr w:rsidR="00694F4C" w:rsidRPr="00391359" w14:paraId="4F8D1390" w14:textId="77777777" w:rsidTr="00757F05">
        <w:tc>
          <w:tcPr>
            <w:tcW w:w="4641" w:type="dxa"/>
            <w:shd w:val="clear" w:color="auto" w:fill="D9D9D9" w:themeFill="background1" w:themeFillShade="D9"/>
            <w:vAlign w:val="center"/>
          </w:tcPr>
          <w:p w14:paraId="6D17DCE1" w14:textId="369C5271" w:rsidR="00694F4C" w:rsidRPr="00391359" w:rsidRDefault="00821F73" w:rsidP="00F97FB9">
            <w:pPr>
              <w:tabs>
                <w:tab w:val="left" w:pos="5103"/>
              </w:tabs>
              <w:ind w:right="34"/>
              <w:rPr>
                <w:rFonts w:asciiTheme="minorHAnsi" w:hAnsiTheme="minorHAnsi" w:cstheme="minorHAnsi"/>
                <w:bCs/>
                <w:sz w:val="22"/>
                <w:szCs w:val="22"/>
              </w:rPr>
            </w:pPr>
            <w:hyperlink r:id="rId14" w:history="1">
              <w:r w:rsidR="00694F4C" w:rsidRPr="00391359">
                <w:rPr>
                  <w:rStyle w:val="Hyperlink"/>
                  <w:rFonts w:asciiTheme="minorHAnsi" w:hAnsiTheme="minorHAnsi" w:cstheme="minorHAnsi"/>
                  <w:bCs/>
                  <w:sz w:val="22"/>
                  <w:szCs w:val="22"/>
                </w:rPr>
                <w:t>EHEA Level</w:t>
              </w:r>
            </w:hyperlink>
          </w:p>
        </w:tc>
        <w:tc>
          <w:tcPr>
            <w:tcW w:w="4605" w:type="dxa"/>
            <w:gridSpan w:val="4"/>
            <w:vAlign w:val="center"/>
          </w:tcPr>
          <w:p w14:paraId="478189B7" w14:textId="77777777" w:rsidR="00694F4C" w:rsidRPr="0001157D" w:rsidRDefault="00694F4C"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2</w:t>
            </w:r>
            <w:r w:rsidRPr="0001157D">
              <w:rPr>
                <w:rFonts w:asciiTheme="minorHAnsi" w:hAnsiTheme="minorHAnsi" w:cstheme="minorHAnsi"/>
                <w:bCs/>
                <w:sz w:val="22"/>
                <w:szCs w:val="22"/>
                <w:vertAlign w:val="superscript"/>
              </w:rPr>
              <w:t>nd</w:t>
            </w:r>
            <w:r w:rsidRPr="0001157D">
              <w:rPr>
                <w:rFonts w:asciiTheme="minorHAnsi" w:hAnsiTheme="minorHAnsi" w:cstheme="minorHAnsi"/>
                <w:bCs/>
                <w:sz w:val="22"/>
                <w:szCs w:val="22"/>
              </w:rPr>
              <w:t xml:space="preserve"> cycle</w:t>
            </w:r>
          </w:p>
        </w:tc>
      </w:tr>
      <w:tr w:rsidR="00694F4C" w:rsidRPr="00391359" w14:paraId="158B2F17" w14:textId="77777777" w:rsidTr="00757F05">
        <w:tc>
          <w:tcPr>
            <w:tcW w:w="4641" w:type="dxa"/>
            <w:shd w:val="clear" w:color="auto" w:fill="D9D9D9" w:themeFill="background1" w:themeFillShade="D9"/>
            <w:vAlign w:val="center"/>
          </w:tcPr>
          <w:p w14:paraId="319F79EB" w14:textId="43E33436" w:rsidR="00694F4C" w:rsidRPr="00391359" w:rsidRDefault="002B6DAD" w:rsidP="002B6DAD">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External Accreditor(s)</w:t>
            </w:r>
          </w:p>
        </w:tc>
        <w:tc>
          <w:tcPr>
            <w:tcW w:w="4605" w:type="dxa"/>
            <w:gridSpan w:val="4"/>
            <w:vAlign w:val="center"/>
          </w:tcPr>
          <w:p w14:paraId="4E14F86C" w14:textId="4CED0D12" w:rsidR="00694F4C" w:rsidRPr="0001157D" w:rsidRDefault="0026189F" w:rsidP="00F97FB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n/a</w:t>
            </w:r>
          </w:p>
        </w:tc>
      </w:tr>
      <w:tr w:rsidR="00694F4C" w:rsidRPr="00391359" w14:paraId="4C47F1CD" w14:textId="77777777" w:rsidTr="00757F05">
        <w:tc>
          <w:tcPr>
            <w:tcW w:w="9246" w:type="dxa"/>
            <w:gridSpan w:val="5"/>
            <w:shd w:val="clear" w:color="auto" w:fill="A6A6A6" w:themeFill="background1" w:themeFillShade="A6"/>
            <w:vAlign w:val="center"/>
          </w:tcPr>
          <w:p w14:paraId="4F495B7F" w14:textId="38FEF3FF" w:rsidR="00694F4C" w:rsidRPr="0001157D" w:rsidRDefault="00C366BC" w:rsidP="00E00F3B">
            <w:pPr>
              <w:tabs>
                <w:tab w:val="left" w:pos="5103"/>
              </w:tabs>
              <w:ind w:right="34"/>
              <w:rPr>
                <w:rFonts w:asciiTheme="minorHAnsi" w:hAnsiTheme="minorHAnsi" w:cstheme="minorHAnsi"/>
                <w:b/>
                <w:bCs/>
                <w:sz w:val="22"/>
                <w:szCs w:val="22"/>
              </w:rPr>
            </w:pPr>
            <w:r w:rsidRPr="0001157D">
              <w:rPr>
                <w:rFonts w:asciiTheme="minorHAnsi" w:hAnsiTheme="minorHAnsi" w:cstheme="minorHAnsi"/>
                <w:b/>
                <w:bCs/>
                <w:sz w:val="22"/>
                <w:szCs w:val="22"/>
              </w:rPr>
              <w:t xml:space="preserve">Specification </w:t>
            </w:r>
            <w:r w:rsidR="00E00F3B" w:rsidRPr="0001157D">
              <w:rPr>
                <w:rFonts w:asciiTheme="minorHAnsi" w:hAnsiTheme="minorHAnsi" w:cstheme="minorHAnsi"/>
                <w:b/>
                <w:bCs/>
                <w:sz w:val="22"/>
                <w:szCs w:val="22"/>
              </w:rPr>
              <w:t>Details</w:t>
            </w:r>
          </w:p>
        </w:tc>
      </w:tr>
      <w:tr w:rsidR="00694F4C" w:rsidRPr="00391359" w14:paraId="022DB2B8" w14:textId="77777777" w:rsidTr="00757F05">
        <w:tc>
          <w:tcPr>
            <w:tcW w:w="4641" w:type="dxa"/>
            <w:shd w:val="clear" w:color="auto" w:fill="D9D9D9" w:themeFill="background1" w:themeFillShade="D9"/>
            <w:vAlign w:val="center"/>
          </w:tcPr>
          <w:p w14:paraId="7F141711" w14:textId="518A31ED" w:rsidR="00694F4C" w:rsidRPr="00391359" w:rsidRDefault="00694F4C" w:rsidP="00C366B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Student cohorts cov</w:t>
            </w:r>
            <w:r w:rsidR="00C366BC" w:rsidRPr="00391359">
              <w:rPr>
                <w:rFonts w:asciiTheme="minorHAnsi" w:hAnsiTheme="minorHAnsi" w:cstheme="minorHAnsi"/>
                <w:bCs/>
                <w:sz w:val="22"/>
                <w:szCs w:val="22"/>
              </w:rPr>
              <w:t>ered by specification</w:t>
            </w:r>
          </w:p>
        </w:tc>
        <w:tc>
          <w:tcPr>
            <w:tcW w:w="4605" w:type="dxa"/>
            <w:gridSpan w:val="4"/>
            <w:vAlign w:val="center"/>
          </w:tcPr>
          <w:p w14:paraId="40C5DFF6" w14:textId="5CE9963B" w:rsidR="00694F4C" w:rsidRPr="0001157D" w:rsidRDefault="0026189F" w:rsidP="00140BE9">
            <w:pPr>
              <w:tabs>
                <w:tab w:val="left" w:pos="5103"/>
              </w:tabs>
              <w:ind w:right="34"/>
              <w:rPr>
                <w:rFonts w:asciiTheme="minorHAnsi" w:hAnsiTheme="minorHAnsi" w:cstheme="minorHAnsi"/>
                <w:bCs/>
                <w:sz w:val="22"/>
                <w:szCs w:val="22"/>
              </w:rPr>
            </w:pPr>
            <w:r w:rsidRPr="0001157D">
              <w:rPr>
                <w:rFonts w:asciiTheme="minorHAnsi" w:hAnsiTheme="minorHAnsi" w:cstheme="minorHAnsi"/>
                <w:bCs/>
                <w:sz w:val="22"/>
                <w:szCs w:val="22"/>
              </w:rPr>
              <w:t>20</w:t>
            </w:r>
            <w:r w:rsidR="005E3DB0">
              <w:rPr>
                <w:rFonts w:asciiTheme="minorHAnsi" w:hAnsiTheme="minorHAnsi" w:cstheme="minorHAnsi"/>
                <w:bCs/>
                <w:sz w:val="22"/>
                <w:szCs w:val="22"/>
              </w:rPr>
              <w:t>20</w:t>
            </w:r>
            <w:r w:rsidRPr="0001157D">
              <w:rPr>
                <w:rFonts w:asciiTheme="minorHAnsi" w:hAnsiTheme="minorHAnsi" w:cstheme="minorHAnsi"/>
                <w:bCs/>
                <w:sz w:val="22"/>
                <w:szCs w:val="22"/>
              </w:rPr>
              <w:t>-</w:t>
            </w:r>
            <w:r w:rsidR="005E3DB0">
              <w:rPr>
                <w:rFonts w:asciiTheme="minorHAnsi" w:hAnsiTheme="minorHAnsi" w:cstheme="minorHAnsi"/>
                <w:bCs/>
                <w:sz w:val="22"/>
                <w:szCs w:val="22"/>
              </w:rPr>
              <w:t>21</w:t>
            </w:r>
          </w:p>
        </w:tc>
      </w:tr>
      <w:tr w:rsidR="00694F4C" w:rsidRPr="00391359" w14:paraId="466B095D" w14:textId="77777777" w:rsidTr="00757F05">
        <w:tc>
          <w:tcPr>
            <w:tcW w:w="4641" w:type="dxa"/>
            <w:shd w:val="clear" w:color="auto" w:fill="D9D9D9" w:themeFill="background1" w:themeFillShade="D9"/>
            <w:vAlign w:val="center"/>
          </w:tcPr>
          <w:p w14:paraId="2E2DE1DC" w14:textId="27C2EDAD" w:rsidR="00694F4C" w:rsidRPr="00391359" w:rsidRDefault="00D71DFB" w:rsidP="00D71DFB">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Person Responsible for the specification</w:t>
            </w:r>
          </w:p>
        </w:tc>
        <w:tc>
          <w:tcPr>
            <w:tcW w:w="4605" w:type="dxa"/>
            <w:gridSpan w:val="4"/>
            <w:vAlign w:val="center"/>
          </w:tcPr>
          <w:p w14:paraId="6DD2E43C" w14:textId="77777777" w:rsidR="0026189F" w:rsidRDefault="0026189F" w:rsidP="00F97FB9">
            <w:pPr>
              <w:tabs>
                <w:tab w:val="left" w:pos="5103"/>
              </w:tabs>
              <w:ind w:right="34"/>
              <w:rPr>
                <w:rFonts w:asciiTheme="minorHAnsi" w:hAnsiTheme="minorHAnsi" w:cstheme="minorHAnsi"/>
                <w:bCs/>
                <w:sz w:val="24"/>
                <w:szCs w:val="24"/>
              </w:rPr>
            </w:pPr>
            <w:r w:rsidRPr="0026189F">
              <w:rPr>
                <w:rFonts w:asciiTheme="minorHAnsi" w:hAnsiTheme="minorHAnsi" w:cstheme="minorHAnsi"/>
                <w:bCs/>
                <w:sz w:val="24"/>
                <w:szCs w:val="24"/>
              </w:rPr>
              <w:t xml:space="preserve">Jo Tite </w:t>
            </w:r>
          </w:p>
          <w:p w14:paraId="313E846D" w14:textId="4E8ABA19" w:rsidR="00694F4C" w:rsidRPr="0026189F" w:rsidRDefault="00821F73" w:rsidP="00F97FB9">
            <w:pPr>
              <w:tabs>
                <w:tab w:val="left" w:pos="5103"/>
              </w:tabs>
              <w:ind w:right="34"/>
              <w:rPr>
                <w:rFonts w:asciiTheme="minorHAnsi" w:hAnsiTheme="minorHAnsi" w:cstheme="minorHAnsi"/>
                <w:bCs/>
                <w:color w:val="E36C0A" w:themeColor="accent6" w:themeShade="BF"/>
                <w:sz w:val="24"/>
                <w:szCs w:val="24"/>
              </w:rPr>
            </w:pPr>
            <w:hyperlink r:id="rId15" w:history="1">
              <w:r w:rsidR="0026189F" w:rsidRPr="0026189F">
                <w:rPr>
                  <w:rStyle w:val="Hyperlink"/>
                  <w:rFonts w:asciiTheme="minorHAnsi" w:hAnsiTheme="minorHAnsi" w:cstheme="minorHAnsi"/>
                  <w:bCs/>
                  <w:color w:val="auto"/>
                  <w:sz w:val="24"/>
                  <w:szCs w:val="24"/>
                </w:rPr>
                <w:t>j.tite@imperial.ac.uk</w:t>
              </w:r>
            </w:hyperlink>
            <w:r w:rsidR="0026189F" w:rsidRPr="0026189F">
              <w:rPr>
                <w:rFonts w:asciiTheme="minorHAnsi" w:hAnsiTheme="minorHAnsi" w:cstheme="minorHAnsi"/>
                <w:bCs/>
                <w:sz w:val="24"/>
                <w:szCs w:val="24"/>
              </w:rPr>
              <w:t xml:space="preserve"> </w:t>
            </w:r>
          </w:p>
        </w:tc>
      </w:tr>
      <w:tr w:rsidR="00D433D1" w:rsidRPr="00391359" w14:paraId="32B78B5A" w14:textId="77777777" w:rsidTr="00757F05">
        <w:tc>
          <w:tcPr>
            <w:tcW w:w="4641" w:type="dxa"/>
            <w:shd w:val="clear" w:color="auto" w:fill="D9D9D9" w:themeFill="background1" w:themeFillShade="D9"/>
            <w:vAlign w:val="center"/>
          </w:tcPr>
          <w:p w14:paraId="2DE316D4" w14:textId="77777777" w:rsidR="00D433D1" w:rsidRPr="00391359" w:rsidRDefault="00D433D1" w:rsidP="00F97FB9">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Date of introduction of programme</w:t>
            </w:r>
          </w:p>
        </w:tc>
        <w:tc>
          <w:tcPr>
            <w:tcW w:w="4605" w:type="dxa"/>
            <w:gridSpan w:val="4"/>
            <w:vAlign w:val="center"/>
          </w:tcPr>
          <w:p w14:paraId="7BEF9F19" w14:textId="0F8B6553" w:rsidR="00D433D1" w:rsidRPr="00391359" w:rsidRDefault="009B2F6F" w:rsidP="00D433D1">
            <w:pPr>
              <w:tabs>
                <w:tab w:val="left" w:pos="5103"/>
              </w:tabs>
              <w:ind w:right="34"/>
              <w:rPr>
                <w:rFonts w:asciiTheme="minorHAnsi" w:hAnsiTheme="minorHAnsi" w:cstheme="minorHAnsi"/>
                <w:bCs/>
                <w:color w:val="E36C0A" w:themeColor="accent6" w:themeShade="BF"/>
                <w:sz w:val="22"/>
                <w:szCs w:val="22"/>
              </w:rPr>
            </w:pPr>
            <w:r w:rsidRPr="00E26A55">
              <w:rPr>
                <w:rFonts w:asciiTheme="minorHAnsi" w:hAnsiTheme="minorHAnsi" w:cstheme="minorHAnsi"/>
                <w:bCs/>
                <w:sz w:val="22"/>
                <w:szCs w:val="22"/>
              </w:rPr>
              <w:t>2017-18</w:t>
            </w:r>
          </w:p>
        </w:tc>
      </w:tr>
      <w:tr w:rsidR="00D433D1" w:rsidRPr="00391359" w14:paraId="7880FFF5" w14:textId="77777777" w:rsidTr="00757F05">
        <w:tc>
          <w:tcPr>
            <w:tcW w:w="4641" w:type="dxa"/>
            <w:shd w:val="clear" w:color="auto" w:fill="D9D9D9" w:themeFill="background1" w:themeFillShade="D9"/>
            <w:vAlign w:val="center"/>
          </w:tcPr>
          <w:p w14:paraId="08100DA8" w14:textId="6C301785" w:rsidR="00D433D1" w:rsidRPr="00391359" w:rsidRDefault="00D433D1" w:rsidP="00694F4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lastRenderedPageBreak/>
              <w:t>Date of programme specification/revision</w:t>
            </w:r>
          </w:p>
        </w:tc>
        <w:tc>
          <w:tcPr>
            <w:tcW w:w="4605" w:type="dxa"/>
            <w:gridSpan w:val="4"/>
            <w:vAlign w:val="center"/>
          </w:tcPr>
          <w:p w14:paraId="6AE89AA1" w14:textId="7F31D642" w:rsidR="00D433D1" w:rsidRPr="00391359" w:rsidRDefault="005E3DB0" w:rsidP="00F97FB9">
            <w:pPr>
              <w:tabs>
                <w:tab w:val="left" w:pos="5103"/>
              </w:tabs>
              <w:ind w:right="34"/>
              <w:rPr>
                <w:rFonts w:asciiTheme="minorHAnsi" w:hAnsiTheme="minorHAnsi" w:cstheme="minorHAnsi"/>
                <w:bCs/>
                <w:color w:val="E36C0A" w:themeColor="accent6" w:themeShade="BF"/>
                <w:sz w:val="22"/>
                <w:szCs w:val="22"/>
              </w:rPr>
            </w:pPr>
            <w:r>
              <w:rPr>
                <w:rFonts w:asciiTheme="minorHAnsi" w:hAnsiTheme="minorHAnsi" w:cstheme="minorHAnsi"/>
                <w:bCs/>
                <w:sz w:val="22"/>
                <w:szCs w:val="22"/>
              </w:rPr>
              <w:t xml:space="preserve">March </w:t>
            </w:r>
            <w:r w:rsidR="007E1EAC">
              <w:rPr>
                <w:rFonts w:asciiTheme="minorHAnsi" w:hAnsiTheme="minorHAnsi" w:cstheme="minorHAnsi"/>
                <w:bCs/>
                <w:sz w:val="22"/>
                <w:szCs w:val="22"/>
              </w:rPr>
              <w:t>20</w:t>
            </w:r>
            <w:r>
              <w:rPr>
                <w:rFonts w:asciiTheme="minorHAnsi" w:hAnsiTheme="minorHAnsi" w:cstheme="minorHAnsi"/>
                <w:bCs/>
                <w:sz w:val="22"/>
                <w:szCs w:val="22"/>
              </w:rPr>
              <w:t>20</w:t>
            </w:r>
          </w:p>
        </w:tc>
      </w:tr>
    </w:tbl>
    <w:p w14:paraId="7F95503F" w14:textId="795AF15E" w:rsidR="00D433D1" w:rsidRPr="00391359" w:rsidRDefault="00D433D1">
      <w:pPr>
        <w:rPr>
          <w:rFonts w:cstheme="minorHAnsi"/>
        </w:rPr>
      </w:pPr>
    </w:p>
    <w:tbl>
      <w:tblPr>
        <w:tblStyle w:val="TableGrid"/>
        <w:tblW w:w="9246" w:type="dxa"/>
        <w:tblLayout w:type="fixed"/>
        <w:tblCellMar>
          <w:top w:w="113" w:type="dxa"/>
          <w:bottom w:w="113" w:type="dxa"/>
        </w:tblCellMar>
        <w:tblLook w:val="04A0" w:firstRow="1" w:lastRow="0" w:firstColumn="1" w:lastColumn="0" w:noHBand="0" w:noVBand="1"/>
      </w:tblPr>
      <w:tblGrid>
        <w:gridCol w:w="3509"/>
        <w:gridCol w:w="1107"/>
        <w:gridCol w:w="7"/>
        <w:gridCol w:w="18"/>
        <w:gridCol w:w="599"/>
        <w:gridCol w:w="2126"/>
        <w:gridCol w:w="1880"/>
      </w:tblGrid>
      <w:tr w:rsidR="00417F52" w:rsidRPr="00391359" w14:paraId="146D0651" w14:textId="77777777" w:rsidTr="00757F05">
        <w:tc>
          <w:tcPr>
            <w:tcW w:w="9246" w:type="dxa"/>
            <w:gridSpan w:val="7"/>
            <w:shd w:val="clear" w:color="auto" w:fill="A6A6A6" w:themeFill="background1" w:themeFillShade="A6"/>
            <w:vAlign w:val="center"/>
          </w:tcPr>
          <w:p w14:paraId="6E282053" w14:textId="76A052CC" w:rsidR="00417F52" w:rsidRPr="00391359" w:rsidRDefault="00417F52" w:rsidP="00F97FB9">
            <w:pPr>
              <w:jc w:val="both"/>
              <w:rPr>
                <w:rFonts w:asciiTheme="minorHAnsi" w:hAnsiTheme="minorHAnsi" w:cstheme="minorHAnsi"/>
                <w:b/>
                <w:sz w:val="22"/>
                <w:szCs w:val="22"/>
              </w:rPr>
            </w:pPr>
            <w:r w:rsidRPr="00391359">
              <w:rPr>
                <w:rFonts w:asciiTheme="minorHAnsi" w:hAnsiTheme="minorHAnsi" w:cstheme="minorHAnsi"/>
                <w:b/>
                <w:sz w:val="22"/>
                <w:szCs w:val="22"/>
              </w:rPr>
              <w:t>Description of Programme Contents</w:t>
            </w:r>
          </w:p>
        </w:tc>
      </w:tr>
      <w:tr w:rsidR="00417F52" w:rsidRPr="00391359" w14:paraId="269605D9" w14:textId="77777777" w:rsidTr="00757F05">
        <w:tc>
          <w:tcPr>
            <w:tcW w:w="9246" w:type="dxa"/>
            <w:gridSpan w:val="7"/>
            <w:shd w:val="clear" w:color="auto" w:fill="auto"/>
            <w:vAlign w:val="center"/>
          </w:tcPr>
          <w:p w14:paraId="45E91924" w14:textId="743E30E9" w:rsidR="00417F52" w:rsidRPr="00A56591" w:rsidRDefault="0026189F" w:rsidP="006D0315">
            <w:pPr>
              <w:jc w:val="both"/>
              <w:rPr>
                <w:rFonts w:asciiTheme="minorHAnsi" w:hAnsiTheme="minorHAnsi" w:cstheme="minorHAnsi"/>
                <w:sz w:val="22"/>
                <w:szCs w:val="22"/>
              </w:rPr>
            </w:pPr>
            <w:r w:rsidRPr="00A56591">
              <w:rPr>
                <w:rFonts w:asciiTheme="minorHAnsi" w:hAnsiTheme="minorHAnsi" w:cstheme="minorHAnsi"/>
                <w:sz w:val="22"/>
                <w:szCs w:val="22"/>
              </w:rPr>
              <w:t>This MPH aims to provide a comprehensive introduction to public health for students who intend to pursue careers in public health practice, management and/or research at local, national and/or supranational levels. It offers cutting-edge knowledge and skills base in the principles and methods of public health and a creative and supportive learning environment. The programme has special focus on the development of quantitative analytical skills for public health, epidemiology and health services research.</w:t>
            </w:r>
          </w:p>
          <w:p w14:paraId="1E900D08" w14:textId="77777777" w:rsidR="00A56591" w:rsidRPr="00A56591" w:rsidRDefault="00A56591" w:rsidP="006D0315">
            <w:pPr>
              <w:jc w:val="both"/>
              <w:rPr>
                <w:rFonts w:asciiTheme="minorHAnsi" w:hAnsiTheme="minorHAnsi" w:cstheme="minorHAnsi"/>
                <w:sz w:val="22"/>
                <w:szCs w:val="22"/>
              </w:rPr>
            </w:pPr>
          </w:p>
          <w:p w14:paraId="68228E2D" w14:textId="77777777" w:rsidR="0026189F" w:rsidRDefault="0026189F" w:rsidP="0026189F">
            <w:pPr>
              <w:jc w:val="both"/>
              <w:rPr>
                <w:rFonts w:asciiTheme="minorHAnsi" w:hAnsiTheme="minorHAnsi" w:cstheme="minorHAnsi"/>
                <w:sz w:val="22"/>
                <w:szCs w:val="22"/>
              </w:rPr>
            </w:pPr>
            <w:r w:rsidRPr="00A56591">
              <w:rPr>
                <w:rFonts w:asciiTheme="minorHAnsi" w:hAnsiTheme="minorHAnsi" w:cstheme="minorHAnsi"/>
                <w:sz w:val="22"/>
                <w:szCs w:val="22"/>
              </w:rPr>
              <w:t>The programme is an intensive full-time programme requiring active study for a full 12 months.</w:t>
            </w:r>
          </w:p>
          <w:p w14:paraId="1A7D816B" w14:textId="77777777" w:rsidR="00A56591" w:rsidRPr="00AE2E3C" w:rsidRDefault="00A56591" w:rsidP="0026189F">
            <w:pPr>
              <w:jc w:val="both"/>
              <w:rPr>
                <w:rFonts w:asciiTheme="minorHAnsi" w:hAnsiTheme="minorHAnsi" w:cstheme="minorHAnsi"/>
                <w:sz w:val="22"/>
                <w:szCs w:val="22"/>
              </w:rPr>
            </w:pPr>
          </w:p>
          <w:p w14:paraId="194757AF" w14:textId="77777777" w:rsidR="00AE2E3C" w:rsidRPr="00A56591" w:rsidRDefault="00AE2E3C" w:rsidP="00AE2E3C">
            <w:pPr>
              <w:jc w:val="both"/>
              <w:rPr>
                <w:rFonts w:asciiTheme="minorHAnsi" w:hAnsiTheme="minorHAnsi" w:cstheme="minorHAnsi"/>
                <w:sz w:val="22"/>
                <w:szCs w:val="22"/>
              </w:rPr>
            </w:pPr>
            <w:r>
              <w:rPr>
                <w:rFonts w:asciiTheme="minorHAnsi" w:hAnsiTheme="minorHAnsi" w:cstheme="minorHAnsi"/>
                <w:sz w:val="22"/>
                <w:szCs w:val="22"/>
              </w:rPr>
              <w:t>For term two, s</w:t>
            </w:r>
            <w:r w:rsidRPr="00A56591">
              <w:rPr>
                <w:rFonts w:asciiTheme="minorHAnsi" w:hAnsiTheme="minorHAnsi" w:cstheme="minorHAnsi"/>
                <w:sz w:val="22"/>
                <w:szCs w:val="22"/>
              </w:rPr>
              <w:t>tudents are offered a choice of two streams. They may pursue the MPH by following either the:</w:t>
            </w:r>
          </w:p>
          <w:p w14:paraId="60FBA652" w14:textId="77777777" w:rsidR="00AE2E3C" w:rsidRPr="00A56591" w:rsidRDefault="00AE2E3C" w:rsidP="00AE2E3C">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w:t>
            </w:r>
            <w:r w:rsidRPr="00A56591">
              <w:rPr>
                <w:rFonts w:asciiTheme="minorHAnsi" w:hAnsiTheme="minorHAnsi" w:cstheme="minorHAnsi"/>
                <w:sz w:val="22"/>
                <w:szCs w:val="22"/>
              </w:rPr>
              <w:t>Health Services and Systems</w:t>
            </w:r>
            <w:r>
              <w:rPr>
                <w:rFonts w:asciiTheme="minorHAnsi" w:hAnsiTheme="minorHAnsi" w:cstheme="minorHAnsi"/>
                <w:sz w:val="22"/>
                <w:szCs w:val="22"/>
              </w:rPr>
              <w:t>’</w:t>
            </w:r>
            <w:r w:rsidRPr="00A56591">
              <w:rPr>
                <w:rFonts w:asciiTheme="minorHAnsi" w:hAnsiTheme="minorHAnsi" w:cstheme="minorHAnsi"/>
                <w:sz w:val="22"/>
                <w:szCs w:val="22"/>
              </w:rPr>
              <w:t xml:space="preserve"> stream</w:t>
            </w:r>
            <w:r>
              <w:rPr>
                <w:rFonts w:asciiTheme="minorHAnsi" w:hAnsiTheme="minorHAnsi" w:cstheme="minorHAnsi"/>
                <w:sz w:val="22"/>
                <w:szCs w:val="22"/>
              </w:rPr>
              <w:t xml:space="preserve"> (HSS</w:t>
            </w:r>
            <w:proofErr w:type="gramStart"/>
            <w:r>
              <w:rPr>
                <w:rFonts w:asciiTheme="minorHAnsi" w:hAnsiTheme="minorHAnsi" w:cstheme="minorHAnsi"/>
                <w:sz w:val="22"/>
                <w:szCs w:val="22"/>
              </w:rPr>
              <w:t>);</w:t>
            </w:r>
            <w:proofErr w:type="gramEnd"/>
          </w:p>
          <w:p w14:paraId="31287826" w14:textId="77777777" w:rsidR="00AE2E3C" w:rsidRPr="00A56591" w:rsidRDefault="00AE2E3C" w:rsidP="00AE2E3C">
            <w:pPr>
              <w:pStyle w:val="ListParagraph"/>
              <w:ind w:left="766"/>
              <w:jc w:val="both"/>
              <w:rPr>
                <w:rFonts w:asciiTheme="minorHAnsi" w:hAnsiTheme="minorHAnsi" w:cstheme="minorHAnsi"/>
                <w:sz w:val="22"/>
                <w:szCs w:val="22"/>
              </w:rPr>
            </w:pPr>
            <w:proofErr w:type="gramStart"/>
            <w:r w:rsidRPr="00A56591">
              <w:rPr>
                <w:rFonts w:asciiTheme="minorHAnsi" w:hAnsiTheme="minorHAnsi" w:cstheme="minorHAnsi"/>
                <w:sz w:val="22"/>
                <w:szCs w:val="22"/>
              </w:rPr>
              <w:t>Or</w:t>
            </w:r>
            <w:r>
              <w:rPr>
                <w:rFonts w:asciiTheme="minorHAnsi" w:hAnsiTheme="minorHAnsi" w:cstheme="minorHAnsi"/>
                <w:sz w:val="22"/>
                <w:szCs w:val="22"/>
              </w:rPr>
              <w:t>;</w:t>
            </w:r>
            <w:proofErr w:type="gramEnd"/>
          </w:p>
          <w:p w14:paraId="789613E8" w14:textId="77777777" w:rsidR="00AE2E3C" w:rsidRDefault="00AE2E3C" w:rsidP="00AE2E3C">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w:t>
            </w:r>
            <w:r w:rsidRPr="00A56591">
              <w:rPr>
                <w:rFonts w:asciiTheme="minorHAnsi" w:hAnsiTheme="minorHAnsi" w:cstheme="minorHAnsi"/>
                <w:sz w:val="22"/>
                <w:szCs w:val="22"/>
              </w:rPr>
              <w:t>Global Health</w:t>
            </w:r>
            <w:r>
              <w:rPr>
                <w:rFonts w:asciiTheme="minorHAnsi" w:hAnsiTheme="minorHAnsi" w:cstheme="minorHAnsi"/>
                <w:sz w:val="22"/>
                <w:szCs w:val="22"/>
              </w:rPr>
              <w:t>’</w:t>
            </w:r>
            <w:r w:rsidRPr="00A56591">
              <w:rPr>
                <w:rFonts w:asciiTheme="minorHAnsi" w:hAnsiTheme="minorHAnsi" w:cstheme="minorHAnsi"/>
                <w:sz w:val="22"/>
                <w:szCs w:val="22"/>
              </w:rPr>
              <w:t xml:space="preserve"> stream</w:t>
            </w:r>
            <w:r>
              <w:rPr>
                <w:rFonts w:asciiTheme="minorHAnsi" w:hAnsiTheme="minorHAnsi" w:cstheme="minorHAnsi"/>
                <w:sz w:val="22"/>
                <w:szCs w:val="22"/>
              </w:rPr>
              <w:t xml:space="preserve"> (GH)</w:t>
            </w:r>
          </w:p>
          <w:p w14:paraId="30869DC6" w14:textId="77777777" w:rsidR="00AE2E3C" w:rsidRDefault="00AE2E3C" w:rsidP="00AE2E3C">
            <w:pPr>
              <w:jc w:val="both"/>
              <w:rPr>
                <w:rFonts w:cstheme="minorHAnsi"/>
              </w:rPr>
            </w:pPr>
          </w:p>
          <w:p w14:paraId="3FE52B2A" w14:textId="396A422B" w:rsidR="00AE2E3C" w:rsidRPr="00AE2E3C" w:rsidRDefault="00AE2E3C" w:rsidP="00AE2E3C">
            <w:pPr>
              <w:jc w:val="both"/>
              <w:rPr>
                <w:rFonts w:asciiTheme="minorHAnsi" w:hAnsiTheme="minorHAnsi" w:cstheme="minorHAnsi"/>
                <w:sz w:val="22"/>
                <w:szCs w:val="22"/>
              </w:rPr>
            </w:pPr>
            <w:r w:rsidRPr="00AE2E3C">
              <w:rPr>
                <w:rFonts w:asciiTheme="minorHAnsi" w:hAnsiTheme="minorHAnsi" w:cstheme="minorHAnsi"/>
                <w:sz w:val="22"/>
                <w:szCs w:val="22"/>
              </w:rPr>
              <w:t>The choice of either stream should be indicated as part of the application for the programme.</w:t>
            </w:r>
          </w:p>
          <w:p w14:paraId="55B5C598" w14:textId="77777777" w:rsidR="00AE2E3C" w:rsidRPr="00AE2E3C" w:rsidRDefault="00AE2E3C" w:rsidP="00AE2E3C">
            <w:pPr>
              <w:jc w:val="both"/>
              <w:rPr>
                <w:rFonts w:cstheme="minorHAnsi"/>
              </w:rPr>
            </w:pPr>
          </w:p>
          <w:p w14:paraId="191B5702" w14:textId="2F290167" w:rsidR="00A56591" w:rsidRPr="00A56591" w:rsidRDefault="00A56591" w:rsidP="0026189F">
            <w:pPr>
              <w:jc w:val="both"/>
              <w:rPr>
                <w:rFonts w:asciiTheme="minorHAnsi" w:hAnsiTheme="minorHAnsi" w:cstheme="minorHAnsi"/>
                <w:b/>
                <w:sz w:val="22"/>
                <w:szCs w:val="22"/>
                <w:u w:val="single"/>
              </w:rPr>
            </w:pPr>
            <w:r w:rsidRPr="00A56591">
              <w:rPr>
                <w:rFonts w:asciiTheme="minorHAnsi" w:hAnsiTheme="minorHAnsi" w:cstheme="minorHAnsi"/>
                <w:b/>
                <w:sz w:val="22"/>
                <w:szCs w:val="22"/>
                <w:u w:val="single"/>
              </w:rPr>
              <w:t>Term One</w:t>
            </w:r>
          </w:p>
          <w:p w14:paraId="48E5B3A1" w14:textId="77777777" w:rsidR="00A56591" w:rsidRDefault="00A56591" w:rsidP="0026189F">
            <w:pPr>
              <w:jc w:val="both"/>
              <w:rPr>
                <w:rFonts w:asciiTheme="minorHAnsi" w:hAnsiTheme="minorHAnsi" w:cstheme="minorHAnsi"/>
                <w:sz w:val="22"/>
                <w:szCs w:val="22"/>
              </w:rPr>
            </w:pPr>
          </w:p>
          <w:p w14:paraId="51F1A5CF" w14:textId="10E75BC0" w:rsidR="004F7FF0" w:rsidRPr="00E26A55" w:rsidRDefault="00AE2E3C" w:rsidP="00AE2E3C">
            <w:pPr>
              <w:jc w:val="both"/>
              <w:rPr>
                <w:rFonts w:asciiTheme="minorHAnsi" w:hAnsiTheme="minorHAnsi" w:cstheme="minorHAnsi"/>
                <w:sz w:val="22"/>
                <w:szCs w:val="22"/>
              </w:rPr>
            </w:pPr>
            <w:r w:rsidRPr="00E26A55">
              <w:rPr>
                <w:rFonts w:asciiTheme="minorHAnsi" w:hAnsiTheme="minorHAnsi" w:cstheme="minorHAnsi"/>
                <w:sz w:val="22"/>
                <w:szCs w:val="22"/>
              </w:rPr>
              <w:t>The focus of term one is</w:t>
            </w:r>
            <w:r w:rsidR="004F7FF0" w:rsidRPr="00E26A55">
              <w:rPr>
                <w:rFonts w:asciiTheme="minorHAnsi" w:hAnsiTheme="minorHAnsi" w:cstheme="minorHAnsi"/>
                <w:sz w:val="22"/>
                <w:szCs w:val="22"/>
              </w:rPr>
              <w:t xml:space="preserve"> on core analytical skills applied in public health and epidemiology, as well as foundational sessions addressing the key principles and approaches of public health.</w:t>
            </w:r>
          </w:p>
          <w:p w14:paraId="4DC603F9" w14:textId="77777777" w:rsidR="00AE2E3C" w:rsidRDefault="00AE2E3C" w:rsidP="0026189F">
            <w:pPr>
              <w:jc w:val="both"/>
              <w:rPr>
                <w:rFonts w:asciiTheme="minorHAnsi" w:hAnsiTheme="minorHAnsi" w:cstheme="minorHAnsi"/>
                <w:sz w:val="22"/>
                <w:szCs w:val="22"/>
              </w:rPr>
            </w:pPr>
          </w:p>
          <w:p w14:paraId="1332C7F4" w14:textId="5AAC1B5B" w:rsidR="00A56591" w:rsidRPr="00A56591" w:rsidRDefault="004F7FF0" w:rsidP="00A56591">
            <w:pPr>
              <w:jc w:val="both"/>
              <w:rPr>
                <w:rFonts w:asciiTheme="minorHAnsi" w:hAnsiTheme="minorHAnsi" w:cstheme="minorHAnsi"/>
                <w:sz w:val="22"/>
                <w:szCs w:val="22"/>
              </w:rPr>
            </w:pPr>
            <w:r>
              <w:rPr>
                <w:rFonts w:asciiTheme="minorHAnsi" w:hAnsiTheme="minorHAnsi" w:cstheme="minorHAnsi"/>
                <w:sz w:val="22"/>
                <w:szCs w:val="22"/>
              </w:rPr>
              <w:t>Term one</w:t>
            </w:r>
            <w:r w:rsidR="00A56591" w:rsidRPr="00A56591">
              <w:rPr>
                <w:rFonts w:asciiTheme="minorHAnsi" w:hAnsiTheme="minorHAnsi" w:cstheme="minorHAnsi"/>
                <w:sz w:val="22"/>
                <w:szCs w:val="22"/>
              </w:rPr>
              <w:t xml:space="preserve"> </w:t>
            </w:r>
            <w:r w:rsidR="007B0E06">
              <w:rPr>
                <w:rFonts w:asciiTheme="minorHAnsi" w:hAnsiTheme="minorHAnsi" w:cstheme="minorHAnsi"/>
                <w:sz w:val="22"/>
                <w:szCs w:val="22"/>
              </w:rPr>
              <w:t>comprises</w:t>
            </w:r>
            <w:r w:rsidR="00D733A1">
              <w:rPr>
                <w:rFonts w:asciiTheme="minorHAnsi" w:hAnsiTheme="minorHAnsi" w:cstheme="minorHAnsi"/>
                <w:sz w:val="22"/>
                <w:szCs w:val="22"/>
              </w:rPr>
              <w:t xml:space="preserve"> of</w:t>
            </w:r>
            <w:r w:rsidR="007B0E06">
              <w:rPr>
                <w:rFonts w:asciiTheme="minorHAnsi" w:hAnsiTheme="minorHAnsi" w:cstheme="minorHAnsi"/>
                <w:sz w:val="22"/>
                <w:szCs w:val="22"/>
              </w:rPr>
              <w:t xml:space="preserve"> </w:t>
            </w:r>
            <w:r w:rsidR="00A56591" w:rsidRPr="00A56591">
              <w:rPr>
                <w:rFonts w:asciiTheme="minorHAnsi" w:hAnsiTheme="minorHAnsi" w:cstheme="minorHAnsi"/>
                <w:sz w:val="22"/>
                <w:szCs w:val="22"/>
              </w:rPr>
              <w:t>four core modules, as follows:</w:t>
            </w:r>
          </w:p>
          <w:p w14:paraId="1E2DA61F" w14:textId="17A257E4" w:rsidR="00A56591" w:rsidRPr="00A56591" w:rsidRDefault="00A56591" w:rsidP="00A56591">
            <w:pPr>
              <w:pStyle w:val="ListParagraph"/>
              <w:numPr>
                <w:ilvl w:val="0"/>
                <w:numId w:val="23"/>
              </w:numPr>
              <w:jc w:val="both"/>
              <w:rPr>
                <w:rFonts w:asciiTheme="minorHAnsi" w:hAnsiTheme="minorHAnsi" w:cstheme="minorHAnsi"/>
                <w:sz w:val="22"/>
                <w:szCs w:val="22"/>
              </w:rPr>
            </w:pPr>
            <w:r w:rsidRPr="00A56591">
              <w:rPr>
                <w:rFonts w:asciiTheme="minorHAnsi" w:hAnsiTheme="minorHAnsi" w:cstheme="minorHAnsi"/>
                <w:sz w:val="22"/>
                <w:szCs w:val="22"/>
              </w:rPr>
              <w:t xml:space="preserve">Introduction to Statistical Thinking and Data </w:t>
            </w:r>
            <w:proofErr w:type="gramStart"/>
            <w:r w:rsidRPr="00A56591">
              <w:rPr>
                <w:rFonts w:asciiTheme="minorHAnsi" w:hAnsiTheme="minorHAnsi" w:cstheme="minorHAnsi"/>
                <w:sz w:val="22"/>
                <w:szCs w:val="22"/>
              </w:rPr>
              <w:t>Analysis</w:t>
            </w:r>
            <w:r w:rsidR="00D733A1">
              <w:rPr>
                <w:rFonts w:asciiTheme="minorHAnsi" w:hAnsiTheme="minorHAnsi" w:cstheme="minorHAnsi"/>
                <w:sz w:val="22"/>
                <w:szCs w:val="22"/>
              </w:rPr>
              <w:t>;</w:t>
            </w:r>
            <w:proofErr w:type="gramEnd"/>
          </w:p>
          <w:p w14:paraId="584ABBDE" w14:textId="4A127389" w:rsidR="00A56591" w:rsidRPr="00A56591" w:rsidRDefault="00A56591" w:rsidP="00A56591">
            <w:pPr>
              <w:pStyle w:val="ListParagraph"/>
              <w:numPr>
                <w:ilvl w:val="0"/>
                <w:numId w:val="23"/>
              </w:numPr>
              <w:jc w:val="both"/>
              <w:rPr>
                <w:rFonts w:asciiTheme="minorHAnsi" w:hAnsiTheme="minorHAnsi" w:cstheme="minorHAnsi"/>
                <w:sz w:val="22"/>
                <w:szCs w:val="22"/>
              </w:rPr>
            </w:pPr>
            <w:r w:rsidRPr="00A56591">
              <w:rPr>
                <w:rFonts w:asciiTheme="minorHAnsi" w:hAnsiTheme="minorHAnsi" w:cstheme="minorHAnsi"/>
                <w:sz w:val="22"/>
                <w:szCs w:val="22"/>
              </w:rPr>
              <w:t xml:space="preserve">Principles and Methods of </w:t>
            </w:r>
            <w:proofErr w:type="gramStart"/>
            <w:r w:rsidRPr="00A56591">
              <w:rPr>
                <w:rFonts w:asciiTheme="minorHAnsi" w:hAnsiTheme="minorHAnsi" w:cstheme="minorHAnsi"/>
                <w:sz w:val="22"/>
                <w:szCs w:val="22"/>
              </w:rPr>
              <w:t>Epidemiology</w:t>
            </w:r>
            <w:r w:rsidR="00D733A1">
              <w:rPr>
                <w:rFonts w:asciiTheme="minorHAnsi" w:hAnsiTheme="minorHAnsi" w:cstheme="minorHAnsi"/>
                <w:sz w:val="22"/>
                <w:szCs w:val="22"/>
              </w:rPr>
              <w:t>;</w:t>
            </w:r>
            <w:proofErr w:type="gramEnd"/>
          </w:p>
          <w:p w14:paraId="46160DDD" w14:textId="35F591C5" w:rsidR="00A56591" w:rsidRPr="00A56591" w:rsidRDefault="005E3DB0" w:rsidP="00A5659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Research </w:t>
            </w:r>
            <w:proofErr w:type="gramStart"/>
            <w:r>
              <w:rPr>
                <w:rFonts w:asciiTheme="minorHAnsi" w:hAnsiTheme="minorHAnsi" w:cstheme="minorHAnsi"/>
                <w:sz w:val="22"/>
                <w:szCs w:val="22"/>
              </w:rPr>
              <w:t>Methods</w:t>
            </w:r>
            <w:r w:rsidR="00D733A1">
              <w:rPr>
                <w:rFonts w:asciiTheme="minorHAnsi" w:hAnsiTheme="minorHAnsi" w:cstheme="minorHAnsi"/>
                <w:sz w:val="22"/>
                <w:szCs w:val="22"/>
              </w:rPr>
              <w:t>;</w:t>
            </w:r>
            <w:proofErr w:type="gramEnd"/>
          </w:p>
          <w:p w14:paraId="571EA56F" w14:textId="7DE88788" w:rsidR="00A56591" w:rsidRPr="00A56591" w:rsidRDefault="00A56591" w:rsidP="00A56591">
            <w:pPr>
              <w:pStyle w:val="ListParagraph"/>
              <w:numPr>
                <w:ilvl w:val="0"/>
                <w:numId w:val="23"/>
              </w:numPr>
              <w:jc w:val="both"/>
              <w:rPr>
                <w:rFonts w:asciiTheme="minorHAnsi" w:hAnsiTheme="minorHAnsi" w:cstheme="minorHAnsi"/>
                <w:sz w:val="22"/>
                <w:szCs w:val="22"/>
              </w:rPr>
            </w:pPr>
            <w:r w:rsidRPr="00A56591">
              <w:rPr>
                <w:rFonts w:asciiTheme="minorHAnsi" w:hAnsiTheme="minorHAnsi" w:cstheme="minorHAnsi"/>
                <w:sz w:val="22"/>
                <w:szCs w:val="22"/>
              </w:rPr>
              <w:t>Foundations of Public Health Practice</w:t>
            </w:r>
            <w:r w:rsidR="00D733A1">
              <w:rPr>
                <w:rFonts w:asciiTheme="minorHAnsi" w:hAnsiTheme="minorHAnsi" w:cstheme="minorHAnsi"/>
                <w:sz w:val="22"/>
                <w:szCs w:val="22"/>
              </w:rPr>
              <w:t>.</w:t>
            </w:r>
          </w:p>
          <w:p w14:paraId="399E9123" w14:textId="77777777" w:rsidR="00A56591" w:rsidRDefault="00A56591" w:rsidP="0026189F">
            <w:pPr>
              <w:jc w:val="both"/>
              <w:rPr>
                <w:rFonts w:asciiTheme="minorHAnsi" w:hAnsiTheme="minorHAnsi" w:cstheme="minorHAnsi"/>
                <w:sz w:val="22"/>
                <w:szCs w:val="22"/>
              </w:rPr>
            </w:pPr>
          </w:p>
          <w:p w14:paraId="5327A50F" w14:textId="568C3271" w:rsidR="00A56591" w:rsidRPr="00A56591" w:rsidRDefault="00A56591" w:rsidP="0026189F">
            <w:pPr>
              <w:jc w:val="both"/>
              <w:rPr>
                <w:rFonts w:asciiTheme="minorHAnsi" w:hAnsiTheme="minorHAnsi" w:cstheme="minorHAnsi"/>
                <w:b/>
                <w:sz w:val="22"/>
                <w:szCs w:val="22"/>
                <w:u w:val="single"/>
              </w:rPr>
            </w:pPr>
            <w:r w:rsidRPr="00A56591">
              <w:rPr>
                <w:rFonts w:asciiTheme="minorHAnsi" w:hAnsiTheme="minorHAnsi" w:cstheme="minorHAnsi"/>
                <w:b/>
                <w:sz w:val="22"/>
                <w:szCs w:val="22"/>
                <w:u w:val="single"/>
              </w:rPr>
              <w:t>Term Two</w:t>
            </w:r>
          </w:p>
          <w:p w14:paraId="32F405B8" w14:textId="77777777" w:rsidR="00A56591" w:rsidRDefault="00A56591" w:rsidP="0026189F">
            <w:pPr>
              <w:jc w:val="both"/>
              <w:rPr>
                <w:rFonts w:asciiTheme="minorHAnsi" w:hAnsiTheme="minorHAnsi" w:cstheme="minorHAnsi"/>
                <w:sz w:val="22"/>
                <w:szCs w:val="22"/>
              </w:rPr>
            </w:pPr>
          </w:p>
          <w:p w14:paraId="6E7BB86A" w14:textId="19538AB7" w:rsidR="00AE2E3C" w:rsidRPr="00AE2E3C" w:rsidRDefault="00AE2E3C" w:rsidP="0026189F">
            <w:pPr>
              <w:jc w:val="both"/>
              <w:rPr>
                <w:rFonts w:asciiTheme="minorHAnsi" w:hAnsiTheme="minorHAnsi" w:cstheme="minorHAnsi"/>
                <w:sz w:val="22"/>
                <w:szCs w:val="22"/>
                <w:u w:val="single"/>
              </w:rPr>
            </w:pPr>
            <w:r w:rsidRPr="00AE2E3C">
              <w:rPr>
                <w:rFonts w:asciiTheme="minorHAnsi" w:hAnsiTheme="minorHAnsi" w:cstheme="minorHAnsi"/>
                <w:sz w:val="22"/>
                <w:szCs w:val="22"/>
                <w:u w:val="single"/>
              </w:rPr>
              <w:t>Choice of streams</w:t>
            </w:r>
          </w:p>
          <w:p w14:paraId="1B5EA7AE" w14:textId="77777777" w:rsidR="00AE2E3C" w:rsidRPr="00A56591" w:rsidRDefault="00AE2E3C" w:rsidP="0026189F">
            <w:pPr>
              <w:jc w:val="both"/>
              <w:rPr>
                <w:rFonts w:asciiTheme="minorHAnsi" w:hAnsiTheme="minorHAnsi" w:cstheme="minorHAnsi"/>
                <w:sz w:val="22"/>
                <w:szCs w:val="22"/>
              </w:rPr>
            </w:pPr>
          </w:p>
          <w:p w14:paraId="6B4847DD" w14:textId="7448AA4C" w:rsidR="00A56591" w:rsidRPr="00A56591" w:rsidRDefault="00A56591" w:rsidP="00A56591">
            <w:pPr>
              <w:jc w:val="both"/>
              <w:rPr>
                <w:rFonts w:asciiTheme="minorHAnsi" w:hAnsiTheme="minorHAnsi" w:cstheme="minorHAnsi"/>
                <w:sz w:val="22"/>
                <w:szCs w:val="22"/>
              </w:rPr>
            </w:pPr>
            <w:r>
              <w:rPr>
                <w:rFonts w:asciiTheme="minorHAnsi" w:hAnsiTheme="minorHAnsi" w:cstheme="minorHAnsi"/>
                <w:sz w:val="22"/>
                <w:szCs w:val="22"/>
              </w:rPr>
              <w:t>For term two, s</w:t>
            </w:r>
            <w:r w:rsidRPr="00A56591">
              <w:rPr>
                <w:rFonts w:asciiTheme="minorHAnsi" w:hAnsiTheme="minorHAnsi" w:cstheme="minorHAnsi"/>
                <w:sz w:val="22"/>
                <w:szCs w:val="22"/>
              </w:rPr>
              <w:t>tudents are offered a choice of two streams. They may pursue the MPH by following either the:</w:t>
            </w:r>
          </w:p>
          <w:p w14:paraId="4EF9E9F0" w14:textId="4F9C14FF" w:rsidR="00A56591" w:rsidRPr="00A56591" w:rsidRDefault="00A56591" w:rsidP="00A5659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w:t>
            </w:r>
            <w:r w:rsidRPr="00A56591">
              <w:rPr>
                <w:rFonts w:asciiTheme="minorHAnsi" w:hAnsiTheme="minorHAnsi" w:cstheme="minorHAnsi"/>
                <w:sz w:val="22"/>
                <w:szCs w:val="22"/>
              </w:rPr>
              <w:t>Health Services and Systems</w:t>
            </w:r>
            <w:r>
              <w:rPr>
                <w:rFonts w:asciiTheme="minorHAnsi" w:hAnsiTheme="minorHAnsi" w:cstheme="minorHAnsi"/>
                <w:sz w:val="22"/>
                <w:szCs w:val="22"/>
              </w:rPr>
              <w:t>’</w:t>
            </w:r>
            <w:r w:rsidRPr="00A56591">
              <w:rPr>
                <w:rFonts w:asciiTheme="minorHAnsi" w:hAnsiTheme="minorHAnsi" w:cstheme="minorHAnsi"/>
                <w:sz w:val="22"/>
                <w:szCs w:val="22"/>
              </w:rPr>
              <w:t xml:space="preserve"> stream</w:t>
            </w:r>
            <w:r w:rsidR="00EA67AF">
              <w:rPr>
                <w:rFonts w:asciiTheme="minorHAnsi" w:hAnsiTheme="minorHAnsi" w:cstheme="minorHAnsi"/>
                <w:sz w:val="22"/>
                <w:szCs w:val="22"/>
              </w:rPr>
              <w:t xml:space="preserve"> (HSS</w:t>
            </w:r>
            <w:proofErr w:type="gramStart"/>
            <w:r w:rsidR="00EA67AF">
              <w:rPr>
                <w:rFonts w:asciiTheme="minorHAnsi" w:hAnsiTheme="minorHAnsi" w:cstheme="minorHAnsi"/>
                <w:sz w:val="22"/>
                <w:szCs w:val="22"/>
              </w:rPr>
              <w:t>)</w:t>
            </w:r>
            <w:r>
              <w:rPr>
                <w:rFonts w:asciiTheme="minorHAnsi" w:hAnsiTheme="minorHAnsi" w:cstheme="minorHAnsi"/>
                <w:sz w:val="22"/>
                <w:szCs w:val="22"/>
              </w:rPr>
              <w:t>;</w:t>
            </w:r>
            <w:proofErr w:type="gramEnd"/>
          </w:p>
          <w:p w14:paraId="64907161" w14:textId="2826DFB2" w:rsidR="00A56591" w:rsidRPr="00A56591" w:rsidRDefault="00A56591" w:rsidP="00A56591">
            <w:pPr>
              <w:pStyle w:val="ListParagraph"/>
              <w:ind w:left="766"/>
              <w:jc w:val="both"/>
              <w:rPr>
                <w:rFonts w:asciiTheme="minorHAnsi" w:hAnsiTheme="minorHAnsi" w:cstheme="minorHAnsi"/>
                <w:sz w:val="22"/>
                <w:szCs w:val="22"/>
              </w:rPr>
            </w:pPr>
            <w:proofErr w:type="gramStart"/>
            <w:r w:rsidRPr="00A56591">
              <w:rPr>
                <w:rFonts w:asciiTheme="minorHAnsi" w:hAnsiTheme="minorHAnsi" w:cstheme="minorHAnsi"/>
                <w:sz w:val="22"/>
                <w:szCs w:val="22"/>
              </w:rPr>
              <w:t>Or</w:t>
            </w:r>
            <w:r>
              <w:rPr>
                <w:rFonts w:asciiTheme="minorHAnsi" w:hAnsiTheme="minorHAnsi" w:cstheme="minorHAnsi"/>
                <w:sz w:val="22"/>
                <w:szCs w:val="22"/>
              </w:rPr>
              <w:t>;</w:t>
            </w:r>
            <w:proofErr w:type="gramEnd"/>
          </w:p>
          <w:p w14:paraId="145A843C" w14:textId="3CC576AD" w:rsidR="00A56591" w:rsidRPr="00A56591" w:rsidRDefault="00A56591" w:rsidP="00A5659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w:t>
            </w:r>
            <w:r w:rsidRPr="00A56591">
              <w:rPr>
                <w:rFonts w:asciiTheme="minorHAnsi" w:hAnsiTheme="minorHAnsi" w:cstheme="minorHAnsi"/>
                <w:sz w:val="22"/>
                <w:szCs w:val="22"/>
              </w:rPr>
              <w:t>Global Health</w:t>
            </w:r>
            <w:r>
              <w:rPr>
                <w:rFonts w:asciiTheme="minorHAnsi" w:hAnsiTheme="minorHAnsi" w:cstheme="minorHAnsi"/>
                <w:sz w:val="22"/>
                <w:szCs w:val="22"/>
              </w:rPr>
              <w:t>’</w:t>
            </w:r>
            <w:r w:rsidRPr="00A56591">
              <w:rPr>
                <w:rFonts w:asciiTheme="minorHAnsi" w:hAnsiTheme="minorHAnsi" w:cstheme="minorHAnsi"/>
                <w:sz w:val="22"/>
                <w:szCs w:val="22"/>
              </w:rPr>
              <w:t xml:space="preserve"> stream</w:t>
            </w:r>
            <w:r w:rsidR="00EA67AF">
              <w:rPr>
                <w:rFonts w:asciiTheme="minorHAnsi" w:hAnsiTheme="minorHAnsi" w:cstheme="minorHAnsi"/>
                <w:sz w:val="22"/>
                <w:szCs w:val="22"/>
              </w:rPr>
              <w:t xml:space="preserve"> (GH)</w:t>
            </w:r>
          </w:p>
          <w:p w14:paraId="0EC4F253" w14:textId="10B53515" w:rsidR="0026189F" w:rsidRDefault="0026189F" w:rsidP="0026189F">
            <w:pPr>
              <w:jc w:val="both"/>
              <w:rPr>
                <w:rFonts w:asciiTheme="minorHAnsi" w:hAnsiTheme="minorHAnsi" w:cstheme="minorHAnsi"/>
                <w:sz w:val="22"/>
                <w:szCs w:val="22"/>
              </w:rPr>
            </w:pPr>
            <w:r w:rsidRPr="00A56591">
              <w:rPr>
                <w:rFonts w:asciiTheme="minorHAnsi" w:hAnsiTheme="minorHAnsi" w:cstheme="minorHAnsi"/>
                <w:sz w:val="22"/>
                <w:szCs w:val="22"/>
              </w:rPr>
              <w:t xml:space="preserve"> </w:t>
            </w:r>
          </w:p>
          <w:p w14:paraId="217B344F" w14:textId="7CEECDDE" w:rsidR="00A56591" w:rsidRDefault="00A56591" w:rsidP="0026189F">
            <w:pPr>
              <w:jc w:val="both"/>
              <w:rPr>
                <w:rFonts w:asciiTheme="minorHAnsi" w:hAnsiTheme="minorHAnsi" w:cstheme="minorHAnsi"/>
                <w:sz w:val="22"/>
                <w:szCs w:val="22"/>
              </w:rPr>
            </w:pPr>
            <w:r>
              <w:rPr>
                <w:rFonts w:asciiTheme="minorHAnsi" w:hAnsiTheme="minorHAnsi" w:cstheme="minorHAnsi"/>
                <w:sz w:val="22"/>
                <w:szCs w:val="22"/>
              </w:rPr>
              <w:t xml:space="preserve">The two streams are differentiated by two different core modules in the second term. </w:t>
            </w:r>
            <w:r w:rsidR="00EA67AF">
              <w:rPr>
                <w:rFonts w:asciiTheme="minorHAnsi" w:hAnsiTheme="minorHAnsi" w:cstheme="minorHAnsi"/>
                <w:sz w:val="22"/>
                <w:szCs w:val="22"/>
              </w:rPr>
              <w:t>These modules are:</w:t>
            </w:r>
          </w:p>
          <w:p w14:paraId="7B8D532B" w14:textId="34D607CF"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Quality Improvement in Healthcare (HSS Stream</w:t>
            </w:r>
            <w:proofErr w:type="gramStart"/>
            <w:r w:rsidRPr="00EA67AF">
              <w:rPr>
                <w:rFonts w:asciiTheme="minorHAnsi" w:hAnsiTheme="minorHAnsi" w:cstheme="minorHAnsi"/>
                <w:sz w:val="22"/>
                <w:szCs w:val="22"/>
              </w:rPr>
              <w:t>);</w:t>
            </w:r>
            <w:proofErr w:type="gramEnd"/>
          </w:p>
          <w:p w14:paraId="16D0893D" w14:textId="77777777"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Population Health Improvement (HSS Stream</w:t>
            </w:r>
            <w:proofErr w:type="gramStart"/>
            <w:r w:rsidRPr="00EA67AF">
              <w:rPr>
                <w:rFonts w:asciiTheme="minorHAnsi" w:hAnsiTheme="minorHAnsi" w:cstheme="minorHAnsi"/>
                <w:sz w:val="22"/>
                <w:szCs w:val="22"/>
              </w:rPr>
              <w:t>);</w:t>
            </w:r>
            <w:proofErr w:type="gramEnd"/>
          </w:p>
          <w:p w14:paraId="11F65E94" w14:textId="77777777" w:rsidR="00EA67AF" w:rsidRPr="00EA67AF" w:rsidRDefault="00EA67AF" w:rsidP="00EA67AF">
            <w:pPr>
              <w:pStyle w:val="ListParagraph"/>
              <w:ind w:left="766"/>
              <w:jc w:val="both"/>
              <w:rPr>
                <w:rFonts w:asciiTheme="minorHAnsi" w:hAnsiTheme="minorHAnsi" w:cstheme="minorHAnsi"/>
                <w:sz w:val="22"/>
                <w:szCs w:val="22"/>
              </w:rPr>
            </w:pPr>
          </w:p>
          <w:p w14:paraId="3B1489E3" w14:textId="1DFAAD46" w:rsidR="00EA67AF" w:rsidRPr="00EA67AF" w:rsidRDefault="00EA67AF" w:rsidP="00EA67AF">
            <w:pPr>
              <w:pStyle w:val="ListParagraph"/>
              <w:ind w:left="766"/>
              <w:jc w:val="both"/>
              <w:rPr>
                <w:rFonts w:asciiTheme="minorHAnsi" w:hAnsiTheme="minorHAnsi" w:cstheme="minorHAnsi"/>
                <w:sz w:val="22"/>
                <w:szCs w:val="22"/>
              </w:rPr>
            </w:pPr>
            <w:r w:rsidRPr="00EA67AF">
              <w:rPr>
                <w:rFonts w:asciiTheme="minorHAnsi" w:hAnsiTheme="minorHAnsi" w:cstheme="minorHAnsi"/>
                <w:sz w:val="22"/>
                <w:szCs w:val="22"/>
              </w:rPr>
              <w:t>AND</w:t>
            </w:r>
          </w:p>
          <w:p w14:paraId="43F7E774" w14:textId="77777777" w:rsidR="00EA67AF" w:rsidRPr="00EA67AF" w:rsidRDefault="00EA67AF" w:rsidP="00EA67AF">
            <w:pPr>
              <w:pStyle w:val="ListParagraph"/>
              <w:ind w:left="766"/>
              <w:jc w:val="both"/>
              <w:rPr>
                <w:rFonts w:asciiTheme="minorHAnsi" w:hAnsiTheme="minorHAnsi" w:cstheme="minorHAnsi"/>
                <w:sz w:val="22"/>
                <w:szCs w:val="22"/>
              </w:rPr>
            </w:pPr>
          </w:p>
          <w:p w14:paraId="453DF221" w14:textId="18772EC6"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lastRenderedPageBreak/>
              <w:t>Global Health Challenges and Governance (GH Stream</w:t>
            </w:r>
            <w:proofErr w:type="gramStart"/>
            <w:r w:rsidRPr="00EA67AF">
              <w:rPr>
                <w:rFonts w:asciiTheme="minorHAnsi" w:hAnsiTheme="minorHAnsi" w:cstheme="minorHAnsi"/>
                <w:sz w:val="22"/>
                <w:szCs w:val="22"/>
              </w:rPr>
              <w:t>);</w:t>
            </w:r>
            <w:proofErr w:type="gramEnd"/>
          </w:p>
          <w:p w14:paraId="3C18176E" w14:textId="6F090925"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Global Health Innovations (GH Stream)</w:t>
            </w:r>
          </w:p>
          <w:p w14:paraId="229F45C3" w14:textId="77777777" w:rsidR="00A56591" w:rsidRDefault="00A56591" w:rsidP="0026189F">
            <w:pPr>
              <w:jc w:val="both"/>
              <w:rPr>
                <w:rFonts w:asciiTheme="minorHAnsi" w:hAnsiTheme="minorHAnsi" w:cstheme="minorHAnsi"/>
                <w:sz w:val="22"/>
                <w:szCs w:val="22"/>
              </w:rPr>
            </w:pPr>
          </w:p>
          <w:p w14:paraId="6724FBAC" w14:textId="7E53DB6E" w:rsidR="00A56591" w:rsidRPr="00AE2E3C" w:rsidRDefault="00AE2E3C" w:rsidP="0026189F">
            <w:pPr>
              <w:jc w:val="both"/>
              <w:rPr>
                <w:rFonts w:asciiTheme="minorHAnsi" w:hAnsiTheme="minorHAnsi" w:cstheme="minorHAnsi"/>
                <w:sz w:val="22"/>
                <w:szCs w:val="22"/>
              </w:rPr>
            </w:pPr>
            <w:r w:rsidRPr="00AE2E3C">
              <w:rPr>
                <w:rFonts w:asciiTheme="minorHAnsi" w:hAnsiTheme="minorHAnsi" w:cs="Arial"/>
                <w:sz w:val="22"/>
                <w:szCs w:val="22"/>
                <w:lang w:val="en-US"/>
              </w:rPr>
              <w:t xml:space="preserve">The Health Services and Systems stream focuses on the theory and practice of population health and health service improvement initiatives. </w:t>
            </w:r>
          </w:p>
          <w:p w14:paraId="53441AFD" w14:textId="77777777" w:rsidR="00A56591" w:rsidRPr="00AE2E3C" w:rsidRDefault="00A56591" w:rsidP="0026189F">
            <w:pPr>
              <w:jc w:val="both"/>
              <w:rPr>
                <w:rFonts w:asciiTheme="minorHAnsi" w:hAnsiTheme="minorHAnsi" w:cstheme="minorHAnsi"/>
                <w:sz w:val="22"/>
                <w:szCs w:val="22"/>
              </w:rPr>
            </w:pPr>
          </w:p>
          <w:p w14:paraId="76CC2AE2" w14:textId="0862EC82" w:rsidR="00A56591" w:rsidRPr="00AE2E3C" w:rsidRDefault="008A1924" w:rsidP="0026189F">
            <w:pPr>
              <w:jc w:val="both"/>
              <w:rPr>
                <w:rFonts w:asciiTheme="minorHAnsi" w:hAnsiTheme="minorHAnsi" w:cs="Arial"/>
                <w:sz w:val="22"/>
                <w:szCs w:val="22"/>
                <w:lang w:val="en-US"/>
              </w:rPr>
            </w:pPr>
            <w:r>
              <w:rPr>
                <w:rFonts w:asciiTheme="minorHAnsi" w:hAnsiTheme="minorHAnsi" w:cs="Arial"/>
                <w:sz w:val="22"/>
                <w:szCs w:val="22"/>
                <w:lang w:val="en-US"/>
              </w:rPr>
              <w:t xml:space="preserve">On the other hand, </w:t>
            </w:r>
            <w:r w:rsidR="00AE2E3C" w:rsidRPr="00AE2E3C">
              <w:rPr>
                <w:rFonts w:asciiTheme="minorHAnsi" w:hAnsiTheme="minorHAnsi" w:cs="Arial"/>
                <w:sz w:val="22"/>
                <w:szCs w:val="22"/>
                <w:lang w:val="en-US"/>
              </w:rPr>
              <w:t xml:space="preserve">the Global Health stream </w:t>
            </w:r>
            <w:r w:rsidR="005E6316">
              <w:rPr>
                <w:rFonts w:asciiTheme="minorHAnsi" w:hAnsiTheme="minorHAnsi" w:cs="Arial"/>
                <w:sz w:val="22"/>
                <w:szCs w:val="22"/>
                <w:lang w:val="en-US"/>
              </w:rPr>
              <w:t>is orientated towards training students for a Global Health career</w:t>
            </w:r>
            <w:r w:rsidR="00AE2E3C" w:rsidRPr="00AE2E3C">
              <w:rPr>
                <w:rFonts w:asciiTheme="minorHAnsi" w:hAnsiTheme="minorHAnsi" w:cs="Arial"/>
                <w:sz w:val="22"/>
                <w:szCs w:val="22"/>
                <w:lang w:val="en-US"/>
              </w:rPr>
              <w:t xml:space="preserve">. </w:t>
            </w:r>
            <w:r w:rsidR="00EA57F2">
              <w:rPr>
                <w:rFonts w:asciiTheme="minorHAnsi" w:hAnsiTheme="minorHAnsi" w:cs="Arial"/>
                <w:sz w:val="22"/>
                <w:szCs w:val="22"/>
                <w:lang w:val="en-US"/>
              </w:rPr>
              <w:t>The stream seeks to expand students’ understanding of the manifestation</w:t>
            </w:r>
            <w:r w:rsidR="00252B35">
              <w:rPr>
                <w:rFonts w:asciiTheme="minorHAnsi" w:hAnsiTheme="minorHAnsi" w:cs="Arial"/>
                <w:sz w:val="22"/>
                <w:szCs w:val="22"/>
                <w:lang w:val="en-US"/>
              </w:rPr>
              <w:t>s</w:t>
            </w:r>
            <w:r w:rsidR="00EA57F2">
              <w:rPr>
                <w:rFonts w:asciiTheme="minorHAnsi" w:hAnsiTheme="minorHAnsi" w:cs="Arial"/>
                <w:sz w:val="22"/>
                <w:szCs w:val="22"/>
                <w:lang w:val="en-US"/>
              </w:rPr>
              <w:t xml:space="preserve"> of health challenges with</w:t>
            </w:r>
            <w:r w:rsidR="00AE2E3C" w:rsidRPr="00AE2E3C">
              <w:rPr>
                <w:rFonts w:asciiTheme="minorHAnsi" w:hAnsiTheme="minorHAnsi" w:cs="Arial"/>
                <w:sz w:val="22"/>
                <w:szCs w:val="22"/>
                <w:lang w:val="en-US"/>
              </w:rPr>
              <w:t xml:space="preserve">in </w:t>
            </w:r>
            <w:r w:rsidR="00EA57F2">
              <w:rPr>
                <w:rFonts w:asciiTheme="minorHAnsi" w:hAnsiTheme="minorHAnsi" w:cs="Arial"/>
                <w:sz w:val="22"/>
                <w:szCs w:val="22"/>
                <w:lang w:val="en-US"/>
              </w:rPr>
              <w:t xml:space="preserve">the context of </w:t>
            </w:r>
            <w:proofErr w:type="gramStart"/>
            <w:r w:rsidR="00AE2E3C" w:rsidRPr="00AE2E3C">
              <w:rPr>
                <w:rFonts w:asciiTheme="minorHAnsi" w:hAnsiTheme="minorHAnsi" w:cs="Arial"/>
                <w:sz w:val="22"/>
                <w:szCs w:val="22"/>
                <w:lang w:val="en-US"/>
              </w:rPr>
              <w:t>low and middle income</w:t>
            </w:r>
            <w:proofErr w:type="gramEnd"/>
            <w:r w:rsidR="00AE2E3C" w:rsidRPr="00AE2E3C">
              <w:rPr>
                <w:rFonts w:asciiTheme="minorHAnsi" w:hAnsiTheme="minorHAnsi" w:cs="Arial"/>
                <w:sz w:val="22"/>
                <w:szCs w:val="22"/>
                <w:lang w:val="en-US"/>
              </w:rPr>
              <w:t xml:space="preserve"> settings, </w:t>
            </w:r>
            <w:r w:rsidR="00EA57F2">
              <w:rPr>
                <w:rFonts w:asciiTheme="minorHAnsi" w:hAnsiTheme="minorHAnsi" w:cs="Arial"/>
                <w:sz w:val="22"/>
                <w:szCs w:val="22"/>
                <w:lang w:val="en-US"/>
              </w:rPr>
              <w:t>as well as the</w:t>
            </w:r>
            <w:r w:rsidR="00AE2E3C" w:rsidRPr="00AE2E3C">
              <w:rPr>
                <w:rFonts w:asciiTheme="minorHAnsi" w:hAnsiTheme="minorHAnsi" w:cs="Arial"/>
                <w:sz w:val="22"/>
                <w:szCs w:val="22"/>
                <w:lang w:val="en-US"/>
              </w:rPr>
              <w:t xml:space="preserve"> supranational structures and processes involved in </w:t>
            </w:r>
            <w:r w:rsidR="00EA57F2">
              <w:rPr>
                <w:rFonts w:asciiTheme="minorHAnsi" w:hAnsiTheme="minorHAnsi" w:cs="Arial"/>
                <w:sz w:val="22"/>
                <w:szCs w:val="22"/>
                <w:lang w:val="en-US"/>
              </w:rPr>
              <w:t>tackling these challenges</w:t>
            </w:r>
            <w:r w:rsidR="00AE2E3C" w:rsidRPr="00AE2E3C">
              <w:rPr>
                <w:rFonts w:asciiTheme="minorHAnsi" w:hAnsiTheme="minorHAnsi" w:cs="Arial"/>
                <w:sz w:val="22"/>
                <w:szCs w:val="22"/>
                <w:lang w:val="en-US"/>
              </w:rPr>
              <w:t xml:space="preserve">. </w:t>
            </w:r>
          </w:p>
          <w:p w14:paraId="45913629" w14:textId="0D77D66F" w:rsidR="00AE2E3C" w:rsidRDefault="00AE2E3C" w:rsidP="0026189F">
            <w:pPr>
              <w:jc w:val="both"/>
              <w:rPr>
                <w:rFonts w:asciiTheme="minorHAnsi" w:hAnsiTheme="minorHAnsi" w:cstheme="minorHAnsi"/>
                <w:sz w:val="22"/>
                <w:szCs w:val="22"/>
              </w:rPr>
            </w:pPr>
          </w:p>
          <w:p w14:paraId="32103534" w14:textId="77777777" w:rsidR="00D733A1" w:rsidRDefault="00EA57F2" w:rsidP="00362073">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Students in both streams undertake a further core module in </w:t>
            </w:r>
            <w:r w:rsidR="00D733A1">
              <w:rPr>
                <w:rFonts w:asciiTheme="minorHAnsi" w:hAnsiTheme="minorHAnsi" w:cstheme="minorHAnsi"/>
                <w:sz w:val="22"/>
                <w:szCs w:val="22"/>
                <w:lang w:val="en-US"/>
              </w:rPr>
              <w:t>‘H</w:t>
            </w:r>
            <w:r>
              <w:rPr>
                <w:rFonts w:asciiTheme="minorHAnsi" w:hAnsiTheme="minorHAnsi" w:cstheme="minorHAnsi"/>
                <w:sz w:val="22"/>
                <w:szCs w:val="22"/>
                <w:lang w:val="en-US"/>
              </w:rPr>
              <w:t xml:space="preserve">ealth </w:t>
            </w:r>
            <w:r w:rsidR="00D733A1">
              <w:rPr>
                <w:rFonts w:asciiTheme="minorHAnsi" w:hAnsiTheme="minorHAnsi" w:cstheme="minorHAnsi"/>
                <w:sz w:val="22"/>
                <w:szCs w:val="22"/>
                <w:lang w:val="en-US"/>
              </w:rPr>
              <w:t xml:space="preserve">Economics’ </w:t>
            </w:r>
            <w:r>
              <w:rPr>
                <w:rFonts w:asciiTheme="minorHAnsi" w:hAnsiTheme="minorHAnsi" w:cstheme="minorHAnsi"/>
                <w:sz w:val="22"/>
                <w:szCs w:val="22"/>
                <w:lang w:val="en-US"/>
              </w:rPr>
              <w:t xml:space="preserve">in the second term, which is </w:t>
            </w:r>
            <w:r w:rsidR="00D733A1">
              <w:rPr>
                <w:rFonts w:asciiTheme="minorHAnsi" w:hAnsiTheme="minorHAnsi" w:cstheme="minorHAnsi"/>
                <w:sz w:val="22"/>
                <w:szCs w:val="22"/>
                <w:lang w:val="en-US"/>
              </w:rPr>
              <w:t>delivered</w:t>
            </w:r>
            <w:r>
              <w:rPr>
                <w:rFonts w:asciiTheme="minorHAnsi" w:hAnsiTheme="minorHAnsi" w:cstheme="minorHAnsi"/>
                <w:sz w:val="22"/>
                <w:szCs w:val="22"/>
                <w:lang w:val="en-US"/>
              </w:rPr>
              <w:t xml:space="preserve"> by Imperial </w:t>
            </w:r>
            <w:r w:rsidR="00D733A1">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Business School. </w:t>
            </w:r>
          </w:p>
          <w:p w14:paraId="522E905D" w14:textId="77777777" w:rsidR="00D733A1" w:rsidRDefault="00D733A1" w:rsidP="00362073">
            <w:pPr>
              <w:jc w:val="both"/>
              <w:rPr>
                <w:rFonts w:asciiTheme="minorHAnsi" w:hAnsiTheme="minorHAnsi" w:cstheme="minorHAnsi"/>
                <w:sz w:val="22"/>
                <w:szCs w:val="22"/>
                <w:lang w:val="en-US"/>
              </w:rPr>
            </w:pPr>
          </w:p>
          <w:p w14:paraId="4E685B43" w14:textId="5F652A42" w:rsidR="00362073" w:rsidRPr="00362073" w:rsidRDefault="00D46E07" w:rsidP="00362073">
            <w:pPr>
              <w:jc w:val="both"/>
              <w:rPr>
                <w:rFonts w:asciiTheme="minorHAnsi" w:hAnsiTheme="minorHAnsi" w:cstheme="minorHAnsi"/>
                <w:sz w:val="22"/>
                <w:szCs w:val="22"/>
              </w:rPr>
            </w:pPr>
            <w:r>
              <w:rPr>
                <w:rFonts w:asciiTheme="minorHAnsi" w:hAnsiTheme="minorHAnsi" w:cstheme="minorHAnsi"/>
                <w:sz w:val="22"/>
                <w:szCs w:val="22"/>
                <w:lang w:val="en-US"/>
              </w:rPr>
              <w:t>The second term</w:t>
            </w:r>
            <w:r w:rsidR="00EA57F2">
              <w:rPr>
                <w:rFonts w:asciiTheme="minorHAnsi" w:hAnsiTheme="minorHAnsi" w:cstheme="minorHAnsi"/>
                <w:sz w:val="22"/>
                <w:szCs w:val="22"/>
                <w:lang w:val="en-US"/>
              </w:rPr>
              <w:t xml:space="preserve"> also features a suit of optional modules that are designed to cater for different interests from students </w:t>
            </w:r>
            <w:r>
              <w:rPr>
                <w:rFonts w:asciiTheme="minorHAnsi" w:hAnsiTheme="minorHAnsi" w:cstheme="minorHAnsi"/>
                <w:sz w:val="22"/>
                <w:szCs w:val="22"/>
                <w:lang w:val="en-US"/>
              </w:rPr>
              <w:t>within</w:t>
            </w:r>
            <w:r w:rsidR="00EA57F2">
              <w:rPr>
                <w:rFonts w:asciiTheme="minorHAnsi" w:hAnsiTheme="minorHAnsi" w:cstheme="minorHAnsi"/>
                <w:sz w:val="22"/>
                <w:szCs w:val="22"/>
                <w:lang w:val="en-US"/>
              </w:rPr>
              <w:t xml:space="preserve"> the </w:t>
            </w:r>
            <w:r>
              <w:rPr>
                <w:rFonts w:asciiTheme="minorHAnsi" w:hAnsiTheme="minorHAnsi" w:cstheme="minorHAnsi"/>
                <w:sz w:val="22"/>
                <w:szCs w:val="22"/>
                <w:lang w:val="en-US"/>
              </w:rPr>
              <w:t>broad</w:t>
            </w:r>
            <w:r w:rsidR="00EA57F2">
              <w:rPr>
                <w:rFonts w:asciiTheme="minorHAnsi" w:hAnsiTheme="minorHAnsi" w:cstheme="minorHAnsi"/>
                <w:sz w:val="22"/>
                <w:szCs w:val="22"/>
                <w:lang w:val="en-US"/>
              </w:rPr>
              <w:t xml:space="preserve"> field of study, spanning topics </w:t>
            </w:r>
            <w:r w:rsidR="00E26A55">
              <w:rPr>
                <w:rFonts w:asciiTheme="minorHAnsi" w:hAnsiTheme="minorHAnsi" w:cstheme="minorHAnsi"/>
                <w:sz w:val="22"/>
                <w:szCs w:val="22"/>
                <w:lang w:val="en-US"/>
              </w:rPr>
              <w:t>listed below</w:t>
            </w:r>
            <w:r>
              <w:rPr>
                <w:rFonts w:asciiTheme="minorHAnsi" w:hAnsiTheme="minorHAnsi" w:cstheme="minorHAnsi"/>
                <w:sz w:val="22"/>
                <w:szCs w:val="22"/>
                <w:lang w:val="en-US"/>
              </w:rPr>
              <w:t>.</w:t>
            </w:r>
            <w:r w:rsidR="00EA57F2">
              <w:rPr>
                <w:rFonts w:asciiTheme="minorHAnsi" w:hAnsiTheme="minorHAnsi" w:cstheme="minorHAnsi"/>
                <w:sz w:val="22"/>
                <w:szCs w:val="22"/>
                <w:lang w:val="en-US"/>
              </w:rPr>
              <w:t xml:space="preserve"> </w:t>
            </w:r>
          </w:p>
          <w:p w14:paraId="496A2422" w14:textId="77777777" w:rsidR="00362073" w:rsidRDefault="00362073" w:rsidP="0026189F">
            <w:pPr>
              <w:jc w:val="both"/>
              <w:rPr>
                <w:rFonts w:asciiTheme="minorHAnsi" w:hAnsiTheme="minorHAnsi" w:cstheme="minorHAnsi"/>
                <w:sz w:val="22"/>
                <w:szCs w:val="22"/>
              </w:rPr>
            </w:pPr>
          </w:p>
          <w:p w14:paraId="34FD536A" w14:textId="6F28DBF2" w:rsidR="00AE2E3C" w:rsidRPr="00AE2E3C" w:rsidRDefault="00AE2E3C" w:rsidP="0026189F">
            <w:pPr>
              <w:jc w:val="both"/>
              <w:rPr>
                <w:rFonts w:asciiTheme="minorHAnsi" w:hAnsiTheme="minorHAnsi" w:cstheme="minorHAnsi"/>
                <w:sz w:val="22"/>
                <w:szCs w:val="22"/>
                <w:u w:val="single"/>
              </w:rPr>
            </w:pPr>
            <w:r w:rsidRPr="00AE2E3C">
              <w:rPr>
                <w:rFonts w:asciiTheme="minorHAnsi" w:hAnsiTheme="minorHAnsi" w:cstheme="minorHAnsi"/>
                <w:sz w:val="22"/>
                <w:szCs w:val="22"/>
                <w:u w:val="single"/>
              </w:rPr>
              <w:t>Optional/elective modules</w:t>
            </w:r>
            <w:r w:rsidR="00852FC5">
              <w:rPr>
                <w:rFonts w:asciiTheme="minorHAnsi" w:hAnsiTheme="minorHAnsi" w:cstheme="minorHAnsi"/>
                <w:sz w:val="22"/>
                <w:szCs w:val="22"/>
                <w:u w:val="single"/>
              </w:rPr>
              <w:t xml:space="preserve"> in term two</w:t>
            </w:r>
            <w:r w:rsidRPr="00AE2E3C">
              <w:rPr>
                <w:rFonts w:asciiTheme="minorHAnsi" w:hAnsiTheme="minorHAnsi" w:cstheme="minorHAnsi"/>
                <w:sz w:val="22"/>
                <w:szCs w:val="22"/>
                <w:u w:val="single"/>
              </w:rPr>
              <w:t>:</w:t>
            </w:r>
          </w:p>
          <w:p w14:paraId="7575E78A" w14:textId="77777777" w:rsidR="00AE2E3C" w:rsidRDefault="00AE2E3C" w:rsidP="0026189F">
            <w:pPr>
              <w:jc w:val="both"/>
              <w:rPr>
                <w:rFonts w:asciiTheme="minorHAnsi" w:hAnsiTheme="minorHAnsi" w:cstheme="minorHAnsi"/>
                <w:sz w:val="22"/>
                <w:szCs w:val="22"/>
              </w:rPr>
            </w:pPr>
          </w:p>
          <w:p w14:paraId="13394B8F" w14:textId="0345FA72" w:rsidR="00A56591" w:rsidRPr="00EA67AF" w:rsidRDefault="00EA67AF" w:rsidP="0026189F">
            <w:pPr>
              <w:jc w:val="both"/>
              <w:rPr>
                <w:rFonts w:asciiTheme="minorHAnsi" w:hAnsiTheme="minorHAnsi" w:cstheme="minorHAnsi"/>
                <w:sz w:val="22"/>
                <w:szCs w:val="22"/>
              </w:rPr>
            </w:pPr>
            <w:r w:rsidRPr="00EA67AF">
              <w:rPr>
                <w:rFonts w:asciiTheme="minorHAnsi" w:hAnsiTheme="minorHAnsi" w:cstheme="minorHAnsi"/>
                <w:sz w:val="22"/>
                <w:szCs w:val="22"/>
              </w:rPr>
              <w:t>I</w:t>
            </w:r>
            <w:r w:rsidR="00A56591" w:rsidRPr="00EA67AF">
              <w:rPr>
                <w:rFonts w:asciiTheme="minorHAnsi" w:hAnsiTheme="minorHAnsi" w:cstheme="minorHAnsi"/>
                <w:sz w:val="22"/>
                <w:szCs w:val="22"/>
              </w:rPr>
              <w:t xml:space="preserve">n addition to </w:t>
            </w:r>
            <w:r w:rsidRPr="00EA67AF">
              <w:rPr>
                <w:rFonts w:asciiTheme="minorHAnsi" w:hAnsiTheme="minorHAnsi" w:cstheme="minorHAnsi"/>
                <w:sz w:val="22"/>
                <w:szCs w:val="22"/>
              </w:rPr>
              <w:t xml:space="preserve">taking </w:t>
            </w:r>
            <w:r w:rsidR="00A56591" w:rsidRPr="00EA67AF">
              <w:rPr>
                <w:rFonts w:asciiTheme="minorHAnsi" w:hAnsiTheme="minorHAnsi" w:cstheme="minorHAnsi"/>
                <w:sz w:val="22"/>
                <w:szCs w:val="22"/>
              </w:rPr>
              <w:t>the two requir</w:t>
            </w:r>
            <w:r w:rsidRPr="00EA67AF">
              <w:rPr>
                <w:rFonts w:asciiTheme="minorHAnsi" w:hAnsiTheme="minorHAnsi" w:cstheme="minorHAnsi"/>
                <w:sz w:val="22"/>
                <w:szCs w:val="22"/>
              </w:rPr>
              <w:t xml:space="preserve">ed core modules </w:t>
            </w:r>
            <w:r w:rsidR="00252B35">
              <w:rPr>
                <w:rFonts w:asciiTheme="minorHAnsi" w:hAnsiTheme="minorHAnsi" w:cstheme="minorHAnsi"/>
                <w:sz w:val="22"/>
                <w:szCs w:val="22"/>
              </w:rPr>
              <w:t>specific to</w:t>
            </w:r>
            <w:r w:rsidR="00252B35" w:rsidRPr="00EA67AF">
              <w:rPr>
                <w:rFonts w:asciiTheme="minorHAnsi" w:hAnsiTheme="minorHAnsi" w:cstheme="minorHAnsi"/>
                <w:sz w:val="22"/>
                <w:szCs w:val="22"/>
              </w:rPr>
              <w:t xml:space="preserve"> </w:t>
            </w:r>
            <w:r w:rsidRPr="00EA67AF">
              <w:rPr>
                <w:rFonts w:asciiTheme="minorHAnsi" w:hAnsiTheme="minorHAnsi" w:cstheme="minorHAnsi"/>
                <w:sz w:val="22"/>
                <w:szCs w:val="22"/>
              </w:rPr>
              <w:t>each stream</w:t>
            </w:r>
            <w:r w:rsidR="00E26A55">
              <w:rPr>
                <w:rFonts w:asciiTheme="minorHAnsi" w:hAnsiTheme="minorHAnsi" w:cstheme="minorHAnsi"/>
                <w:sz w:val="22"/>
                <w:szCs w:val="22"/>
              </w:rPr>
              <w:t xml:space="preserve"> and the core module in </w:t>
            </w:r>
            <w:r w:rsidR="003872A7">
              <w:rPr>
                <w:rFonts w:asciiTheme="minorHAnsi" w:hAnsiTheme="minorHAnsi" w:cstheme="minorHAnsi"/>
                <w:sz w:val="22"/>
                <w:szCs w:val="22"/>
              </w:rPr>
              <w:t>‘</w:t>
            </w:r>
            <w:r w:rsidR="00E26A55">
              <w:rPr>
                <w:rFonts w:asciiTheme="minorHAnsi" w:hAnsiTheme="minorHAnsi" w:cstheme="minorHAnsi"/>
                <w:sz w:val="22"/>
                <w:szCs w:val="22"/>
              </w:rPr>
              <w:t>Health E</w:t>
            </w:r>
            <w:r w:rsidR="00D46E07">
              <w:rPr>
                <w:rFonts w:asciiTheme="minorHAnsi" w:hAnsiTheme="minorHAnsi" w:cstheme="minorHAnsi"/>
                <w:sz w:val="22"/>
                <w:szCs w:val="22"/>
              </w:rPr>
              <w:t>conomics</w:t>
            </w:r>
            <w:r w:rsidR="003872A7">
              <w:rPr>
                <w:rFonts w:asciiTheme="minorHAnsi" w:hAnsiTheme="minorHAnsi" w:cstheme="minorHAnsi"/>
                <w:sz w:val="22"/>
                <w:szCs w:val="22"/>
              </w:rPr>
              <w:t xml:space="preserve">’ at Imperial College </w:t>
            </w:r>
            <w:r w:rsidR="00D46E07">
              <w:rPr>
                <w:rFonts w:asciiTheme="minorHAnsi" w:hAnsiTheme="minorHAnsi" w:cstheme="minorHAnsi"/>
                <w:sz w:val="22"/>
                <w:szCs w:val="22"/>
              </w:rPr>
              <w:t>Business School</w:t>
            </w:r>
            <w:r w:rsidR="00252B35">
              <w:rPr>
                <w:rFonts w:asciiTheme="minorHAnsi" w:hAnsiTheme="minorHAnsi" w:cstheme="minorHAnsi"/>
                <w:sz w:val="22"/>
                <w:szCs w:val="22"/>
              </w:rPr>
              <w:t xml:space="preserve"> (common to both streams)</w:t>
            </w:r>
            <w:r w:rsidRPr="00EA67AF">
              <w:rPr>
                <w:rFonts w:asciiTheme="minorHAnsi" w:hAnsiTheme="minorHAnsi" w:cstheme="minorHAnsi"/>
                <w:sz w:val="22"/>
                <w:szCs w:val="22"/>
              </w:rPr>
              <w:t xml:space="preserve">, students </w:t>
            </w:r>
            <w:proofErr w:type="gramStart"/>
            <w:r w:rsidR="00852FC5">
              <w:rPr>
                <w:rFonts w:asciiTheme="minorHAnsi" w:hAnsiTheme="minorHAnsi" w:cstheme="minorHAnsi"/>
                <w:sz w:val="22"/>
                <w:szCs w:val="22"/>
              </w:rPr>
              <w:t xml:space="preserve">could </w:t>
            </w:r>
            <w:r w:rsidR="00852FC5" w:rsidRPr="00EA67AF">
              <w:rPr>
                <w:rFonts w:asciiTheme="minorHAnsi" w:hAnsiTheme="minorHAnsi" w:cstheme="minorHAnsi"/>
                <w:sz w:val="22"/>
                <w:szCs w:val="22"/>
              </w:rPr>
              <w:t xml:space="preserve"> </w:t>
            </w:r>
            <w:r w:rsidRPr="00EA67AF">
              <w:rPr>
                <w:rFonts w:asciiTheme="minorHAnsi" w:hAnsiTheme="minorHAnsi" w:cstheme="minorHAnsi"/>
                <w:sz w:val="22"/>
                <w:szCs w:val="22"/>
              </w:rPr>
              <w:t>choose</w:t>
            </w:r>
            <w:proofErr w:type="gramEnd"/>
            <w:r w:rsidRPr="00EA67AF">
              <w:rPr>
                <w:rFonts w:asciiTheme="minorHAnsi" w:hAnsiTheme="minorHAnsi" w:cstheme="minorHAnsi"/>
                <w:sz w:val="22"/>
                <w:szCs w:val="22"/>
              </w:rPr>
              <w:t xml:space="preserve"> </w:t>
            </w:r>
            <w:r w:rsidR="00852FC5">
              <w:rPr>
                <w:rFonts w:asciiTheme="minorHAnsi" w:hAnsiTheme="minorHAnsi" w:cstheme="minorHAnsi"/>
                <w:sz w:val="22"/>
                <w:szCs w:val="22"/>
              </w:rPr>
              <w:t>three</w:t>
            </w:r>
            <w:r w:rsidR="00852FC5" w:rsidRPr="00EA67AF">
              <w:rPr>
                <w:rFonts w:asciiTheme="minorHAnsi" w:hAnsiTheme="minorHAnsi" w:cstheme="minorHAnsi"/>
                <w:sz w:val="22"/>
                <w:szCs w:val="22"/>
              </w:rPr>
              <w:t xml:space="preserve"> </w:t>
            </w:r>
            <w:r w:rsidRPr="00EA67AF">
              <w:rPr>
                <w:rFonts w:asciiTheme="minorHAnsi" w:hAnsiTheme="minorHAnsi" w:cstheme="minorHAnsi"/>
                <w:sz w:val="22"/>
                <w:szCs w:val="22"/>
              </w:rPr>
              <w:t xml:space="preserve">optional/elective </w:t>
            </w:r>
            <w:r w:rsidR="00DF2627">
              <w:rPr>
                <w:rFonts w:asciiTheme="minorHAnsi" w:hAnsiTheme="minorHAnsi" w:cstheme="minorHAnsi"/>
                <w:sz w:val="22"/>
                <w:szCs w:val="22"/>
              </w:rPr>
              <w:t>modules.</w:t>
            </w:r>
          </w:p>
          <w:p w14:paraId="673D5E98" w14:textId="77777777" w:rsidR="00EA67AF" w:rsidRDefault="00EA67AF" w:rsidP="0026189F">
            <w:pPr>
              <w:jc w:val="both"/>
              <w:rPr>
                <w:rFonts w:asciiTheme="minorHAnsi" w:hAnsiTheme="minorHAnsi" w:cstheme="minorHAnsi"/>
                <w:sz w:val="22"/>
                <w:szCs w:val="22"/>
                <w:highlight w:val="yellow"/>
              </w:rPr>
            </w:pPr>
          </w:p>
          <w:p w14:paraId="5FA3C07B" w14:textId="2E68E01B" w:rsidR="00EA67AF" w:rsidRPr="00EA67AF" w:rsidRDefault="00EA67AF" w:rsidP="0026189F">
            <w:pPr>
              <w:jc w:val="both"/>
              <w:rPr>
                <w:rFonts w:asciiTheme="minorHAnsi" w:hAnsiTheme="minorHAnsi" w:cstheme="minorHAnsi"/>
                <w:sz w:val="22"/>
                <w:szCs w:val="22"/>
              </w:rPr>
            </w:pPr>
            <w:r w:rsidRPr="00EA67AF">
              <w:rPr>
                <w:rFonts w:asciiTheme="minorHAnsi" w:hAnsiTheme="minorHAnsi" w:cstheme="minorHAnsi"/>
                <w:sz w:val="22"/>
                <w:szCs w:val="22"/>
              </w:rPr>
              <w:t>The optional/elective modules are subject to change each year</w:t>
            </w:r>
            <w:r>
              <w:rPr>
                <w:rFonts w:asciiTheme="minorHAnsi" w:hAnsiTheme="minorHAnsi" w:cstheme="minorHAnsi"/>
                <w:sz w:val="22"/>
                <w:szCs w:val="22"/>
              </w:rPr>
              <w:t xml:space="preserve"> but currently include:</w:t>
            </w:r>
          </w:p>
          <w:p w14:paraId="7C75E760" w14:textId="77777777" w:rsidR="00EA67AF" w:rsidRPr="00EA67AF" w:rsidRDefault="00EA67AF" w:rsidP="0026189F">
            <w:pPr>
              <w:jc w:val="both"/>
              <w:rPr>
                <w:rFonts w:asciiTheme="minorHAnsi" w:hAnsiTheme="minorHAnsi" w:cstheme="minorHAnsi"/>
                <w:sz w:val="22"/>
                <w:szCs w:val="22"/>
              </w:rPr>
            </w:pPr>
          </w:p>
          <w:p w14:paraId="1E70EE04" w14:textId="2EA5A515" w:rsidR="00EA67AF" w:rsidRPr="00EA67AF" w:rsidRDefault="00384C60" w:rsidP="00EA67A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Participatory Approaches in Public Health</w:t>
            </w:r>
          </w:p>
          <w:p w14:paraId="74BC563B" w14:textId="4E7C8C83"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Contemporary Topics in International Health Policy (taught by Imperial College Business School)</w:t>
            </w:r>
          </w:p>
          <w:p w14:paraId="2018AADF" w14:textId="17196C8C" w:rsid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Health Systems, Policy and Financing (taught by Imperial College Business School)</w:t>
            </w:r>
          </w:p>
          <w:p w14:paraId="14AF3081" w14:textId="77777777" w:rsidR="00EA67AF" w:rsidRP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Exposure Assessment</w:t>
            </w:r>
          </w:p>
          <w:p w14:paraId="1C5962BA" w14:textId="1C4DC745" w:rsidR="00EA67AF" w:rsidRPr="00EA67AF" w:rsidRDefault="007E1EAC" w:rsidP="00EA67A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Digital Health</w:t>
            </w:r>
          </w:p>
          <w:p w14:paraId="5D84A741" w14:textId="2F790DFE" w:rsidR="00EA67AF" w:rsidRDefault="00EA67AF" w:rsidP="00EA67AF">
            <w:pPr>
              <w:pStyle w:val="ListParagraph"/>
              <w:numPr>
                <w:ilvl w:val="0"/>
                <w:numId w:val="22"/>
              </w:numPr>
              <w:jc w:val="both"/>
              <w:rPr>
                <w:rFonts w:asciiTheme="minorHAnsi" w:hAnsiTheme="minorHAnsi" w:cstheme="minorHAnsi"/>
                <w:sz w:val="22"/>
                <w:szCs w:val="22"/>
              </w:rPr>
            </w:pPr>
            <w:r w:rsidRPr="00EA67AF">
              <w:rPr>
                <w:rFonts w:asciiTheme="minorHAnsi" w:hAnsiTheme="minorHAnsi" w:cstheme="minorHAnsi"/>
                <w:sz w:val="22"/>
                <w:szCs w:val="22"/>
              </w:rPr>
              <w:t>Health Systems Development</w:t>
            </w:r>
          </w:p>
          <w:p w14:paraId="521A89DC" w14:textId="5AB7DBBD" w:rsidR="000D53DB" w:rsidRDefault="000D53DB" w:rsidP="00EA67A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Infectious Disease Modelling</w:t>
            </w:r>
          </w:p>
          <w:p w14:paraId="5A75D20D" w14:textId="5FB2FD88" w:rsidR="000D53DB" w:rsidRDefault="000D53DB" w:rsidP="00EA67AF">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Emerging Infectious and Neglected Tropical Diseases</w:t>
            </w:r>
          </w:p>
          <w:p w14:paraId="71366B4E" w14:textId="493CE575" w:rsidR="00852FC5" w:rsidRPr="002D49D5" w:rsidRDefault="00384C60" w:rsidP="00852FC5">
            <w:pPr>
              <w:pStyle w:val="ListParagraph"/>
              <w:numPr>
                <w:ilvl w:val="0"/>
                <w:numId w:val="22"/>
              </w:numPr>
              <w:jc w:val="both"/>
              <w:rPr>
                <w:rFonts w:asciiTheme="minorHAnsi" w:hAnsiTheme="minorHAnsi" w:cstheme="minorHAnsi"/>
                <w:sz w:val="22"/>
                <w:szCs w:val="22"/>
              </w:rPr>
            </w:pPr>
            <w:r w:rsidRPr="002D49D5">
              <w:rPr>
                <w:rFonts w:asciiTheme="minorHAnsi" w:hAnsiTheme="minorHAnsi" w:cstheme="minorHAnsi"/>
                <w:sz w:val="22"/>
                <w:szCs w:val="22"/>
              </w:rPr>
              <w:t xml:space="preserve">Advanced Stats and Data Science </w:t>
            </w:r>
          </w:p>
          <w:p w14:paraId="48EF94DA" w14:textId="77777777" w:rsidR="00EA67AF" w:rsidRDefault="00EA67AF" w:rsidP="0026189F">
            <w:pPr>
              <w:jc w:val="both"/>
              <w:rPr>
                <w:rFonts w:asciiTheme="minorHAnsi" w:hAnsiTheme="minorHAnsi" w:cstheme="minorHAnsi"/>
                <w:b/>
                <w:sz w:val="22"/>
                <w:szCs w:val="22"/>
              </w:rPr>
            </w:pPr>
          </w:p>
          <w:p w14:paraId="0CB191F6" w14:textId="77777777" w:rsidR="00A56591" w:rsidRPr="00EA67AF" w:rsidRDefault="00EA67AF" w:rsidP="0026189F">
            <w:pPr>
              <w:jc w:val="both"/>
              <w:rPr>
                <w:rFonts w:asciiTheme="minorHAnsi" w:hAnsiTheme="minorHAnsi" w:cstheme="minorHAnsi"/>
                <w:b/>
                <w:sz w:val="22"/>
                <w:szCs w:val="22"/>
                <w:u w:val="single"/>
              </w:rPr>
            </w:pPr>
            <w:r w:rsidRPr="00EA67AF">
              <w:rPr>
                <w:rFonts w:asciiTheme="minorHAnsi" w:hAnsiTheme="minorHAnsi" w:cstheme="minorHAnsi"/>
                <w:b/>
                <w:sz w:val="22"/>
                <w:szCs w:val="22"/>
                <w:u w:val="single"/>
              </w:rPr>
              <w:t>Term 3</w:t>
            </w:r>
          </w:p>
          <w:p w14:paraId="086A4919" w14:textId="77777777" w:rsidR="00EA67AF" w:rsidRPr="0026189F" w:rsidRDefault="00EA67AF" w:rsidP="0026189F">
            <w:pPr>
              <w:jc w:val="both"/>
              <w:rPr>
                <w:rFonts w:asciiTheme="minorHAnsi" w:hAnsiTheme="minorHAnsi" w:cstheme="minorHAnsi"/>
                <w:b/>
                <w:sz w:val="22"/>
                <w:szCs w:val="22"/>
              </w:rPr>
            </w:pPr>
          </w:p>
          <w:p w14:paraId="4DA23909" w14:textId="77777777" w:rsidR="00753DDD" w:rsidRDefault="00753DDD" w:rsidP="00753DDD">
            <w:pPr>
              <w:jc w:val="both"/>
              <w:rPr>
                <w:rFonts w:asciiTheme="minorHAnsi" w:hAnsiTheme="minorHAnsi" w:cstheme="minorHAnsi"/>
                <w:sz w:val="22"/>
                <w:szCs w:val="22"/>
              </w:rPr>
            </w:pPr>
            <w:r w:rsidRPr="0071549B">
              <w:rPr>
                <w:rFonts w:asciiTheme="minorHAnsi" w:hAnsiTheme="minorHAnsi" w:cstheme="minorHAnsi"/>
                <w:sz w:val="22"/>
                <w:szCs w:val="22"/>
              </w:rPr>
              <w:t>From approximately May until September (4 months), the research project will be carried out</w:t>
            </w:r>
            <w:r>
              <w:rPr>
                <w:rFonts w:asciiTheme="minorHAnsi" w:hAnsiTheme="minorHAnsi" w:cstheme="minorHAnsi"/>
                <w:sz w:val="22"/>
                <w:szCs w:val="22"/>
              </w:rPr>
              <w:t>.</w:t>
            </w:r>
            <w:r w:rsidRPr="0071549B">
              <w:rPr>
                <w:rFonts w:asciiTheme="minorHAnsi" w:hAnsiTheme="minorHAnsi" w:cstheme="minorHAnsi"/>
                <w:sz w:val="22"/>
                <w:szCs w:val="22"/>
              </w:rPr>
              <w:t xml:space="preserve"> </w:t>
            </w:r>
          </w:p>
          <w:p w14:paraId="21004CE8" w14:textId="77777777" w:rsidR="00723061" w:rsidRDefault="00723061" w:rsidP="0026189F">
            <w:pPr>
              <w:jc w:val="both"/>
              <w:rPr>
                <w:rFonts w:asciiTheme="minorHAnsi" w:hAnsiTheme="minorHAnsi" w:cstheme="minorHAnsi"/>
                <w:sz w:val="22"/>
                <w:szCs w:val="22"/>
              </w:rPr>
            </w:pPr>
          </w:p>
          <w:p w14:paraId="6443DD51" w14:textId="47B9B020" w:rsidR="00EA67AF" w:rsidRPr="0071549B" w:rsidRDefault="0026189F" w:rsidP="0026189F">
            <w:pPr>
              <w:jc w:val="both"/>
              <w:rPr>
                <w:rFonts w:asciiTheme="minorHAnsi" w:hAnsiTheme="minorHAnsi" w:cstheme="minorHAnsi"/>
                <w:sz w:val="22"/>
                <w:szCs w:val="22"/>
              </w:rPr>
            </w:pPr>
            <w:r w:rsidRPr="0071549B">
              <w:rPr>
                <w:rFonts w:asciiTheme="minorHAnsi" w:hAnsiTheme="minorHAnsi" w:cstheme="minorHAnsi"/>
                <w:sz w:val="22"/>
                <w:szCs w:val="22"/>
              </w:rPr>
              <w:t xml:space="preserve">The titles of the research projects </w:t>
            </w:r>
            <w:r w:rsidR="0071549B" w:rsidRPr="0071549B">
              <w:rPr>
                <w:rFonts w:asciiTheme="minorHAnsi" w:hAnsiTheme="minorHAnsi" w:cstheme="minorHAnsi"/>
                <w:sz w:val="22"/>
                <w:szCs w:val="22"/>
              </w:rPr>
              <w:t xml:space="preserve">are </w:t>
            </w:r>
            <w:r w:rsidRPr="0071549B">
              <w:rPr>
                <w:rFonts w:asciiTheme="minorHAnsi" w:hAnsiTheme="minorHAnsi" w:cstheme="minorHAnsi"/>
                <w:sz w:val="22"/>
                <w:szCs w:val="22"/>
              </w:rPr>
              <w:t xml:space="preserve">offered by prospective supervisors </w:t>
            </w:r>
            <w:r w:rsidR="0071549B" w:rsidRPr="0071549B">
              <w:rPr>
                <w:rFonts w:asciiTheme="minorHAnsi" w:hAnsiTheme="minorHAnsi" w:cstheme="minorHAnsi"/>
                <w:sz w:val="22"/>
                <w:szCs w:val="22"/>
              </w:rPr>
              <w:t xml:space="preserve">each year and </w:t>
            </w:r>
            <w:r w:rsidR="00252B35">
              <w:rPr>
                <w:rFonts w:asciiTheme="minorHAnsi" w:hAnsiTheme="minorHAnsi" w:cstheme="minorHAnsi"/>
                <w:sz w:val="22"/>
                <w:szCs w:val="22"/>
              </w:rPr>
              <w:t>are</w:t>
            </w:r>
            <w:r w:rsidRPr="0071549B">
              <w:rPr>
                <w:rFonts w:asciiTheme="minorHAnsi" w:hAnsiTheme="minorHAnsi" w:cstheme="minorHAnsi"/>
                <w:sz w:val="22"/>
                <w:szCs w:val="22"/>
              </w:rPr>
              <w:t xml:space="preserve"> made available before the start of </w:t>
            </w:r>
            <w:r w:rsidR="0071549B" w:rsidRPr="0071549B">
              <w:rPr>
                <w:rFonts w:asciiTheme="minorHAnsi" w:hAnsiTheme="minorHAnsi" w:cstheme="minorHAnsi"/>
                <w:sz w:val="22"/>
                <w:szCs w:val="22"/>
              </w:rPr>
              <w:t xml:space="preserve">term two for students to </w:t>
            </w:r>
            <w:r w:rsidR="00497056">
              <w:rPr>
                <w:rFonts w:asciiTheme="minorHAnsi" w:hAnsiTheme="minorHAnsi" w:cstheme="minorHAnsi"/>
                <w:sz w:val="22"/>
                <w:szCs w:val="22"/>
              </w:rPr>
              <w:t xml:space="preserve">consider and </w:t>
            </w:r>
            <w:r w:rsidR="0071549B" w:rsidRPr="0071549B">
              <w:rPr>
                <w:rFonts w:asciiTheme="minorHAnsi" w:hAnsiTheme="minorHAnsi" w:cstheme="minorHAnsi"/>
                <w:sz w:val="22"/>
                <w:szCs w:val="22"/>
              </w:rPr>
              <w:t xml:space="preserve">select </w:t>
            </w:r>
            <w:r w:rsidR="00497056">
              <w:rPr>
                <w:rFonts w:asciiTheme="minorHAnsi" w:hAnsiTheme="minorHAnsi" w:cstheme="minorHAnsi"/>
                <w:sz w:val="22"/>
                <w:szCs w:val="22"/>
              </w:rPr>
              <w:t>suitable topics</w:t>
            </w:r>
            <w:r w:rsidR="0071549B" w:rsidRPr="0071549B">
              <w:rPr>
                <w:rFonts w:asciiTheme="minorHAnsi" w:hAnsiTheme="minorHAnsi" w:cstheme="minorHAnsi"/>
                <w:sz w:val="22"/>
                <w:szCs w:val="22"/>
              </w:rPr>
              <w:t xml:space="preserve">. Students </w:t>
            </w:r>
            <w:r w:rsidR="0071549B">
              <w:rPr>
                <w:rFonts w:asciiTheme="minorHAnsi" w:hAnsiTheme="minorHAnsi" w:cstheme="minorHAnsi"/>
                <w:sz w:val="22"/>
                <w:szCs w:val="22"/>
              </w:rPr>
              <w:t xml:space="preserve">may be </w:t>
            </w:r>
            <w:r w:rsidR="0071549B" w:rsidRPr="0071549B">
              <w:rPr>
                <w:rFonts w:asciiTheme="minorHAnsi" w:hAnsiTheme="minorHAnsi" w:cstheme="minorHAnsi"/>
                <w:sz w:val="22"/>
                <w:szCs w:val="22"/>
              </w:rPr>
              <w:t xml:space="preserve">able to initiate and propose their own research projects, subject to internal </w:t>
            </w:r>
            <w:r w:rsidR="00973C79">
              <w:rPr>
                <w:rFonts w:asciiTheme="minorHAnsi" w:hAnsiTheme="minorHAnsi" w:cstheme="minorHAnsi"/>
                <w:sz w:val="22"/>
                <w:szCs w:val="22"/>
              </w:rPr>
              <w:t xml:space="preserve">academic </w:t>
            </w:r>
            <w:r w:rsidR="0071549B" w:rsidRPr="0071549B">
              <w:rPr>
                <w:rFonts w:asciiTheme="minorHAnsi" w:hAnsiTheme="minorHAnsi" w:cstheme="minorHAnsi"/>
                <w:sz w:val="22"/>
                <w:szCs w:val="22"/>
              </w:rPr>
              <w:t xml:space="preserve">approval, </w:t>
            </w:r>
            <w:r w:rsidR="00497056">
              <w:rPr>
                <w:rFonts w:asciiTheme="minorHAnsi" w:hAnsiTheme="minorHAnsi" w:cstheme="minorHAnsi"/>
                <w:sz w:val="22"/>
                <w:szCs w:val="22"/>
              </w:rPr>
              <w:t xml:space="preserve">availability of </w:t>
            </w:r>
            <w:r w:rsidR="0071549B" w:rsidRPr="0071549B">
              <w:rPr>
                <w:rFonts w:asciiTheme="minorHAnsi" w:hAnsiTheme="minorHAnsi" w:cstheme="minorHAnsi"/>
                <w:sz w:val="22"/>
                <w:szCs w:val="22"/>
              </w:rPr>
              <w:t>appropriate supervision and ethical approval requirements.</w:t>
            </w:r>
          </w:p>
          <w:p w14:paraId="5F724D24" w14:textId="77777777" w:rsidR="00EA67AF" w:rsidRDefault="00EA67AF" w:rsidP="0026189F">
            <w:pPr>
              <w:jc w:val="both"/>
              <w:rPr>
                <w:rFonts w:asciiTheme="minorHAnsi" w:hAnsiTheme="minorHAnsi" w:cstheme="minorHAnsi"/>
                <w:b/>
                <w:sz w:val="22"/>
                <w:szCs w:val="22"/>
              </w:rPr>
            </w:pPr>
          </w:p>
          <w:p w14:paraId="3F064388" w14:textId="39A689A0" w:rsidR="00EA67AF" w:rsidRPr="00723061" w:rsidRDefault="00EA67AF" w:rsidP="0026189F">
            <w:pPr>
              <w:jc w:val="both"/>
              <w:rPr>
                <w:rFonts w:asciiTheme="minorHAnsi" w:hAnsiTheme="minorHAnsi" w:cstheme="minorHAnsi"/>
                <w:sz w:val="22"/>
                <w:szCs w:val="22"/>
              </w:rPr>
            </w:pPr>
            <w:r w:rsidRPr="00723061">
              <w:rPr>
                <w:rFonts w:asciiTheme="minorHAnsi" w:hAnsiTheme="minorHAnsi" w:cstheme="minorHAnsi"/>
                <w:sz w:val="22"/>
                <w:szCs w:val="22"/>
              </w:rPr>
              <w:t>Example</w:t>
            </w:r>
            <w:r w:rsidR="00F708E9">
              <w:rPr>
                <w:rFonts w:asciiTheme="minorHAnsi" w:hAnsiTheme="minorHAnsi" w:cstheme="minorHAnsi"/>
                <w:sz w:val="22"/>
                <w:szCs w:val="22"/>
              </w:rPr>
              <w:t xml:space="preserve">s of </w:t>
            </w:r>
            <w:r w:rsidRPr="00723061">
              <w:rPr>
                <w:rFonts w:asciiTheme="minorHAnsi" w:hAnsiTheme="minorHAnsi" w:cstheme="minorHAnsi"/>
                <w:sz w:val="22"/>
                <w:szCs w:val="22"/>
              </w:rPr>
              <w:t>projects</w:t>
            </w:r>
            <w:r w:rsidR="00723061" w:rsidRPr="00723061">
              <w:rPr>
                <w:rFonts w:asciiTheme="minorHAnsi" w:hAnsiTheme="minorHAnsi" w:cstheme="minorHAnsi"/>
                <w:sz w:val="22"/>
                <w:szCs w:val="22"/>
              </w:rPr>
              <w:t xml:space="preserve"> from previous years</w:t>
            </w:r>
            <w:r w:rsidRPr="00723061">
              <w:rPr>
                <w:rFonts w:asciiTheme="minorHAnsi" w:hAnsiTheme="minorHAnsi" w:cstheme="minorHAnsi"/>
                <w:sz w:val="22"/>
                <w:szCs w:val="22"/>
              </w:rPr>
              <w:t xml:space="preserve"> include:</w:t>
            </w:r>
          </w:p>
          <w:p w14:paraId="06E17A9F" w14:textId="77777777" w:rsidR="00EA67AF" w:rsidRPr="00723061" w:rsidRDefault="00EA67AF" w:rsidP="0026189F">
            <w:pPr>
              <w:jc w:val="both"/>
              <w:rPr>
                <w:rFonts w:asciiTheme="minorHAnsi" w:hAnsiTheme="minorHAnsi" w:cstheme="minorHAnsi"/>
                <w:sz w:val="22"/>
                <w:szCs w:val="22"/>
              </w:rPr>
            </w:pPr>
          </w:p>
          <w:p w14:paraId="49D5AFEF" w14:textId="23931A5A" w:rsidR="00EA67AF"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t xml:space="preserve">Barriers and enablers for male involvement in enhancing maternal health </w:t>
            </w:r>
            <w:proofErr w:type="gramStart"/>
            <w:r w:rsidRPr="00723061">
              <w:rPr>
                <w:rFonts w:asciiTheme="minorHAnsi" w:hAnsiTheme="minorHAnsi" w:cstheme="minorHAnsi"/>
                <w:sz w:val="22"/>
                <w:szCs w:val="22"/>
              </w:rPr>
              <w:t>outcomes</w:t>
            </w:r>
            <w:r>
              <w:rPr>
                <w:rFonts w:asciiTheme="minorHAnsi" w:hAnsiTheme="minorHAnsi" w:cstheme="minorHAnsi"/>
                <w:sz w:val="22"/>
                <w:szCs w:val="22"/>
              </w:rPr>
              <w:t>;</w:t>
            </w:r>
            <w:proofErr w:type="gramEnd"/>
          </w:p>
          <w:p w14:paraId="428BE31A" w14:textId="5D66BFC4" w:rsidR="00723061"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t xml:space="preserve">A systematic review of the literature on factors related to hospital outcomes by day of admission or day of </w:t>
            </w:r>
            <w:proofErr w:type="gramStart"/>
            <w:r w:rsidRPr="00723061">
              <w:rPr>
                <w:rFonts w:asciiTheme="minorHAnsi" w:hAnsiTheme="minorHAnsi" w:cstheme="minorHAnsi"/>
                <w:sz w:val="22"/>
                <w:szCs w:val="22"/>
              </w:rPr>
              <w:t>procedure</w:t>
            </w:r>
            <w:r>
              <w:rPr>
                <w:rFonts w:asciiTheme="minorHAnsi" w:hAnsiTheme="minorHAnsi" w:cstheme="minorHAnsi"/>
                <w:sz w:val="22"/>
                <w:szCs w:val="22"/>
              </w:rPr>
              <w:t>;</w:t>
            </w:r>
            <w:proofErr w:type="gramEnd"/>
          </w:p>
          <w:p w14:paraId="22ECFEA9" w14:textId="77777777" w:rsidR="00723061"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lastRenderedPageBreak/>
              <w:t>Systematic review and meta-analysis of circulating vitamin D in critically ill adult and</w:t>
            </w:r>
          </w:p>
          <w:p w14:paraId="7247A53E" w14:textId="49D7B092" w:rsidR="00723061" w:rsidRPr="00723061" w:rsidRDefault="00723061" w:rsidP="00723061">
            <w:pPr>
              <w:pStyle w:val="ListParagraph"/>
              <w:jc w:val="both"/>
              <w:rPr>
                <w:rFonts w:asciiTheme="minorHAnsi" w:hAnsiTheme="minorHAnsi" w:cstheme="minorHAnsi"/>
                <w:sz w:val="22"/>
                <w:szCs w:val="22"/>
              </w:rPr>
            </w:pPr>
            <w:r w:rsidRPr="00723061">
              <w:rPr>
                <w:rFonts w:asciiTheme="minorHAnsi" w:hAnsiTheme="minorHAnsi" w:cstheme="minorHAnsi"/>
                <w:sz w:val="22"/>
                <w:szCs w:val="22"/>
              </w:rPr>
              <w:t xml:space="preserve">paediatric </w:t>
            </w:r>
            <w:proofErr w:type="gramStart"/>
            <w:r w:rsidRPr="00723061">
              <w:rPr>
                <w:rFonts w:asciiTheme="minorHAnsi" w:hAnsiTheme="minorHAnsi" w:cstheme="minorHAnsi"/>
                <w:sz w:val="22"/>
                <w:szCs w:val="22"/>
              </w:rPr>
              <w:t>patients</w:t>
            </w:r>
            <w:r>
              <w:rPr>
                <w:rFonts w:asciiTheme="minorHAnsi" w:hAnsiTheme="minorHAnsi" w:cstheme="minorHAnsi"/>
                <w:sz w:val="22"/>
                <w:szCs w:val="22"/>
              </w:rPr>
              <w:t>;</w:t>
            </w:r>
            <w:proofErr w:type="gramEnd"/>
          </w:p>
          <w:p w14:paraId="06BA67CD" w14:textId="729DC03B" w:rsidR="00723061"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t xml:space="preserve">Exploring the Spread of Successful Improvement </w:t>
            </w:r>
            <w:proofErr w:type="gramStart"/>
            <w:r w:rsidRPr="00723061">
              <w:rPr>
                <w:rFonts w:asciiTheme="minorHAnsi" w:hAnsiTheme="minorHAnsi" w:cstheme="minorHAnsi"/>
                <w:sz w:val="22"/>
                <w:szCs w:val="22"/>
              </w:rPr>
              <w:t>Projects</w:t>
            </w:r>
            <w:r>
              <w:rPr>
                <w:rFonts w:asciiTheme="minorHAnsi" w:hAnsiTheme="minorHAnsi" w:cstheme="minorHAnsi"/>
                <w:sz w:val="22"/>
                <w:szCs w:val="22"/>
              </w:rPr>
              <w:t>;</w:t>
            </w:r>
            <w:proofErr w:type="gramEnd"/>
          </w:p>
          <w:p w14:paraId="0BB1AE18" w14:textId="28E4868E" w:rsidR="00723061"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t xml:space="preserve">Patients’ satisfaction with health care received in three Sub-Saharan African </w:t>
            </w:r>
            <w:proofErr w:type="gramStart"/>
            <w:r w:rsidRPr="00723061">
              <w:rPr>
                <w:rFonts w:asciiTheme="minorHAnsi" w:hAnsiTheme="minorHAnsi" w:cstheme="minorHAnsi"/>
                <w:sz w:val="22"/>
                <w:szCs w:val="22"/>
              </w:rPr>
              <w:t>countries</w:t>
            </w:r>
            <w:r>
              <w:rPr>
                <w:rFonts w:asciiTheme="minorHAnsi" w:hAnsiTheme="minorHAnsi" w:cstheme="minorHAnsi"/>
                <w:sz w:val="22"/>
                <w:szCs w:val="22"/>
              </w:rPr>
              <w:t>;</w:t>
            </w:r>
            <w:proofErr w:type="gramEnd"/>
          </w:p>
          <w:p w14:paraId="28733145" w14:textId="620AB772" w:rsidR="00723061" w:rsidRPr="00723061" w:rsidRDefault="00723061" w:rsidP="00723061">
            <w:pPr>
              <w:pStyle w:val="ListParagraph"/>
              <w:numPr>
                <w:ilvl w:val="0"/>
                <w:numId w:val="24"/>
              </w:numPr>
              <w:jc w:val="both"/>
              <w:rPr>
                <w:rFonts w:asciiTheme="minorHAnsi" w:hAnsiTheme="minorHAnsi" w:cstheme="minorHAnsi"/>
                <w:sz w:val="22"/>
                <w:szCs w:val="22"/>
              </w:rPr>
            </w:pPr>
            <w:r w:rsidRPr="00723061">
              <w:rPr>
                <w:rFonts w:asciiTheme="minorHAnsi" w:hAnsiTheme="minorHAnsi" w:cstheme="minorHAnsi"/>
                <w:sz w:val="22"/>
                <w:szCs w:val="22"/>
              </w:rPr>
              <w:t>Infectious disease risk assessment under a changing climate: phenological environmental suitability modelling for invertebrate disease vectors</w:t>
            </w:r>
            <w:r>
              <w:rPr>
                <w:rFonts w:asciiTheme="minorHAnsi" w:hAnsiTheme="minorHAnsi" w:cstheme="minorHAnsi"/>
                <w:sz w:val="22"/>
                <w:szCs w:val="22"/>
              </w:rPr>
              <w:t>.</w:t>
            </w:r>
          </w:p>
          <w:p w14:paraId="3E2EAF5B" w14:textId="13D4C2DA" w:rsidR="0026189F" w:rsidRPr="00723061" w:rsidRDefault="0026189F" w:rsidP="0026189F">
            <w:pPr>
              <w:jc w:val="both"/>
              <w:rPr>
                <w:rFonts w:asciiTheme="minorHAnsi" w:hAnsiTheme="minorHAnsi" w:cstheme="minorHAnsi"/>
                <w:sz w:val="22"/>
                <w:szCs w:val="22"/>
              </w:rPr>
            </w:pPr>
            <w:r w:rsidRPr="00723061">
              <w:rPr>
                <w:rFonts w:asciiTheme="minorHAnsi" w:hAnsiTheme="minorHAnsi" w:cstheme="minorHAnsi"/>
                <w:sz w:val="22"/>
                <w:szCs w:val="22"/>
              </w:rPr>
              <w:t xml:space="preserve">   </w:t>
            </w:r>
          </w:p>
          <w:p w14:paraId="751EAB4F" w14:textId="32649B7C" w:rsidR="00A56591" w:rsidRDefault="0026189F" w:rsidP="00723061">
            <w:pPr>
              <w:jc w:val="both"/>
              <w:rPr>
                <w:rFonts w:asciiTheme="minorHAnsi" w:hAnsiTheme="minorHAnsi" w:cstheme="minorHAnsi"/>
                <w:sz w:val="22"/>
                <w:szCs w:val="22"/>
              </w:rPr>
            </w:pPr>
            <w:r w:rsidRPr="00723061">
              <w:rPr>
                <w:rFonts w:asciiTheme="minorHAnsi" w:hAnsiTheme="minorHAnsi" w:cstheme="minorHAnsi"/>
                <w:sz w:val="22"/>
                <w:szCs w:val="22"/>
              </w:rPr>
              <w:t>On completion of the project</w:t>
            </w:r>
            <w:r w:rsidR="00723061">
              <w:rPr>
                <w:rFonts w:asciiTheme="minorHAnsi" w:hAnsiTheme="minorHAnsi" w:cstheme="minorHAnsi"/>
                <w:sz w:val="22"/>
                <w:szCs w:val="22"/>
              </w:rPr>
              <w:t>,</w:t>
            </w:r>
            <w:r w:rsidRPr="00723061">
              <w:rPr>
                <w:rFonts w:asciiTheme="minorHAnsi" w:hAnsiTheme="minorHAnsi" w:cstheme="minorHAnsi"/>
                <w:sz w:val="22"/>
                <w:szCs w:val="22"/>
              </w:rPr>
              <w:t xml:space="preserve"> a written dissertation</w:t>
            </w:r>
            <w:r w:rsidR="00723061">
              <w:rPr>
                <w:rFonts w:asciiTheme="minorHAnsi" w:hAnsiTheme="minorHAnsi" w:cstheme="minorHAnsi"/>
                <w:sz w:val="22"/>
                <w:szCs w:val="22"/>
              </w:rPr>
              <w:t xml:space="preserve"> </w:t>
            </w:r>
            <w:r w:rsidRPr="00723061">
              <w:rPr>
                <w:rFonts w:asciiTheme="minorHAnsi" w:hAnsiTheme="minorHAnsi" w:cstheme="minorHAnsi"/>
                <w:sz w:val="22"/>
                <w:szCs w:val="22"/>
              </w:rPr>
              <w:t xml:space="preserve">will be produced and submitted for an examination followed by a viva in September with an internal and external examiner.   </w:t>
            </w:r>
          </w:p>
          <w:p w14:paraId="4CA227D0" w14:textId="77777777" w:rsidR="00221816" w:rsidRDefault="00221816" w:rsidP="00723061">
            <w:pPr>
              <w:jc w:val="both"/>
              <w:rPr>
                <w:rFonts w:asciiTheme="minorHAnsi" w:hAnsiTheme="minorHAnsi" w:cstheme="minorHAnsi"/>
                <w:sz w:val="22"/>
                <w:szCs w:val="22"/>
              </w:rPr>
            </w:pPr>
          </w:p>
          <w:p w14:paraId="35981623" w14:textId="1013BE6D" w:rsidR="0026189F" w:rsidRPr="00391359" w:rsidRDefault="00221816" w:rsidP="00221816">
            <w:pPr>
              <w:spacing w:after="160" w:line="259" w:lineRule="auto"/>
              <w:rPr>
                <w:rFonts w:asciiTheme="minorHAnsi" w:hAnsiTheme="minorHAnsi" w:cstheme="minorHAnsi"/>
                <w:b/>
                <w:sz w:val="22"/>
                <w:szCs w:val="22"/>
              </w:rPr>
            </w:pPr>
            <w:r w:rsidRPr="00221816">
              <w:rPr>
                <w:rFonts w:asciiTheme="minorHAnsi" w:hAnsiTheme="minorHAnsi"/>
                <w:sz w:val="22"/>
                <w:szCs w:val="22"/>
              </w:rPr>
              <w:t xml:space="preserve">Students are expected to attend ALL timetabled sessions and any additional practical classes, tutorials and group-work meetings.  The attendance requirement is full-time i.e. usual working hours from Monday - Friday for the taught components and for the research project.  </w:t>
            </w:r>
          </w:p>
        </w:tc>
      </w:tr>
      <w:tr w:rsidR="00417F52" w:rsidRPr="00391359" w14:paraId="5110B4E7" w14:textId="77777777" w:rsidTr="00757F05">
        <w:tc>
          <w:tcPr>
            <w:tcW w:w="9246" w:type="dxa"/>
            <w:gridSpan w:val="7"/>
            <w:shd w:val="clear" w:color="auto" w:fill="A6A6A6" w:themeFill="background1" w:themeFillShade="A6"/>
            <w:vAlign w:val="center"/>
          </w:tcPr>
          <w:p w14:paraId="0378EC5F" w14:textId="77777777" w:rsidR="00417F52" w:rsidRPr="00391359" w:rsidRDefault="00417F52" w:rsidP="00F97FB9">
            <w:pPr>
              <w:jc w:val="both"/>
              <w:rPr>
                <w:rFonts w:asciiTheme="minorHAnsi" w:hAnsiTheme="minorHAnsi" w:cstheme="minorHAnsi"/>
                <w:b/>
                <w:sz w:val="22"/>
                <w:szCs w:val="22"/>
              </w:rPr>
            </w:pPr>
            <w:r w:rsidRPr="00391359">
              <w:rPr>
                <w:rFonts w:asciiTheme="minorHAnsi" w:hAnsiTheme="minorHAnsi" w:cstheme="minorHAnsi"/>
                <w:b/>
                <w:sz w:val="22"/>
                <w:szCs w:val="22"/>
              </w:rPr>
              <w:lastRenderedPageBreak/>
              <w:t>Learning Outcomes</w:t>
            </w:r>
          </w:p>
        </w:tc>
      </w:tr>
      <w:tr w:rsidR="0016222A" w:rsidRPr="00391359" w14:paraId="43FF083B" w14:textId="77777777" w:rsidTr="00F97FB9">
        <w:tc>
          <w:tcPr>
            <w:tcW w:w="9246" w:type="dxa"/>
            <w:gridSpan w:val="7"/>
            <w:shd w:val="clear" w:color="auto" w:fill="auto"/>
            <w:vAlign w:val="center"/>
          </w:tcPr>
          <w:p w14:paraId="4952853A" w14:textId="0AB12A5F" w:rsidR="00AE2E3C" w:rsidRPr="00AE2E3C" w:rsidRDefault="00AE2E3C" w:rsidP="00AE2E3C">
            <w:pPr>
              <w:rPr>
                <w:rFonts w:asciiTheme="minorHAnsi" w:hAnsiTheme="minorHAnsi"/>
                <w:sz w:val="22"/>
                <w:szCs w:val="22"/>
              </w:rPr>
            </w:pPr>
            <w:r w:rsidRPr="00AE2E3C">
              <w:rPr>
                <w:rFonts w:asciiTheme="minorHAnsi" w:hAnsiTheme="minorHAnsi"/>
                <w:sz w:val="22"/>
                <w:szCs w:val="22"/>
              </w:rPr>
              <w:t>By the end of this programme, students should be able to:</w:t>
            </w:r>
          </w:p>
          <w:p w14:paraId="7DCDD337" w14:textId="77777777" w:rsidR="00AE2E3C" w:rsidRPr="00AE2E3C" w:rsidRDefault="00AE2E3C" w:rsidP="00AE2E3C">
            <w:pPr>
              <w:pStyle w:val="ListParagraph"/>
              <w:spacing w:line="276" w:lineRule="auto"/>
              <w:rPr>
                <w:rFonts w:asciiTheme="minorHAnsi" w:hAnsiTheme="minorHAnsi"/>
                <w:sz w:val="22"/>
                <w:szCs w:val="22"/>
              </w:rPr>
            </w:pPr>
          </w:p>
          <w:p w14:paraId="5C2CDA51" w14:textId="492AAF24"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Demonstrate an understanding of the essential principles of modern bio-statistical methods and how to apply </w:t>
            </w:r>
            <w:proofErr w:type="gramStart"/>
            <w:r w:rsidRPr="00AE2E3C">
              <w:rPr>
                <w:rFonts w:asciiTheme="minorHAnsi" w:hAnsiTheme="minorHAnsi"/>
                <w:sz w:val="22"/>
                <w:szCs w:val="22"/>
              </w:rPr>
              <w:t>them</w:t>
            </w:r>
            <w:r>
              <w:rPr>
                <w:rFonts w:asciiTheme="minorHAnsi" w:hAnsiTheme="minorHAnsi"/>
                <w:sz w:val="22"/>
                <w:szCs w:val="22"/>
              </w:rPr>
              <w:t>;</w:t>
            </w:r>
            <w:proofErr w:type="gramEnd"/>
          </w:p>
          <w:p w14:paraId="3FC040A6" w14:textId="058DC27D"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Interpret and analyse complex public health datasets using appropriate </w:t>
            </w:r>
            <w:proofErr w:type="gramStart"/>
            <w:r w:rsidRPr="00AE2E3C">
              <w:rPr>
                <w:rFonts w:asciiTheme="minorHAnsi" w:hAnsiTheme="minorHAnsi"/>
                <w:sz w:val="22"/>
                <w:szCs w:val="22"/>
              </w:rPr>
              <w:t>software</w:t>
            </w:r>
            <w:r>
              <w:rPr>
                <w:rFonts w:asciiTheme="minorHAnsi" w:hAnsiTheme="minorHAnsi"/>
                <w:sz w:val="22"/>
                <w:szCs w:val="22"/>
              </w:rPr>
              <w:t>;</w:t>
            </w:r>
            <w:proofErr w:type="gramEnd"/>
          </w:p>
          <w:p w14:paraId="4D7CF75F" w14:textId="2A6ADC26"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Systematically search, engage with, and critically appraise relevant public health </w:t>
            </w:r>
            <w:proofErr w:type="gramStart"/>
            <w:r w:rsidRPr="00AE2E3C">
              <w:rPr>
                <w:rFonts w:asciiTheme="minorHAnsi" w:hAnsiTheme="minorHAnsi"/>
                <w:sz w:val="22"/>
                <w:szCs w:val="22"/>
              </w:rPr>
              <w:t>literature</w:t>
            </w:r>
            <w:r>
              <w:rPr>
                <w:rFonts w:asciiTheme="minorHAnsi" w:hAnsiTheme="minorHAnsi"/>
                <w:sz w:val="22"/>
                <w:szCs w:val="22"/>
              </w:rPr>
              <w:t>;</w:t>
            </w:r>
            <w:proofErr w:type="gramEnd"/>
          </w:p>
          <w:p w14:paraId="4E2AD3E6" w14:textId="3292498D"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Design, carry out, interpret, and criti</w:t>
            </w:r>
            <w:r w:rsidR="00F708E9">
              <w:rPr>
                <w:rFonts w:asciiTheme="minorHAnsi" w:hAnsiTheme="minorHAnsi"/>
                <w:sz w:val="22"/>
                <w:szCs w:val="22"/>
              </w:rPr>
              <w:t>que</w:t>
            </w:r>
            <w:r w:rsidRPr="00AE2E3C">
              <w:rPr>
                <w:rFonts w:asciiTheme="minorHAnsi" w:hAnsiTheme="minorHAnsi"/>
                <w:sz w:val="22"/>
                <w:szCs w:val="22"/>
              </w:rPr>
              <w:t xml:space="preserve"> </w:t>
            </w:r>
            <w:r w:rsidR="00F708E9">
              <w:rPr>
                <w:rFonts w:asciiTheme="minorHAnsi" w:hAnsiTheme="minorHAnsi"/>
                <w:sz w:val="22"/>
                <w:szCs w:val="22"/>
              </w:rPr>
              <w:t>public health</w:t>
            </w:r>
            <w:r w:rsidRPr="00AE2E3C">
              <w:rPr>
                <w:rFonts w:asciiTheme="minorHAnsi" w:hAnsiTheme="minorHAnsi"/>
                <w:sz w:val="22"/>
                <w:szCs w:val="22"/>
              </w:rPr>
              <w:t xml:space="preserve"> research employing epidemiological and social science research </w:t>
            </w:r>
            <w:proofErr w:type="gramStart"/>
            <w:r w:rsidRPr="00AE2E3C">
              <w:rPr>
                <w:rFonts w:asciiTheme="minorHAnsi" w:hAnsiTheme="minorHAnsi"/>
                <w:sz w:val="22"/>
                <w:szCs w:val="22"/>
              </w:rPr>
              <w:t>methods</w:t>
            </w:r>
            <w:r>
              <w:rPr>
                <w:rFonts w:asciiTheme="minorHAnsi" w:hAnsiTheme="minorHAnsi"/>
                <w:sz w:val="22"/>
                <w:szCs w:val="22"/>
              </w:rPr>
              <w:t>;</w:t>
            </w:r>
            <w:proofErr w:type="gramEnd"/>
          </w:p>
          <w:p w14:paraId="5C0FF6F8" w14:textId="311C6CF5"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Communicate scientific results and project plans </w:t>
            </w:r>
            <w:r w:rsidR="00F708E9">
              <w:rPr>
                <w:rFonts w:asciiTheme="minorHAnsi" w:hAnsiTheme="minorHAnsi"/>
                <w:sz w:val="22"/>
                <w:szCs w:val="22"/>
              </w:rPr>
              <w:t xml:space="preserve">to various audiences, </w:t>
            </w:r>
            <w:r w:rsidRPr="00AE2E3C">
              <w:rPr>
                <w:rFonts w:asciiTheme="minorHAnsi" w:hAnsiTheme="minorHAnsi"/>
                <w:sz w:val="22"/>
                <w:szCs w:val="22"/>
              </w:rPr>
              <w:t xml:space="preserve">orally and through academic and professional </w:t>
            </w:r>
            <w:proofErr w:type="gramStart"/>
            <w:r w:rsidRPr="00AE2E3C">
              <w:rPr>
                <w:rFonts w:asciiTheme="minorHAnsi" w:hAnsiTheme="minorHAnsi"/>
                <w:sz w:val="22"/>
                <w:szCs w:val="22"/>
              </w:rPr>
              <w:t>reports</w:t>
            </w:r>
            <w:r>
              <w:rPr>
                <w:rFonts w:asciiTheme="minorHAnsi" w:hAnsiTheme="minorHAnsi"/>
                <w:sz w:val="22"/>
                <w:szCs w:val="22"/>
              </w:rPr>
              <w:t>;</w:t>
            </w:r>
            <w:proofErr w:type="gramEnd"/>
          </w:p>
          <w:p w14:paraId="6B826ED1" w14:textId="2A8CB877"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Use an </w:t>
            </w:r>
            <w:proofErr w:type="gramStart"/>
            <w:r w:rsidRPr="00AE2E3C">
              <w:rPr>
                <w:rFonts w:asciiTheme="minorHAnsi" w:hAnsiTheme="minorHAnsi"/>
                <w:sz w:val="22"/>
                <w:szCs w:val="22"/>
              </w:rPr>
              <w:t>evidence based</w:t>
            </w:r>
            <w:proofErr w:type="gramEnd"/>
            <w:r w:rsidRPr="00AE2E3C">
              <w:rPr>
                <w:rFonts w:asciiTheme="minorHAnsi" w:hAnsiTheme="minorHAnsi"/>
                <w:sz w:val="22"/>
                <w:szCs w:val="22"/>
              </w:rPr>
              <w:t xml:space="preserve"> approach to design and evaluate public health interventions</w:t>
            </w:r>
            <w:r>
              <w:rPr>
                <w:rFonts w:asciiTheme="minorHAnsi" w:hAnsiTheme="minorHAnsi"/>
                <w:sz w:val="22"/>
                <w:szCs w:val="22"/>
              </w:rPr>
              <w:t>;</w:t>
            </w:r>
          </w:p>
          <w:p w14:paraId="05E24942" w14:textId="13F45836"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Understand and apply </w:t>
            </w:r>
            <w:r w:rsidR="00F708E9">
              <w:rPr>
                <w:rFonts w:asciiTheme="minorHAnsi" w:hAnsiTheme="minorHAnsi"/>
                <w:sz w:val="22"/>
                <w:szCs w:val="22"/>
              </w:rPr>
              <w:t>health promotion</w:t>
            </w:r>
            <w:r w:rsidRPr="00AE2E3C">
              <w:rPr>
                <w:rFonts w:asciiTheme="minorHAnsi" w:hAnsiTheme="minorHAnsi"/>
                <w:sz w:val="22"/>
                <w:szCs w:val="22"/>
              </w:rPr>
              <w:t xml:space="preserve"> </w:t>
            </w:r>
            <w:r w:rsidR="00F708E9">
              <w:rPr>
                <w:rFonts w:asciiTheme="minorHAnsi" w:hAnsiTheme="minorHAnsi"/>
                <w:sz w:val="22"/>
                <w:szCs w:val="22"/>
              </w:rPr>
              <w:t xml:space="preserve">and behavioural change </w:t>
            </w:r>
            <w:r w:rsidRPr="00AE2E3C">
              <w:rPr>
                <w:rFonts w:asciiTheme="minorHAnsi" w:hAnsiTheme="minorHAnsi"/>
                <w:sz w:val="22"/>
                <w:szCs w:val="22"/>
              </w:rPr>
              <w:t xml:space="preserve">theories, models and </w:t>
            </w:r>
            <w:proofErr w:type="gramStart"/>
            <w:r w:rsidRPr="00AE2E3C">
              <w:rPr>
                <w:rFonts w:asciiTheme="minorHAnsi" w:hAnsiTheme="minorHAnsi"/>
                <w:sz w:val="22"/>
                <w:szCs w:val="22"/>
              </w:rPr>
              <w:t>frameworks</w:t>
            </w:r>
            <w:r>
              <w:rPr>
                <w:rFonts w:asciiTheme="minorHAnsi" w:hAnsiTheme="minorHAnsi"/>
                <w:sz w:val="22"/>
                <w:szCs w:val="22"/>
              </w:rPr>
              <w:t>;</w:t>
            </w:r>
            <w:proofErr w:type="gramEnd"/>
          </w:p>
          <w:p w14:paraId="552109DE" w14:textId="037AAF89"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Develop a critical insight into contemporary topics and challenges in public health</w:t>
            </w:r>
            <w:r w:rsidR="00F708E9">
              <w:rPr>
                <w:rFonts w:asciiTheme="minorHAnsi" w:hAnsiTheme="minorHAnsi"/>
                <w:sz w:val="22"/>
                <w:szCs w:val="22"/>
              </w:rPr>
              <w:t xml:space="preserve">, as well </w:t>
            </w:r>
            <w:proofErr w:type="gramStart"/>
            <w:r w:rsidR="00F708E9">
              <w:rPr>
                <w:rFonts w:asciiTheme="minorHAnsi" w:hAnsiTheme="minorHAnsi"/>
                <w:sz w:val="22"/>
                <w:szCs w:val="22"/>
              </w:rPr>
              <w:t>as  the</w:t>
            </w:r>
            <w:proofErr w:type="gramEnd"/>
            <w:r w:rsidR="00F708E9">
              <w:rPr>
                <w:rFonts w:asciiTheme="minorHAnsi" w:hAnsiTheme="minorHAnsi"/>
                <w:sz w:val="22"/>
                <w:szCs w:val="22"/>
              </w:rPr>
              <w:t xml:space="preserve"> </w:t>
            </w:r>
            <w:r w:rsidRPr="00AE2E3C">
              <w:rPr>
                <w:rFonts w:asciiTheme="minorHAnsi" w:hAnsiTheme="minorHAnsi"/>
                <w:sz w:val="22"/>
                <w:szCs w:val="22"/>
              </w:rPr>
              <w:t xml:space="preserve">strategies </w:t>
            </w:r>
            <w:r w:rsidR="00F708E9">
              <w:rPr>
                <w:rFonts w:asciiTheme="minorHAnsi" w:hAnsiTheme="minorHAnsi"/>
                <w:sz w:val="22"/>
                <w:szCs w:val="22"/>
              </w:rPr>
              <w:t xml:space="preserve">formulated </w:t>
            </w:r>
            <w:r w:rsidRPr="00AE2E3C">
              <w:rPr>
                <w:rFonts w:asciiTheme="minorHAnsi" w:hAnsiTheme="minorHAnsi"/>
                <w:sz w:val="22"/>
                <w:szCs w:val="22"/>
              </w:rPr>
              <w:t xml:space="preserve">to prevent, mitigate and control </w:t>
            </w:r>
            <w:r w:rsidR="00F708E9">
              <w:rPr>
                <w:rFonts w:asciiTheme="minorHAnsi" w:hAnsiTheme="minorHAnsi"/>
                <w:sz w:val="22"/>
                <w:szCs w:val="22"/>
              </w:rPr>
              <w:t>these both nationally and globally;</w:t>
            </w:r>
          </w:p>
          <w:p w14:paraId="6F847FE2" w14:textId="14ACBF6A" w:rsidR="00AE2E3C" w:rsidRPr="00AE2E3C" w:rsidRDefault="0095141B" w:rsidP="00AE2E3C">
            <w:pPr>
              <w:pStyle w:val="ListParagraph"/>
              <w:numPr>
                <w:ilvl w:val="0"/>
                <w:numId w:val="25"/>
              </w:numPr>
              <w:spacing w:after="160" w:line="276" w:lineRule="auto"/>
              <w:rPr>
                <w:rFonts w:asciiTheme="minorHAnsi" w:hAnsiTheme="minorHAnsi"/>
                <w:sz w:val="22"/>
                <w:szCs w:val="22"/>
              </w:rPr>
            </w:pPr>
            <w:r>
              <w:rPr>
                <w:rFonts w:asciiTheme="minorHAnsi" w:hAnsiTheme="minorHAnsi"/>
                <w:sz w:val="22"/>
                <w:szCs w:val="22"/>
              </w:rPr>
              <w:t xml:space="preserve">Explain methods used for </w:t>
            </w:r>
            <w:r w:rsidR="00AE2E3C" w:rsidRPr="00AE2E3C">
              <w:rPr>
                <w:rFonts w:asciiTheme="minorHAnsi" w:hAnsiTheme="minorHAnsi"/>
                <w:sz w:val="22"/>
                <w:szCs w:val="22"/>
              </w:rPr>
              <w:t xml:space="preserve">assessing the effectiveness and cost-effectiveness of health services and </w:t>
            </w:r>
            <w:proofErr w:type="gramStart"/>
            <w:r w:rsidR="00AE2E3C" w:rsidRPr="00AE2E3C">
              <w:rPr>
                <w:rFonts w:asciiTheme="minorHAnsi" w:hAnsiTheme="minorHAnsi"/>
                <w:sz w:val="22"/>
                <w:szCs w:val="22"/>
              </w:rPr>
              <w:t>interventions</w:t>
            </w:r>
            <w:r w:rsidR="00AE2E3C">
              <w:rPr>
                <w:rFonts w:asciiTheme="minorHAnsi" w:hAnsiTheme="minorHAnsi"/>
                <w:sz w:val="22"/>
                <w:szCs w:val="22"/>
              </w:rPr>
              <w:t>;</w:t>
            </w:r>
            <w:proofErr w:type="gramEnd"/>
          </w:p>
          <w:p w14:paraId="492AF311" w14:textId="46AA802D"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Understand public policy making processes and analyse health policies within the context of contemporary global governance structures and </w:t>
            </w:r>
            <w:proofErr w:type="gramStart"/>
            <w:r w:rsidRPr="00AE2E3C">
              <w:rPr>
                <w:rFonts w:asciiTheme="minorHAnsi" w:hAnsiTheme="minorHAnsi"/>
                <w:sz w:val="22"/>
                <w:szCs w:val="22"/>
              </w:rPr>
              <w:t>processes</w:t>
            </w:r>
            <w:r>
              <w:rPr>
                <w:rFonts w:asciiTheme="minorHAnsi" w:hAnsiTheme="minorHAnsi"/>
                <w:sz w:val="22"/>
                <w:szCs w:val="22"/>
              </w:rPr>
              <w:t>;</w:t>
            </w:r>
            <w:proofErr w:type="gramEnd"/>
          </w:p>
          <w:p w14:paraId="0FBBB7A8" w14:textId="4237F22A" w:rsidR="00AE2E3C" w:rsidRPr="00AE2E3C" w:rsidRDefault="0095141B" w:rsidP="00AE2E3C">
            <w:pPr>
              <w:pStyle w:val="ListParagraph"/>
              <w:numPr>
                <w:ilvl w:val="0"/>
                <w:numId w:val="25"/>
              </w:numPr>
              <w:spacing w:after="160" w:line="276" w:lineRule="auto"/>
              <w:rPr>
                <w:rFonts w:asciiTheme="minorHAnsi" w:hAnsiTheme="minorHAnsi"/>
                <w:sz w:val="22"/>
                <w:szCs w:val="22"/>
              </w:rPr>
            </w:pPr>
            <w:r>
              <w:rPr>
                <w:rFonts w:asciiTheme="minorHAnsi" w:hAnsiTheme="minorHAnsi"/>
                <w:sz w:val="22"/>
                <w:szCs w:val="22"/>
              </w:rPr>
              <w:t>Appreciate</w:t>
            </w:r>
            <w:r w:rsidRPr="00AE2E3C">
              <w:rPr>
                <w:rFonts w:asciiTheme="minorHAnsi" w:hAnsiTheme="minorHAnsi"/>
                <w:sz w:val="22"/>
                <w:szCs w:val="22"/>
              </w:rPr>
              <w:t xml:space="preserve"> </w:t>
            </w:r>
            <w:r w:rsidR="00AE2E3C" w:rsidRPr="00AE2E3C">
              <w:rPr>
                <w:rFonts w:asciiTheme="minorHAnsi" w:hAnsiTheme="minorHAnsi"/>
                <w:sz w:val="22"/>
                <w:szCs w:val="22"/>
              </w:rPr>
              <w:t>the importance of</w:t>
            </w:r>
            <w:r>
              <w:rPr>
                <w:rFonts w:asciiTheme="minorHAnsi" w:hAnsiTheme="minorHAnsi"/>
                <w:sz w:val="22"/>
                <w:szCs w:val="22"/>
              </w:rPr>
              <w:t>,</w:t>
            </w:r>
            <w:r w:rsidR="00AE2E3C" w:rsidRPr="00AE2E3C">
              <w:rPr>
                <w:rFonts w:asciiTheme="minorHAnsi" w:hAnsiTheme="minorHAnsi"/>
                <w:sz w:val="22"/>
                <w:szCs w:val="22"/>
              </w:rPr>
              <w:t xml:space="preserve"> and adhere to</w:t>
            </w:r>
            <w:r>
              <w:rPr>
                <w:rFonts w:asciiTheme="minorHAnsi" w:hAnsiTheme="minorHAnsi"/>
                <w:sz w:val="22"/>
                <w:szCs w:val="22"/>
              </w:rPr>
              <w:t>,</w:t>
            </w:r>
            <w:r w:rsidR="00AE2E3C" w:rsidRPr="00AE2E3C">
              <w:rPr>
                <w:rFonts w:asciiTheme="minorHAnsi" w:hAnsiTheme="minorHAnsi"/>
                <w:sz w:val="22"/>
                <w:szCs w:val="22"/>
              </w:rPr>
              <w:t xml:space="preserve"> key public health principles and ethical standards in public health research and </w:t>
            </w:r>
            <w:proofErr w:type="gramStart"/>
            <w:r w:rsidR="00AE2E3C" w:rsidRPr="00AE2E3C">
              <w:rPr>
                <w:rFonts w:asciiTheme="minorHAnsi" w:hAnsiTheme="minorHAnsi"/>
                <w:sz w:val="22"/>
                <w:szCs w:val="22"/>
              </w:rPr>
              <w:t>practice</w:t>
            </w:r>
            <w:r w:rsidR="00AE2E3C">
              <w:rPr>
                <w:rFonts w:asciiTheme="minorHAnsi" w:hAnsiTheme="minorHAnsi"/>
                <w:sz w:val="22"/>
                <w:szCs w:val="22"/>
              </w:rPr>
              <w:t>;</w:t>
            </w:r>
            <w:proofErr w:type="gramEnd"/>
          </w:p>
          <w:p w14:paraId="2F8171C3" w14:textId="775218FC"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Apply key approaches and methods </w:t>
            </w:r>
            <w:r w:rsidR="0095141B">
              <w:rPr>
                <w:rFonts w:asciiTheme="minorHAnsi" w:hAnsiTheme="minorHAnsi"/>
                <w:sz w:val="22"/>
                <w:szCs w:val="22"/>
              </w:rPr>
              <w:t>involved in</w:t>
            </w:r>
            <w:r w:rsidR="0095141B" w:rsidRPr="00AE2E3C">
              <w:rPr>
                <w:rFonts w:asciiTheme="minorHAnsi" w:hAnsiTheme="minorHAnsi"/>
                <w:sz w:val="22"/>
                <w:szCs w:val="22"/>
              </w:rPr>
              <w:t xml:space="preserve"> </w:t>
            </w:r>
            <w:r w:rsidRPr="00AE2E3C">
              <w:rPr>
                <w:rFonts w:asciiTheme="minorHAnsi" w:hAnsiTheme="minorHAnsi"/>
                <w:sz w:val="22"/>
                <w:szCs w:val="22"/>
              </w:rPr>
              <w:t xml:space="preserve">population needs </w:t>
            </w:r>
            <w:proofErr w:type="gramStart"/>
            <w:r w:rsidRPr="00AE2E3C">
              <w:rPr>
                <w:rFonts w:asciiTheme="minorHAnsi" w:hAnsiTheme="minorHAnsi"/>
                <w:sz w:val="22"/>
                <w:szCs w:val="22"/>
              </w:rPr>
              <w:t>assessment</w:t>
            </w:r>
            <w:r w:rsidR="0095141B">
              <w:rPr>
                <w:rFonts w:asciiTheme="minorHAnsi" w:hAnsiTheme="minorHAnsi"/>
                <w:sz w:val="22"/>
                <w:szCs w:val="22"/>
              </w:rPr>
              <w:t xml:space="preserve">, </w:t>
            </w:r>
            <w:r w:rsidRPr="00AE2E3C">
              <w:rPr>
                <w:rFonts w:asciiTheme="minorHAnsi" w:hAnsiTheme="minorHAnsi"/>
                <w:sz w:val="22"/>
                <w:szCs w:val="22"/>
              </w:rPr>
              <w:t xml:space="preserve"> and</w:t>
            </w:r>
            <w:proofErr w:type="gramEnd"/>
            <w:r w:rsidRPr="00AE2E3C">
              <w:rPr>
                <w:rFonts w:asciiTheme="minorHAnsi" w:hAnsiTheme="minorHAnsi"/>
                <w:sz w:val="22"/>
                <w:szCs w:val="22"/>
              </w:rPr>
              <w:t xml:space="preserve"> project planning and management</w:t>
            </w:r>
            <w:r>
              <w:rPr>
                <w:rFonts w:asciiTheme="minorHAnsi" w:hAnsiTheme="minorHAnsi"/>
                <w:sz w:val="22"/>
                <w:szCs w:val="22"/>
              </w:rPr>
              <w:t>;</w:t>
            </w:r>
          </w:p>
          <w:p w14:paraId="13F6157E" w14:textId="44877E1A" w:rsidR="00AE2E3C" w:rsidRPr="00AE2E3C" w:rsidRDefault="00AE2E3C" w:rsidP="00AE2E3C">
            <w:pPr>
              <w:pStyle w:val="ListParagraph"/>
              <w:numPr>
                <w:ilvl w:val="0"/>
                <w:numId w:val="25"/>
              </w:numPr>
              <w:spacing w:after="160" w:line="276" w:lineRule="auto"/>
              <w:rPr>
                <w:rFonts w:asciiTheme="minorHAnsi" w:hAnsiTheme="minorHAnsi"/>
                <w:sz w:val="22"/>
                <w:szCs w:val="22"/>
              </w:rPr>
            </w:pPr>
            <w:r w:rsidRPr="00AE2E3C">
              <w:rPr>
                <w:rFonts w:asciiTheme="minorHAnsi" w:hAnsiTheme="minorHAnsi"/>
                <w:sz w:val="22"/>
                <w:szCs w:val="22"/>
              </w:rPr>
              <w:t xml:space="preserve">Work effectively in interdisciplinary teams to develop innovative solutions to public health </w:t>
            </w:r>
            <w:proofErr w:type="gramStart"/>
            <w:r w:rsidRPr="00AE2E3C">
              <w:rPr>
                <w:rFonts w:asciiTheme="minorHAnsi" w:hAnsiTheme="minorHAnsi"/>
                <w:sz w:val="22"/>
                <w:szCs w:val="22"/>
              </w:rPr>
              <w:t>problems</w:t>
            </w:r>
            <w:r>
              <w:rPr>
                <w:rFonts w:asciiTheme="minorHAnsi" w:hAnsiTheme="minorHAnsi"/>
                <w:sz w:val="22"/>
                <w:szCs w:val="22"/>
              </w:rPr>
              <w:t>;</w:t>
            </w:r>
            <w:proofErr w:type="gramEnd"/>
          </w:p>
          <w:p w14:paraId="75406F69" w14:textId="2AD81CE0" w:rsidR="0016222A" w:rsidRPr="00391359" w:rsidRDefault="00AE2E3C" w:rsidP="00AE2E3C">
            <w:pPr>
              <w:pStyle w:val="ListParagraph"/>
              <w:numPr>
                <w:ilvl w:val="0"/>
                <w:numId w:val="25"/>
              </w:numPr>
              <w:spacing w:after="160" w:line="276" w:lineRule="auto"/>
              <w:rPr>
                <w:rFonts w:asciiTheme="minorHAnsi" w:hAnsiTheme="minorHAnsi" w:cstheme="minorHAnsi"/>
                <w:b/>
                <w:sz w:val="22"/>
                <w:szCs w:val="22"/>
              </w:rPr>
            </w:pPr>
            <w:r w:rsidRPr="00AE2E3C">
              <w:rPr>
                <w:rFonts w:asciiTheme="minorHAnsi" w:hAnsiTheme="minorHAnsi"/>
                <w:sz w:val="22"/>
                <w:szCs w:val="22"/>
              </w:rPr>
              <w:t>Characterise a wide range of infectious and environmental hazards and develop effective health protection strategies to prevent, mitigate and control risks</w:t>
            </w:r>
            <w:r>
              <w:rPr>
                <w:rFonts w:asciiTheme="minorHAnsi" w:hAnsiTheme="minorHAnsi"/>
                <w:sz w:val="22"/>
                <w:szCs w:val="22"/>
              </w:rPr>
              <w:t>.</w:t>
            </w:r>
          </w:p>
        </w:tc>
      </w:tr>
      <w:tr w:rsidR="00417F52" w:rsidRPr="00391359" w14:paraId="50639882" w14:textId="77777777" w:rsidTr="00757F05">
        <w:tc>
          <w:tcPr>
            <w:tcW w:w="9246" w:type="dxa"/>
            <w:gridSpan w:val="7"/>
            <w:shd w:val="clear" w:color="auto" w:fill="auto"/>
            <w:vAlign w:val="center"/>
          </w:tcPr>
          <w:p w14:paraId="6E832AC0" w14:textId="77777777" w:rsidR="006D0315" w:rsidRDefault="006D0315" w:rsidP="00F97FB9">
            <w:pPr>
              <w:jc w:val="both"/>
              <w:rPr>
                <w:rStyle w:val="Hyperlink"/>
                <w:rFonts w:cstheme="minorHAnsi"/>
              </w:rPr>
            </w:pPr>
            <w:r w:rsidRPr="00391359">
              <w:rPr>
                <w:rFonts w:asciiTheme="minorHAnsi" w:hAnsiTheme="minorHAnsi" w:cstheme="minorHAnsi"/>
                <w:sz w:val="22"/>
                <w:szCs w:val="22"/>
              </w:rPr>
              <w:lastRenderedPageBreak/>
              <w:t xml:space="preserve">The Imperial Graduate Attributes are a set of core competencies which we expect students to achieve through completion of any Imperial College degree programme. The Graduate Attributes are available at: </w:t>
            </w:r>
            <w:hyperlink r:id="rId16" w:history="1">
              <w:r w:rsidRPr="00391359">
                <w:rPr>
                  <w:rStyle w:val="Hyperlink"/>
                  <w:rFonts w:asciiTheme="minorHAnsi" w:hAnsiTheme="minorHAnsi" w:cstheme="minorHAnsi"/>
                  <w:sz w:val="22"/>
                  <w:szCs w:val="22"/>
                </w:rPr>
                <w:t>www.imperial.ac.uk/students/academic-support/graduate-attributes</w:t>
              </w:r>
            </w:hyperlink>
          </w:p>
          <w:p w14:paraId="08F8EB32" w14:textId="6E93C344" w:rsidR="00852605" w:rsidRPr="00391359" w:rsidRDefault="00852605" w:rsidP="00F97FB9">
            <w:pPr>
              <w:jc w:val="both"/>
              <w:rPr>
                <w:rFonts w:asciiTheme="minorHAnsi" w:hAnsiTheme="minorHAnsi" w:cstheme="minorHAnsi"/>
                <w:sz w:val="22"/>
                <w:szCs w:val="22"/>
              </w:rPr>
            </w:pPr>
          </w:p>
        </w:tc>
      </w:tr>
      <w:tr w:rsidR="00C366BC" w:rsidRPr="00391359" w14:paraId="4FD15F71" w14:textId="77777777" w:rsidTr="00757F05">
        <w:tc>
          <w:tcPr>
            <w:tcW w:w="9246" w:type="dxa"/>
            <w:gridSpan w:val="7"/>
            <w:shd w:val="clear" w:color="auto" w:fill="A6A6A6" w:themeFill="background1" w:themeFillShade="A6"/>
            <w:vAlign w:val="center"/>
          </w:tcPr>
          <w:p w14:paraId="3B6FEC84" w14:textId="5E227516" w:rsidR="00C366BC" w:rsidRPr="00391359" w:rsidRDefault="00C366BC" w:rsidP="00F97FB9">
            <w:pPr>
              <w:tabs>
                <w:tab w:val="left" w:pos="5103"/>
              </w:tabs>
              <w:ind w:right="34"/>
              <w:rPr>
                <w:rFonts w:asciiTheme="minorHAnsi" w:hAnsiTheme="minorHAnsi" w:cstheme="minorHAnsi"/>
                <w:b/>
                <w:bCs/>
                <w:sz w:val="22"/>
                <w:szCs w:val="22"/>
              </w:rPr>
            </w:pPr>
            <w:r w:rsidRPr="00391359">
              <w:rPr>
                <w:rFonts w:asciiTheme="minorHAnsi" w:hAnsiTheme="minorHAnsi" w:cstheme="minorHAnsi"/>
                <w:b/>
                <w:bCs/>
                <w:sz w:val="22"/>
                <w:szCs w:val="22"/>
              </w:rPr>
              <w:t>Entry Requirements</w:t>
            </w:r>
          </w:p>
        </w:tc>
      </w:tr>
      <w:tr w:rsidR="00C366BC" w:rsidRPr="00391359" w14:paraId="24C3CA23" w14:textId="77777777" w:rsidTr="00757F05">
        <w:tc>
          <w:tcPr>
            <w:tcW w:w="4641" w:type="dxa"/>
            <w:gridSpan w:val="4"/>
            <w:shd w:val="clear" w:color="auto" w:fill="D9D9D9" w:themeFill="background1" w:themeFillShade="D9"/>
            <w:vAlign w:val="center"/>
          </w:tcPr>
          <w:p w14:paraId="40153B23" w14:textId="375BD08C" w:rsidR="00C366BC" w:rsidRPr="00391359" w:rsidRDefault="00342936" w:rsidP="00C366BC">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Academic Requirement</w:t>
            </w:r>
          </w:p>
        </w:tc>
        <w:tc>
          <w:tcPr>
            <w:tcW w:w="4605" w:type="dxa"/>
            <w:gridSpan w:val="3"/>
            <w:tcBorders>
              <w:top w:val="nil"/>
            </w:tcBorders>
            <w:vAlign w:val="center"/>
          </w:tcPr>
          <w:p w14:paraId="51F62C42" w14:textId="77777777" w:rsidR="00D56EEC" w:rsidRPr="00D56EEC" w:rsidRDefault="00D56EEC" w:rsidP="00D56EEC">
            <w:pPr>
              <w:pStyle w:val="NormalWeb"/>
              <w:shd w:val="clear" w:color="auto" w:fill="FFFFFF"/>
              <w:textAlignment w:val="baseline"/>
              <w:rPr>
                <w:rFonts w:asciiTheme="minorHAnsi" w:hAnsiTheme="minorHAnsi" w:cs="Arial"/>
                <w:color w:val="161515"/>
                <w:sz w:val="22"/>
                <w:szCs w:val="22"/>
              </w:rPr>
            </w:pPr>
            <w:r w:rsidRPr="00D56EEC">
              <w:rPr>
                <w:rFonts w:asciiTheme="minorHAnsi" w:hAnsiTheme="minorHAnsi" w:cs="Arial"/>
                <w:color w:val="161515"/>
                <w:sz w:val="22"/>
                <w:szCs w:val="22"/>
              </w:rPr>
              <w:t>2.1 Honours degree in a science subject or MBBS degree.</w:t>
            </w:r>
          </w:p>
          <w:p w14:paraId="6C0CC14E" w14:textId="77777777" w:rsidR="00D56EEC" w:rsidRPr="00D56EEC" w:rsidRDefault="00D56EEC" w:rsidP="00D56EEC">
            <w:pPr>
              <w:pStyle w:val="NormalWeb"/>
              <w:shd w:val="clear" w:color="auto" w:fill="FFFFFF"/>
              <w:textAlignment w:val="baseline"/>
              <w:rPr>
                <w:rFonts w:asciiTheme="minorHAnsi" w:hAnsiTheme="minorHAnsi" w:cs="Arial"/>
                <w:color w:val="161515"/>
                <w:sz w:val="22"/>
                <w:szCs w:val="22"/>
              </w:rPr>
            </w:pPr>
            <w:r w:rsidRPr="00D56EEC">
              <w:rPr>
                <w:rFonts w:asciiTheme="minorHAnsi" w:hAnsiTheme="minorHAnsi" w:cs="Arial"/>
                <w:color w:val="161515"/>
                <w:sz w:val="22"/>
                <w:szCs w:val="22"/>
              </w:rPr>
              <w:t xml:space="preserve">Suitable applicants are likely to be those with a background </w:t>
            </w:r>
            <w:proofErr w:type="gramStart"/>
            <w:r w:rsidRPr="00D56EEC">
              <w:rPr>
                <w:rFonts w:asciiTheme="minorHAnsi" w:hAnsiTheme="minorHAnsi" w:cs="Arial"/>
                <w:color w:val="161515"/>
                <w:sz w:val="22"/>
                <w:szCs w:val="22"/>
              </w:rPr>
              <w:t>in:</w:t>
            </w:r>
            <w:proofErr w:type="gramEnd"/>
            <w:r w:rsidRPr="00D56EEC">
              <w:rPr>
                <w:rFonts w:asciiTheme="minorHAnsi" w:hAnsiTheme="minorHAnsi" w:cs="Arial"/>
                <w:color w:val="161515"/>
                <w:sz w:val="22"/>
                <w:szCs w:val="22"/>
              </w:rPr>
              <w:t xml:space="preserve"> medicine, health sciences, biological sciences or environmental sciences.</w:t>
            </w:r>
          </w:p>
          <w:p w14:paraId="098A96B1" w14:textId="5C721C30" w:rsidR="00C366BC" w:rsidRPr="00852605" w:rsidRDefault="00D56EEC" w:rsidP="00D56EEC">
            <w:pPr>
              <w:pStyle w:val="NormalWeb"/>
              <w:shd w:val="clear" w:color="auto" w:fill="FFFFFF"/>
              <w:textAlignment w:val="baseline"/>
              <w:rPr>
                <w:rFonts w:asciiTheme="minorHAnsi" w:hAnsiTheme="minorHAnsi" w:cstheme="minorHAnsi"/>
                <w:bCs/>
                <w:sz w:val="22"/>
                <w:szCs w:val="22"/>
              </w:rPr>
            </w:pPr>
            <w:r w:rsidRPr="00D56EEC">
              <w:rPr>
                <w:rFonts w:asciiTheme="minorHAnsi" w:hAnsiTheme="minorHAnsi" w:cs="Arial"/>
                <w:color w:val="161515"/>
                <w:sz w:val="22"/>
                <w:szCs w:val="22"/>
              </w:rPr>
              <w:t>Mature applicants with relevant academic or professional experience will also be considered.</w:t>
            </w:r>
          </w:p>
        </w:tc>
      </w:tr>
      <w:tr w:rsidR="00852605" w:rsidRPr="00391359" w14:paraId="2F2AB468" w14:textId="77777777" w:rsidTr="00757F05">
        <w:tc>
          <w:tcPr>
            <w:tcW w:w="4641" w:type="dxa"/>
            <w:gridSpan w:val="4"/>
            <w:shd w:val="clear" w:color="auto" w:fill="D9D9D9" w:themeFill="background1" w:themeFillShade="D9"/>
            <w:vAlign w:val="center"/>
          </w:tcPr>
          <w:p w14:paraId="72FA8A75" w14:textId="1457BBDF" w:rsidR="00852605" w:rsidRPr="00391359" w:rsidRDefault="00852605" w:rsidP="00852605">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Additional Requirements</w:t>
            </w:r>
          </w:p>
        </w:tc>
        <w:tc>
          <w:tcPr>
            <w:tcW w:w="4605" w:type="dxa"/>
            <w:gridSpan w:val="3"/>
            <w:tcBorders>
              <w:top w:val="nil"/>
            </w:tcBorders>
            <w:vAlign w:val="center"/>
          </w:tcPr>
          <w:p w14:paraId="109E979A" w14:textId="43CDD361" w:rsidR="00852605" w:rsidRPr="00852605" w:rsidRDefault="00D56EEC" w:rsidP="00852605">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None.</w:t>
            </w:r>
          </w:p>
        </w:tc>
      </w:tr>
      <w:tr w:rsidR="00852605" w:rsidRPr="00391359" w14:paraId="23C6456E" w14:textId="77777777" w:rsidTr="00757F05">
        <w:tc>
          <w:tcPr>
            <w:tcW w:w="9246" w:type="dxa"/>
            <w:gridSpan w:val="7"/>
            <w:shd w:val="clear" w:color="auto" w:fill="auto"/>
            <w:vAlign w:val="center"/>
          </w:tcPr>
          <w:p w14:paraId="1775F860" w14:textId="4A3306C8" w:rsidR="00852605" w:rsidRPr="00391359" w:rsidRDefault="00852605" w:rsidP="00D56EEC">
            <w:pPr>
              <w:tabs>
                <w:tab w:val="left" w:pos="5103"/>
              </w:tabs>
              <w:ind w:right="34"/>
              <w:contextualSpacing/>
              <w:rPr>
                <w:rFonts w:asciiTheme="minorHAnsi" w:hAnsiTheme="minorHAnsi" w:cstheme="minorHAnsi"/>
                <w:bCs/>
                <w:color w:val="E36C0A" w:themeColor="accent6" w:themeShade="BF"/>
                <w:sz w:val="22"/>
                <w:szCs w:val="22"/>
              </w:rPr>
            </w:pPr>
            <w:r w:rsidRPr="00852605">
              <w:rPr>
                <w:rFonts w:asciiTheme="minorHAnsi" w:hAnsiTheme="minorHAnsi" w:cstheme="minorHAnsi"/>
                <w:bCs/>
                <w:sz w:val="22"/>
                <w:szCs w:val="22"/>
              </w:rPr>
              <w:t>Some applicants may be invited to a post-application interview</w:t>
            </w:r>
            <w:r>
              <w:rPr>
                <w:rFonts w:asciiTheme="minorHAnsi" w:hAnsiTheme="minorHAnsi" w:cstheme="minorHAnsi"/>
                <w:bCs/>
                <w:sz w:val="22"/>
                <w:szCs w:val="22"/>
              </w:rPr>
              <w:t xml:space="preserve"> (over phone or Skype) to further assess the suitability of the application, </w:t>
            </w:r>
            <w:r w:rsidR="00886D2F">
              <w:rPr>
                <w:rFonts w:asciiTheme="minorHAnsi" w:hAnsiTheme="minorHAnsi" w:cstheme="minorHAnsi"/>
                <w:bCs/>
                <w:sz w:val="22"/>
                <w:szCs w:val="22"/>
              </w:rPr>
              <w:t>and demonstrate an exceptional background</w:t>
            </w:r>
            <w:r w:rsidR="0095141B">
              <w:rPr>
                <w:rFonts w:asciiTheme="minorHAnsi" w:hAnsiTheme="minorHAnsi" w:cstheme="minorHAnsi"/>
                <w:bCs/>
                <w:sz w:val="22"/>
                <w:szCs w:val="22"/>
              </w:rPr>
              <w:t>,</w:t>
            </w:r>
            <w:r w:rsidR="00252B35">
              <w:rPr>
                <w:rFonts w:asciiTheme="minorHAnsi" w:hAnsiTheme="minorHAnsi" w:cstheme="minorHAnsi"/>
                <w:bCs/>
                <w:sz w:val="22"/>
                <w:szCs w:val="22"/>
              </w:rPr>
              <w:t xml:space="preserve"> </w:t>
            </w:r>
            <w:r w:rsidR="00886D2F">
              <w:rPr>
                <w:rFonts w:asciiTheme="minorHAnsi" w:hAnsiTheme="minorHAnsi" w:cstheme="minorHAnsi"/>
                <w:bCs/>
                <w:sz w:val="22"/>
                <w:szCs w:val="22"/>
              </w:rPr>
              <w:t xml:space="preserve">level of experience </w:t>
            </w:r>
            <w:r w:rsidRPr="00852605">
              <w:rPr>
                <w:rFonts w:asciiTheme="minorHAnsi" w:hAnsiTheme="minorHAnsi" w:cstheme="minorHAnsi"/>
                <w:bCs/>
                <w:sz w:val="22"/>
                <w:szCs w:val="22"/>
              </w:rPr>
              <w:t>or demonstrable drive towards public health research or action</w:t>
            </w:r>
            <w:r>
              <w:rPr>
                <w:rFonts w:asciiTheme="minorHAnsi" w:hAnsiTheme="minorHAnsi" w:cstheme="minorHAnsi"/>
                <w:bCs/>
                <w:sz w:val="22"/>
                <w:szCs w:val="22"/>
              </w:rPr>
              <w:t>.</w:t>
            </w:r>
          </w:p>
        </w:tc>
      </w:tr>
      <w:tr w:rsidR="00852605" w:rsidRPr="00391359" w14:paraId="6F8010BB" w14:textId="77777777" w:rsidTr="00757F05">
        <w:tc>
          <w:tcPr>
            <w:tcW w:w="4641" w:type="dxa"/>
            <w:gridSpan w:val="4"/>
            <w:shd w:val="clear" w:color="auto" w:fill="D9D9D9" w:themeFill="background1" w:themeFillShade="D9"/>
            <w:vAlign w:val="center"/>
          </w:tcPr>
          <w:p w14:paraId="5231311E" w14:textId="2C0DE61B" w:rsidR="00852605" w:rsidRPr="00391359" w:rsidRDefault="00852605" w:rsidP="00852605">
            <w:pPr>
              <w:tabs>
                <w:tab w:val="left" w:pos="5103"/>
              </w:tabs>
              <w:ind w:right="34"/>
              <w:rPr>
                <w:rFonts w:asciiTheme="minorHAnsi" w:hAnsiTheme="minorHAnsi" w:cstheme="minorHAnsi"/>
                <w:bCs/>
                <w:sz w:val="22"/>
                <w:szCs w:val="22"/>
              </w:rPr>
            </w:pPr>
            <w:r w:rsidRPr="00391359">
              <w:rPr>
                <w:rFonts w:asciiTheme="minorHAnsi" w:hAnsiTheme="minorHAnsi" w:cstheme="minorHAnsi"/>
                <w:bCs/>
                <w:sz w:val="22"/>
                <w:szCs w:val="22"/>
              </w:rPr>
              <w:t>English Language Requirement</w:t>
            </w:r>
          </w:p>
        </w:tc>
        <w:tc>
          <w:tcPr>
            <w:tcW w:w="4605" w:type="dxa"/>
            <w:gridSpan w:val="3"/>
            <w:vAlign w:val="center"/>
          </w:tcPr>
          <w:p w14:paraId="44363AF1" w14:textId="2B6104BE" w:rsidR="00852605" w:rsidRPr="00391359" w:rsidRDefault="00852605" w:rsidP="00852605">
            <w:pPr>
              <w:tabs>
                <w:tab w:val="left" w:pos="5103"/>
              </w:tabs>
              <w:ind w:right="34"/>
              <w:rPr>
                <w:rFonts w:asciiTheme="minorHAnsi" w:hAnsiTheme="minorHAnsi" w:cstheme="minorHAnsi"/>
                <w:bCs/>
                <w:color w:val="E36C0A" w:themeColor="accent6" w:themeShade="BF"/>
                <w:sz w:val="22"/>
                <w:szCs w:val="22"/>
              </w:rPr>
            </w:pPr>
            <w:r w:rsidRPr="00852605">
              <w:rPr>
                <w:rFonts w:asciiTheme="minorHAnsi" w:hAnsiTheme="minorHAnsi" w:cstheme="minorHAnsi"/>
                <w:bCs/>
                <w:sz w:val="22"/>
                <w:szCs w:val="22"/>
              </w:rPr>
              <w:t>Higher Requirements: IELTS 7 with a minimum of 6.5 in each element or equivalent</w:t>
            </w:r>
          </w:p>
        </w:tc>
      </w:tr>
      <w:tr w:rsidR="00852605" w:rsidRPr="00391359" w14:paraId="3BF8A5CC" w14:textId="77777777" w:rsidTr="00F97FB9">
        <w:tc>
          <w:tcPr>
            <w:tcW w:w="9246" w:type="dxa"/>
            <w:gridSpan w:val="7"/>
            <w:shd w:val="clear" w:color="auto" w:fill="FFFFFF" w:themeFill="background1"/>
            <w:vAlign w:val="center"/>
          </w:tcPr>
          <w:p w14:paraId="2E8B95A5" w14:textId="30308806" w:rsidR="00852605" w:rsidRPr="00F97FB9" w:rsidRDefault="00852605" w:rsidP="00852605">
            <w:pPr>
              <w:jc w:val="both"/>
              <w:rPr>
                <w:rFonts w:asciiTheme="minorHAnsi" w:hAnsiTheme="minorHAnsi" w:cstheme="minorHAnsi"/>
                <w:sz w:val="22"/>
                <w:szCs w:val="22"/>
              </w:rPr>
            </w:pPr>
            <w:r w:rsidRPr="00F97FB9">
              <w:rPr>
                <w:rFonts w:asciiTheme="minorHAnsi" w:hAnsiTheme="minorHAnsi" w:cstheme="minorHAnsi"/>
                <w:sz w:val="22"/>
                <w:szCs w:val="22"/>
              </w:rPr>
              <w:t xml:space="preserve">The programme’s competency standards documents can be found at: </w:t>
            </w:r>
            <w:hyperlink r:id="rId17" w:history="1">
              <w:r w:rsidR="00F97FB9" w:rsidRPr="00F97FB9">
                <w:rPr>
                  <w:rStyle w:val="Hyperlink"/>
                  <w:rFonts w:asciiTheme="minorHAnsi" w:hAnsiTheme="minorHAnsi" w:cstheme="minorHAnsi"/>
                  <w:sz w:val="22"/>
                  <w:szCs w:val="22"/>
                </w:rPr>
                <w:t>https://www.imperial.ac.uk/media/imperial-college/medicine/study/postgraduate/MPH-knowledge-based-competencies.pdf</w:t>
              </w:r>
            </w:hyperlink>
            <w:r w:rsidR="00F97FB9" w:rsidRPr="00F97FB9">
              <w:rPr>
                <w:rFonts w:asciiTheme="minorHAnsi" w:hAnsiTheme="minorHAnsi" w:cstheme="minorHAnsi"/>
                <w:color w:val="E36C0A" w:themeColor="accent6" w:themeShade="BF"/>
                <w:sz w:val="22"/>
                <w:szCs w:val="22"/>
              </w:rPr>
              <w:t xml:space="preserve"> </w:t>
            </w:r>
          </w:p>
        </w:tc>
      </w:tr>
      <w:tr w:rsidR="00852605" w:rsidRPr="00391359" w14:paraId="36E94D5D" w14:textId="77777777" w:rsidTr="00757F05">
        <w:tc>
          <w:tcPr>
            <w:tcW w:w="9246" w:type="dxa"/>
            <w:gridSpan w:val="7"/>
            <w:shd w:val="clear" w:color="auto" w:fill="A6A6A6" w:themeFill="background1" w:themeFillShade="A6"/>
            <w:vAlign w:val="center"/>
          </w:tcPr>
          <w:p w14:paraId="2C864A9E" w14:textId="37E2687B" w:rsidR="00852605" w:rsidRPr="00391359" w:rsidRDefault="00852605" w:rsidP="00852605">
            <w:pPr>
              <w:jc w:val="both"/>
              <w:rPr>
                <w:rFonts w:asciiTheme="minorHAnsi" w:hAnsiTheme="minorHAnsi" w:cstheme="minorHAnsi"/>
                <w:b/>
                <w:sz w:val="22"/>
                <w:szCs w:val="22"/>
              </w:rPr>
            </w:pPr>
            <w:r w:rsidRPr="00391359">
              <w:rPr>
                <w:rFonts w:asciiTheme="minorHAnsi" w:hAnsiTheme="minorHAnsi" w:cstheme="minorHAnsi"/>
                <w:b/>
                <w:sz w:val="22"/>
                <w:szCs w:val="22"/>
              </w:rPr>
              <w:t>Learning &amp; Teaching Strategy</w:t>
            </w:r>
          </w:p>
        </w:tc>
      </w:tr>
      <w:tr w:rsidR="00852605" w:rsidRPr="00391359" w14:paraId="3CFB5771" w14:textId="77777777" w:rsidTr="00757F05">
        <w:tc>
          <w:tcPr>
            <w:tcW w:w="4616" w:type="dxa"/>
            <w:gridSpan w:val="2"/>
            <w:shd w:val="clear" w:color="auto" w:fill="D9D9D9" w:themeFill="background1" w:themeFillShade="D9"/>
            <w:vAlign w:val="center"/>
          </w:tcPr>
          <w:p w14:paraId="685F1D9C" w14:textId="32BA7D77"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Scheduled Learning &amp; Teaching Methods</w:t>
            </w:r>
          </w:p>
        </w:tc>
        <w:tc>
          <w:tcPr>
            <w:tcW w:w="4630" w:type="dxa"/>
            <w:gridSpan w:val="5"/>
            <w:shd w:val="clear" w:color="auto" w:fill="auto"/>
            <w:vAlign w:val="center"/>
          </w:tcPr>
          <w:p w14:paraId="77EC8F16" w14:textId="77777777" w:rsidR="00852605"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 xml:space="preserve">Lectures </w:t>
            </w:r>
          </w:p>
          <w:p w14:paraId="577415B6" w14:textId="1B71CBD3"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 xml:space="preserve">Seminars and </w:t>
            </w:r>
            <w:proofErr w:type="spellStart"/>
            <w:r w:rsidRPr="00FB6360">
              <w:rPr>
                <w:rFonts w:asciiTheme="minorHAnsi" w:hAnsiTheme="minorHAnsi" w:cstheme="minorHAnsi"/>
                <w:sz w:val="22"/>
                <w:szCs w:val="22"/>
              </w:rPr>
              <w:t>practicals</w:t>
            </w:r>
            <w:proofErr w:type="spellEnd"/>
          </w:p>
          <w:p w14:paraId="57E551F3"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Class tutorials</w:t>
            </w:r>
          </w:p>
          <w:p w14:paraId="0AA0C0CF"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Small group tutorials</w:t>
            </w:r>
          </w:p>
          <w:p w14:paraId="3B6F4C1E" w14:textId="77777777" w:rsidR="00886D2F" w:rsidRPr="00FB6360" w:rsidRDefault="00886D2F"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Group work sessions</w:t>
            </w:r>
          </w:p>
          <w:p w14:paraId="543E28BF" w14:textId="77777777" w:rsidR="00886D2F" w:rsidRPr="00FB6360" w:rsidRDefault="00886D2F" w:rsidP="00886D2F">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Computer based practical workshops</w:t>
            </w:r>
          </w:p>
          <w:p w14:paraId="2F49CAF1" w14:textId="6FADF8FB" w:rsidR="00C13C0C" w:rsidRPr="00FB6360" w:rsidRDefault="00C13C0C" w:rsidP="00886D2F">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Group revision sessions</w:t>
            </w:r>
          </w:p>
        </w:tc>
      </w:tr>
      <w:tr w:rsidR="00852605" w:rsidRPr="00391359" w14:paraId="37736F3B" w14:textId="77777777" w:rsidTr="00757F05">
        <w:tc>
          <w:tcPr>
            <w:tcW w:w="4616" w:type="dxa"/>
            <w:gridSpan w:val="2"/>
            <w:shd w:val="clear" w:color="auto" w:fill="D9D9D9" w:themeFill="background1" w:themeFillShade="D9"/>
            <w:vAlign w:val="center"/>
          </w:tcPr>
          <w:p w14:paraId="3282DA2B" w14:textId="1B58F051"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E-learning &amp; Blended Learning Methods</w:t>
            </w:r>
          </w:p>
        </w:tc>
        <w:tc>
          <w:tcPr>
            <w:tcW w:w="4630" w:type="dxa"/>
            <w:gridSpan w:val="5"/>
            <w:shd w:val="clear" w:color="auto" w:fill="auto"/>
            <w:vAlign w:val="center"/>
          </w:tcPr>
          <w:p w14:paraId="0D6FA488" w14:textId="77777777" w:rsidR="007304D8" w:rsidRPr="00205F38" w:rsidRDefault="007304D8" w:rsidP="007304D8">
            <w:pPr>
              <w:pStyle w:val="ListParagraph"/>
              <w:numPr>
                <w:ilvl w:val="0"/>
                <w:numId w:val="21"/>
              </w:numPr>
              <w:jc w:val="both"/>
              <w:rPr>
                <w:rFonts w:asciiTheme="minorHAnsi" w:hAnsiTheme="minorHAnsi" w:cstheme="minorHAnsi"/>
                <w:sz w:val="22"/>
                <w:szCs w:val="22"/>
              </w:rPr>
            </w:pPr>
            <w:r w:rsidRPr="00205F38">
              <w:rPr>
                <w:rFonts w:asciiTheme="minorHAnsi" w:hAnsiTheme="minorHAnsi" w:cstheme="minorHAnsi"/>
                <w:sz w:val="22"/>
                <w:szCs w:val="22"/>
              </w:rPr>
              <w:t>Formative and summative assessment via Blackboard e.g. in-class quizzes</w:t>
            </w:r>
          </w:p>
          <w:p w14:paraId="0F07A42A" w14:textId="77777777" w:rsidR="007304D8" w:rsidRPr="00205F38" w:rsidRDefault="007304D8" w:rsidP="007304D8">
            <w:pPr>
              <w:pStyle w:val="ListParagraph"/>
              <w:numPr>
                <w:ilvl w:val="0"/>
                <w:numId w:val="21"/>
              </w:numPr>
              <w:jc w:val="both"/>
              <w:rPr>
                <w:rFonts w:asciiTheme="minorHAnsi" w:hAnsiTheme="minorHAnsi" w:cstheme="minorHAnsi"/>
                <w:sz w:val="22"/>
                <w:szCs w:val="22"/>
              </w:rPr>
            </w:pPr>
            <w:proofErr w:type="spellStart"/>
            <w:r w:rsidRPr="00205F38">
              <w:rPr>
                <w:rFonts w:asciiTheme="minorHAnsi" w:hAnsiTheme="minorHAnsi" w:cstheme="minorHAnsi"/>
                <w:sz w:val="22"/>
                <w:szCs w:val="22"/>
              </w:rPr>
              <w:t>Mentimete</w:t>
            </w:r>
            <w:r>
              <w:rPr>
                <w:rFonts w:asciiTheme="minorHAnsi" w:hAnsiTheme="minorHAnsi" w:cstheme="minorHAnsi"/>
                <w:sz w:val="22"/>
                <w:szCs w:val="22"/>
              </w:rPr>
              <w:t>r</w:t>
            </w:r>
            <w:proofErr w:type="spellEnd"/>
          </w:p>
          <w:p w14:paraId="60F87A29" w14:textId="33319FEC" w:rsidR="00886D2F" w:rsidRPr="00FB6360" w:rsidRDefault="007304D8" w:rsidP="007304D8">
            <w:pPr>
              <w:pStyle w:val="ListParagraph"/>
              <w:numPr>
                <w:ilvl w:val="0"/>
                <w:numId w:val="21"/>
              </w:numPr>
              <w:jc w:val="both"/>
              <w:rPr>
                <w:rFonts w:asciiTheme="minorHAnsi" w:hAnsiTheme="minorHAnsi" w:cstheme="minorHAnsi"/>
                <w:b/>
                <w:sz w:val="22"/>
                <w:szCs w:val="22"/>
              </w:rPr>
            </w:pPr>
            <w:r w:rsidRPr="00205F38">
              <w:rPr>
                <w:rFonts w:asciiTheme="minorHAnsi" w:hAnsiTheme="minorHAnsi" w:cstheme="minorHAnsi"/>
                <w:sz w:val="22"/>
                <w:szCs w:val="22"/>
              </w:rPr>
              <w:t>Teaching materials published via Blackboard</w:t>
            </w:r>
          </w:p>
        </w:tc>
      </w:tr>
      <w:tr w:rsidR="00852605" w:rsidRPr="00391359" w14:paraId="30A8CE93" w14:textId="77777777" w:rsidTr="00757F05">
        <w:tc>
          <w:tcPr>
            <w:tcW w:w="4616" w:type="dxa"/>
            <w:gridSpan w:val="2"/>
            <w:shd w:val="clear" w:color="auto" w:fill="D9D9D9" w:themeFill="background1" w:themeFillShade="D9"/>
            <w:vAlign w:val="center"/>
          </w:tcPr>
          <w:p w14:paraId="6B127168" w14:textId="0D64B8FE"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Project and Placement Learning Methods</w:t>
            </w:r>
          </w:p>
        </w:tc>
        <w:tc>
          <w:tcPr>
            <w:tcW w:w="4630" w:type="dxa"/>
            <w:gridSpan w:val="5"/>
            <w:shd w:val="clear" w:color="auto" w:fill="auto"/>
            <w:vAlign w:val="center"/>
          </w:tcPr>
          <w:p w14:paraId="3D95A35C" w14:textId="7FFCD728" w:rsidR="006D0076" w:rsidRPr="00FB6360" w:rsidRDefault="00C13C0C" w:rsidP="00C13C0C">
            <w:pPr>
              <w:pStyle w:val="ListParagraph"/>
              <w:numPr>
                <w:ilvl w:val="0"/>
                <w:numId w:val="21"/>
              </w:numPr>
              <w:jc w:val="both"/>
              <w:rPr>
                <w:rFonts w:asciiTheme="minorHAnsi" w:hAnsiTheme="minorHAnsi" w:cstheme="minorHAnsi"/>
                <w:b/>
                <w:sz w:val="22"/>
                <w:szCs w:val="22"/>
              </w:rPr>
            </w:pPr>
            <w:r w:rsidRPr="00FB6360">
              <w:rPr>
                <w:rFonts w:asciiTheme="minorHAnsi" w:hAnsiTheme="minorHAnsi" w:cstheme="minorHAnsi"/>
                <w:sz w:val="22"/>
                <w:szCs w:val="22"/>
              </w:rPr>
              <w:t>Final r</w:t>
            </w:r>
            <w:r w:rsidR="006D0076" w:rsidRPr="00FB6360">
              <w:rPr>
                <w:rFonts w:asciiTheme="minorHAnsi" w:hAnsiTheme="minorHAnsi" w:cstheme="minorHAnsi"/>
                <w:sz w:val="22"/>
                <w:szCs w:val="22"/>
              </w:rPr>
              <w:t>esearch project (dissertation)</w:t>
            </w:r>
          </w:p>
        </w:tc>
      </w:tr>
      <w:tr w:rsidR="00852605" w:rsidRPr="00391359" w14:paraId="0982782F" w14:textId="77777777" w:rsidTr="00562492">
        <w:tc>
          <w:tcPr>
            <w:tcW w:w="9246" w:type="dxa"/>
            <w:gridSpan w:val="7"/>
            <w:shd w:val="clear" w:color="auto" w:fill="A6A6A6" w:themeFill="background1" w:themeFillShade="A6"/>
            <w:vAlign w:val="center"/>
          </w:tcPr>
          <w:p w14:paraId="36237669" w14:textId="042E832D" w:rsidR="00852605" w:rsidRPr="00FB6360" w:rsidRDefault="00852605" w:rsidP="00852605">
            <w:pPr>
              <w:jc w:val="both"/>
              <w:rPr>
                <w:rFonts w:asciiTheme="minorHAnsi" w:hAnsiTheme="minorHAnsi" w:cstheme="minorHAnsi"/>
                <w:b/>
                <w:sz w:val="22"/>
                <w:szCs w:val="22"/>
              </w:rPr>
            </w:pPr>
            <w:r w:rsidRPr="00FB6360">
              <w:rPr>
                <w:rFonts w:asciiTheme="minorHAnsi" w:hAnsiTheme="minorHAnsi" w:cstheme="minorHAnsi"/>
                <w:b/>
                <w:sz w:val="22"/>
                <w:szCs w:val="22"/>
              </w:rPr>
              <w:t>Assessment Strategy</w:t>
            </w:r>
          </w:p>
        </w:tc>
      </w:tr>
      <w:tr w:rsidR="00852605" w:rsidRPr="00391359" w14:paraId="35F4A2E0" w14:textId="77777777" w:rsidTr="00757F05">
        <w:tc>
          <w:tcPr>
            <w:tcW w:w="4616" w:type="dxa"/>
            <w:gridSpan w:val="2"/>
            <w:shd w:val="clear" w:color="auto" w:fill="D9D9D9" w:themeFill="background1" w:themeFillShade="D9"/>
            <w:vAlign w:val="center"/>
          </w:tcPr>
          <w:p w14:paraId="016496CE" w14:textId="05193AB1" w:rsidR="00852605" w:rsidRPr="00FB6360" w:rsidRDefault="00852605" w:rsidP="00852605">
            <w:pPr>
              <w:jc w:val="both"/>
              <w:rPr>
                <w:rFonts w:asciiTheme="minorHAnsi" w:hAnsiTheme="minorHAnsi" w:cstheme="minorHAnsi"/>
                <w:sz w:val="22"/>
                <w:szCs w:val="22"/>
              </w:rPr>
            </w:pPr>
            <w:r w:rsidRPr="00FB6360">
              <w:rPr>
                <w:rFonts w:asciiTheme="minorHAnsi" w:hAnsiTheme="minorHAnsi" w:cstheme="minorHAnsi"/>
                <w:sz w:val="22"/>
                <w:szCs w:val="22"/>
              </w:rPr>
              <w:t>Assessment Methods</w:t>
            </w:r>
          </w:p>
        </w:tc>
        <w:tc>
          <w:tcPr>
            <w:tcW w:w="4630" w:type="dxa"/>
            <w:gridSpan w:val="5"/>
            <w:shd w:val="clear" w:color="auto" w:fill="auto"/>
            <w:vAlign w:val="center"/>
          </w:tcPr>
          <w:p w14:paraId="5579FEC3" w14:textId="77777777" w:rsidR="00852605"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Written examinations</w:t>
            </w:r>
          </w:p>
          <w:p w14:paraId="6A49BBC6"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Essays</w:t>
            </w:r>
          </w:p>
          <w:p w14:paraId="3CBAA234" w14:textId="74E6D4D9" w:rsidR="006D0076"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lastRenderedPageBreak/>
              <w:t>Reports and paper reviews</w:t>
            </w:r>
          </w:p>
          <w:p w14:paraId="56808FC7" w14:textId="1E7FFF7D" w:rsidR="000D53DB" w:rsidRPr="00FB6360" w:rsidRDefault="000D53DB" w:rsidP="00852605">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Policy briefs</w:t>
            </w:r>
          </w:p>
          <w:p w14:paraId="341C1AE8" w14:textId="77777777" w:rsidR="006D0076"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MCQs and online quizzes</w:t>
            </w:r>
          </w:p>
          <w:p w14:paraId="6818DC95" w14:textId="1CD337CB" w:rsidR="003241EA" w:rsidRPr="00FB6360" w:rsidRDefault="003241EA" w:rsidP="00852605">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Mini research project</w:t>
            </w:r>
          </w:p>
          <w:p w14:paraId="1CD7BE24"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Individual and group presentations</w:t>
            </w:r>
          </w:p>
          <w:p w14:paraId="52DD11FE" w14:textId="77777777" w:rsidR="006D0076" w:rsidRPr="00FB6360" w:rsidRDefault="006D0076" w:rsidP="00852605">
            <w:pPr>
              <w:pStyle w:val="ListParagraph"/>
              <w:numPr>
                <w:ilvl w:val="0"/>
                <w:numId w:val="21"/>
              </w:numPr>
              <w:jc w:val="both"/>
              <w:rPr>
                <w:rFonts w:asciiTheme="minorHAnsi" w:hAnsiTheme="minorHAnsi" w:cstheme="minorHAnsi"/>
                <w:sz w:val="22"/>
                <w:szCs w:val="22"/>
              </w:rPr>
            </w:pPr>
            <w:r w:rsidRPr="00FB6360">
              <w:rPr>
                <w:rFonts w:asciiTheme="minorHAnsi" w:hAnsiTheme="minorHAnsi" w:cstheme="minorHAnsi"/>
                <w:sz w:val="22"/>
                <w:szCs w:val="22"/>
              </w:rPr>
              <w:t>Video blogs</w:t>
            </w:r>
          </w:p>
          <w:p w14:paraId="0AFA0DEB" w14:textId="18883735" w:rsidR="006D0076" w:rsidRPr="00FB6360" w:rsidRDefault="006D0076" w:rsidP="006D0076">
            <w:pPr>
              <w:pStyle w:val="ListParagraph"/>
              <w:numPr>
                <w:ilvl w:val="0"/>
                <w:numId w:val="21"/>
              </w:numPr>
              <w:jc w:val="both"/>
              <w:rPr>
                <w:rFonts w:asciiTheme="minorHAnsi" w:hAnsiTheme="minorHAnsi" w:cstheme="minorHAnsi"/>
                <w:b/>
                <w:sz w:val="22"/>
                <w:szCs w:val="22"/>
              </w:rPr>
            </w:pPr>
            <w:r w:rsidRPr="00FB6360">
              <w:rPr>
                <w:rFonts w:asciiTheme="minorHAnsi" w:hAnsiTheme="minorHAnsi" w:cstheme="minorHAnsi"/>
                <w:sz w:val="22"/>
                <w:szCs w:val="22"/>
              </w:rPr>
              <w:t>Articles and case study reviews</w:t>
            </w:r>
          </w:p>
        </w:tc>
      </w:tr>
      <w:tr w:rsidR="00852605" w:rsidRPr="00391359" w14:paraId="0B7DC4AB" w14:textId="77777777" w:rsidTr="00F97FB9">
        <w:tc>
          <w:tcPr>
            <w:tcW w:w="9246" w:type="dxa"/>
            <w:gridSpan w:val="7"/>
            <w:shd w:val="clear" w:color="auto" w:fill="D9D9D9" w:themeFill="background1" w:themeFillShade="D9"/>
            <w:vAlign w:val="center"/>
          </w:tcPr>
          <w:p w14:paraId="3FCBE0D9" w14:textId="0608261A" w:rsidR="00852605" w:rsidRPr="00391359" w:rsidRDefault="00852605" w:rsidP="00852605">
            <w:pPr>
              <w:jc w:val="both"/>
              <w:rPr>
                <w:rFonts w:asciiTheme="minorHAnsi" w:hAnsiTheme="minorHAnsi" w:cstheme="minorHAnsi"/>
                <w:b/>
              </w:rPr>
            </w:pPr>
            <w:r w:rsidRPr="00391359">
              <w:rPr>
                <w:rFonts w:asciiTheme="minorHAnsi" w:hAnsiTheme="minorHAnsi" w:cstheme="minorHAnsi"/>
                <w:sz w:val="22"/>
                <w:szCs w:val="22"/>
              </w:rPr>
              <w:lastRenderedPageBreak/>
              <w:t>Academic Feedback Policy</w:t>
            </w:r>
          </w:p>
        </w:tc>
      </w:tr>
      <w:tr w:rsidR="00852605" w:rsidRPr="00391359" w14:paraId="757D1AC2" w14:textId="77777777" w:rsidTr="006F669D">
        <w:tc>
          <w:tcPr>
            <w:tcW w:w="9246" w:type="dxa"/>
            <w:gridSpan w:val="7"/>
            <w:shd w:val="clear" w:color="auto" w:fill="FFFFFF" w:themeFill="background1"/>
            <w:vAlign w:val="center"/>
          </w:tcPr>
          <w:p w14:paraId="4964D96A" w14:textId="107497AB"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The programme complies with the College </w:t>
            </w:r>
            <w:r>
              <w:rPr>
                <w:rFonts w:asciiTheme="minorHAnsi" w:hAnsiTheme="minorHAnsi" w:cstheme="minorHAnsi"/>
                <w:sz w:val="22"/>
                <w:szCs w:val="22"/>
              </w:rPr>
              <w:t>policy</w:t>
            </w:r>
            <w:r w:rsidRPr="00D471B6">
              <w:rPr>
                <w:rFonts w:asciiTheme="minorHAnsi" w:hAnsiTheme="minorHAnsi" w:cstheme="minorHAnsi"/>
                <w:sz w:val="22"/>
                <w:szCs w:val="22"/>
              </w:rPr>
              <w:t xml:space="preserve"> and will provide students with </w:t>
            </w:r>
            <w:r>
              <w:rPr>
                <w:rFonts w:asciiTheme="minorHAnsi" w:hAnsiTheme="minorHAnsi" w:cstheme="minorHAnsi"/>
                <w:sz w:val="22"/>
                <w:szCs w:val="22"/>
              </w:rPr>
              <w:t>feedback</w:t>
            </w:r>
            <w:r w:rsidRPr="00D471B6">
              <w:rPr>
                <w:rFonts w:asciiTheme="minorHAnsi" w:hAnsiTheme="minorHAnsi" w:cstheme="minorHAnsi"/>
                <w:sz w:val="22"/>
                <w:szCs w:val="22"/>
              </w:rPr>
              <w:t xml:space="preserve"> within a timely and appropriate turnaround</w:t>
            </w:r>
            <w:r>
              <w:rPr>
                <w:rFonts w:asciiTheme="minorHAnsi" w:hAnsiTheme="minorHAnsi" w:cstheme="minorHAnsi"/>
                <w:sz w:val="22"/>
                <w:szCs w:val="22"/>
              </w:rPr>
              <w:t xml:space="preserve"> time</w:t>
            </w:r>
            <w:r w:rsidRPr="00D471B6">
              <w:rPr>
                <w:rFonts w:asciiTheme="minorHAnsi" w:hAnsiTheme="minorHAnsi" w:cstheme="minorHAnsi"/>
                <w:sz w:val="22"/>
                <w:szCs w:val="22"/>
              </w:rPr>
              <w:t>. Students will be provided with a bespoke assessment schedule confirming all submission deadlines, marking periods and feedback points to manage their expectations and ensure feedback can inform the next assessment</w:t>
            </w:r>
            <w:r>
              <w:rPr>
                <w:rFonts w:asciiTheme="minorHAnsi" w:hAnsiTheme="minorHAnsi" w:cstheme="minorHAnsi"/>
                <w:sz w:val="22"/>
                <w:szCs w:val="22"/>
              </w:rPr>
              <w:t>, where appropriate</w:t>
            </w:r>
            <w:r w:rsidRPr="00D471B6">
              <w:rPr>
                <w:rFonts w:asciiTheme="minorHAnsi" w:hAnsiTheme="minorHAnsi" w:cstheme="minorHAnsi"/>
                <w:sz w:val="22"/>
                <w:szCs w:val="22"/>
              </w:rPr>
              <w:t xml:space="preserve">. </w:t>
            </w:r>
          </w:p>
          <w:p w14:paraId="319CAE9D" w14:textId="0EBB6B35"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Feedback will take different forms </w:t>
            </w:r>
            <w:r w:rsidR="002F5632">
              <w:rPr>
                <w:rFonts w:asciiTheme="minorHAnsi" w:hAnsiTheme="minorHAnsi" w:cstheme="minorHAnsi"/>
                <w:sz w:val="22"/>
                <w:szCs w:val="22"/>
              </w:rPr>
              <w:t>depending on</w:t>
            </w:r>
            <w:r w:rsidRPr="00D471B6">
              <w:rPr>
                <w:rFonts w:asciiTheme="minorHAnsi" w:hAnsiTheme="minorHAnsi" w:cstheme="minorHAnsi"/>
                <w:sz w:val="22"/>
                <w:szCs w:val="22"/>
              </w:rPr>
              <w:t xml:space="preserve"> the type of assessment:</w:t>
            </w:r>
          </w:p>
          <w:p w14:paraId="62E37A66" w14:textId="3FE8CC64"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 xml:space="preserve">Exams and written </w:t>
            </w:r>
            <w:proofErr w:type="gramStart"/>
            <w:r w:rsidRPr="00A26130">
              <w:rPr>
                <w:rFonts w:asciiTheme="minorHAnsi" w:hAnsiTheme="minorHAnsi" w:cstheme="minorHAnsi"/>
                <w:sz w:val="22"/>
                <w:szCs w:val="22"/>
              </w:rPr>
              <w:t>reports :</w:t>
            </w:r>
            <w:proofErr w:type="gramEnd"/>
            <w:r w:rsidRPr="00A26130">
              <w:rPr>
                <w:rFonts w:asciiTheme="minorHAnsi" w:hAnsiTheme="minorHAnsi" w:cstheme="minorHAnsi"/>
                <w:sz w:val="22"/>
                <w:szCs w:val="22"/>
              </w:rPr>
              <w:t xml:space="preserve"> students will be given written feedback, and given the opportunity to discuss their provisional marks;</w:t>
            </w:r>
          </w:p>
          <w:p w14:paraId="4BDB9231" w14:textId="1C83315F"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Oral presentations: comments and immediate feedback will be given during some presentations</w:t>
            </w:r>
            <w:r w:rsidR="002F5632" w:rsidRPr="00A26130">
              <w:rPr>
                <w:rFonts w:asciiTheme="minorHAnsi" w:hAnsiTheme="minorHAnsi" w:cstheme="minorHAnsi"/>
                <w:sz w:val="22"/>
                <w:szCs w:val="22"/>
              </w:rPr>
              <w:t>,</w:t>
            </w:r>
            <w:r w:rsidRPr="00A26130">
              <w:rPr>
                <w:rFonts w:asciiTheme="minorHAnsi" w:hAnsiTheme="minorHAnsi" w:cstheme="minorHAnsi"/>
                <w:sz w:val="22"/>
                <w:szCs w:val="22"/>
              </w:rPr>
              <w:t xml:space="preserve"> and feedback </w:t>
            </w:r>
            <w:r w:rsidR="002F5632" w:rsidRPr="00A26130">
              <w:rPr>
                <w:rFonts w:asciiTheme="minorHAnsi" w:hAnsiTheme="minorHAnsi" w:cstheme="minorHAnsi"/>
                <w:sz w:val="22"/>
                <w:szCs w:val="22"/>
              </w:rPr>
              <w:t xml:space="preserve">shall be </w:t>
            </w:r>
            <w:r w:rsidRPr="00A26130">
              <w:rPr>
                <w:rFonts w:asciiTheme="minorHAnsi" w:hAnsiTheme="minorHAnsi" w:cstheme="minorHAnsi"/>
                <w:sz w:val="22"/>
                <w:szCs w:val="22"/>
              </w:rPr>
              <w:t xml:space="preserve">provided once provisional marks are </w:t>
            </w:r>
            <w:proofErr w:type="gramStart"/>
            <w:r w:rsidRPr="00A26130">
              <w:rPr>
                <w:rFonts w:asciiTheme="minorHAnsi" w:hAnsiTheme="minorHAnsi" w:cstheme="minorHAnsi"/>
                <w:sz w:val="22"/>
                <w:szCs w:val="22"/>
              </w:rPr>
              <w:t>published;</w:t>
            </w:r>
            <w:proofErr w:type="gramEnd"/>
          </w:p>
          <w:p w14:paraId="4184344C" w14:textId="470C94D0" w:rsidR="00C13C0C" w:rsidRPr="00A26130" w:rsidRDefault="00C13C0C" w:rsidP="00A26130">
            <w:pPr>
              <w:pStyle w:val="ListParagraph"/>
              <w:numPr>
                <w:ilvl w:val="0"/>
                <w:numId w:val="31"/>
              </w:numPr>
              <w:rPr>
                <w:rFonts w:asciiTheme="minorHAnsi" w:hAnsiTheme="minorHAnsi" w:cstheme="minorHAnsi"/>
                <w:sz w:val="22"/>
                <w:szCs w:val="22"/>
              </w:rPr>
            </w:pPr>
            <w:r w:rsidRPr="00A26130">
              <w:rPr>
                <w:rFonts w:asciiTheme="minorHAnsi" w:hAnsiTheme="minorHAnsi" w:cstheme="minorHAnsi"/>
                <w:sz w:val="22"/>
                <w:szCs w:val="22"/>
              </w:rPr>
              <w:t xml:space="preserve">Final research project: students will </w:t>
            </w:r>
            <w:r w:rsidR="002F5632" w:rsidRPr="00A26130">
              <w:rPr>
                <w:rFonts w:asciiTheme="minorHAnsi" w:hAnsiTheme="minorHAnsi" w:cstheme="minorHAnsi"/>
                <w:sz w:val="22"/>
                <w:szCs w:val="22"/>
              </w:rPr>
              <w:t xml:space="preserve">be </w:t>
            </w:r>
            <w:r w:rsidRPr="00A26130">
              <w:rPr>
                <w:rFonts w:asciiTheme="minorHAnsi" w:hAnsiTheme="minorHAnsi" w:cstheme="minorHAnsi"/>
                <w:sz w:val="22"/>
                <w:szCs w:val="22"/>
              </w:rPr>
              <w:t xml:space="preserve">given written feedback for their final project/presentation </w:t>
            </w:r>
            <w:proofErr w:type="gramStart"/>
            <w:r w:rsidRPr="00A26130">
              <w:rPr>
                <w:rFonts w:asciiTheme="minorHAnsi" w:hAnsiTheme="minorHAnsi" w:cstheme="minorHAnsi"/>
                <w:sz w:val="22"/>
                <w:szCs w:val="22"/>
              </w:rPr>
              <w:t>and also</w:t>
            </w:r>
            <w:proofErr w:type="gramEnd"/>
            <w:r w:rsidRPr="00A26130">
              <w:rPr>
                <w:rFonts w:asciiTheme="minorHAnsi" w:hAnsiTheme="minorHAnsi" w:cstheme="minorHAnsi"/>
                <w:sz w:val="22"/>
                <w:szCs w:val="22"/>
              </w:rPr>
              <w:t xml:space="preserve"> receive preliminary oral feedback following the oral presentation.</w:t>
            </w:r>
          </w:p>
          <w:p w14:paraId="4A336EAE" w14:textId="77777777" w:rsidR="00C13C0C" w:rsidRPr="00D471B6" w:rsidRDefault="00C13C0C" w:rsidP="00C13C0C">
            <w:pPr>
              <w:ind w:left="720"/>
              <w:rPr>
                <w:rFonts w:asciiTheme="minorHAnsi" w:hAnsiTheme="minorHAnsi" w:cstheme="minorHAnsi"/>
                <w:sz w:val="22"/>
                <w:szCs w:val="22"/>
              </w:rPr>
            </w:pPr>
          </w:p>
          <w:p w14:paraId="07D720ED" w14:textId="77777777" w:rsidR="00C13C0C" w:rsidRPr="00D471B6" w:rsidRDefault="00C13C0C" w:rsidP="00C13C0C">
            <w:pPr>
              <w:rPr>
                <w:rFonts w:asciiTheme="minorHAnsi" w:hAnsiTheme="minorHAnsi" w:cstheme="minorHAnsi"/>
                <w:sz w:val="22"/>
                <w:szCs w:val="22"/>
              </w:rPr>
            </w:pPr>
            <w:r w:rsidRPr="00D471B6">
              <w:rPr>
                <w:rFonts w:asciiTheme="minorHAnsi" w:hAnsiTheme="minorHAnsi" w:cstheme="minorHAnsi"/>
                <w:sz w:val="22"/>
                <w:szCs w:val="22"/>
              </w:rPr>
              <w:t xml:space="preserve">Further exchanges will also take place throughout the programme through: </w:t>
            </w:r>
          </w:p>
          <w:p w14:paraId="6316EB5A" w14:textId="77777777" w:rsidR="00C13C0C" w:rsidRPr="00D471B6" w:rsidRDefault="00C13C0C" w:rsidP="00C13C0C">
            <w:pPr>
              <w:numPr>
                <w:ilvl w:val="0"/>
                <w:numId w:val="26"/>
              </w:numPr>
              <w:rPr>
                <w:rFonts w:asciiTheme="minorHAnsi" w:hAnsiTheme="minorHAnsi" w:cstheme="minorHAnsi"/>
                <w:sz w:val="22"/>
                <w:szCs w:val="22"/>
              </w:rPr>
            </w:pPr>
            <w:r w:rsidRPr="00D471B6">
              <w:rPr>
                <w:rFonts w:asciiTheme="minorHAnsi" w:hAnsiTheme="minorHAnsi" w:cstheme="minorHAnsi"/>
                <w:sz w:val="22"/>
                <w:szCs w:val="22"/>
              </w:rPr>
              <w:t xml:space="preserve">Questions during or after the </w:t>
            </w:r>
            <w:proofErr w:type="gramStart"/>
            <w:r w:rsidRPr="00D471B6">
              <w:rPr>
                <w:rFonts w:asciiTheme="minorHAnsi" w:hAnsiTheme="minorHAnsi" w:cstheme="minorHAnsi"/>
                <w:sz w:val="22"/>
                <w:szCs w:val="22"/>
              </w:rPr>
              <w:t>lectures;</w:t>
            </w:r>
            <w:proofErr w:type="gramEnd"/>
          </w:p>
          <w:p w14:paraId="014FD1F0" w14:textId="022458C6" w:rsidR="00C13C0C" w:rsidRPr="00C13C0C" w:rsidRDefault="00C13C0C" w:rsidP="00C13C0C">
            <w:pPr>
              <w:numPr>
                <w:ilvl w:val="0"/>
                <w:numId w:val="26"/>
              </w:numPr>
              <w:rPr>
                <w:rFonts w:asciiTheme="minorHAnsi" w:hAnsiTheme="minorHAnsi" w:cstheme="minorHAnsi"/>
                <w:b/>
              </w:rPr>
            </w:pPr>
            <w:r w:rsidRPr="00D471B6">
              <w:rPr>
                <w:rFonts w:asciiTheme="minorHAnsi" w:hAnsiTheme="minorHAnsi" w:cstheme="minorHAnsi"/>
                <w:sz w:val="22"/>
                <w:szCs w:val="22"/>
              </w:rPr>
              <w:t xml:space="preserve">Interaction with tutors during </w:t>
            </w:r>
            <w:proofErr w:type="spellStart"/>
            <w:r w:rsidRPr="00D471B6">
              <w:rPr>
                <w:rFonts w:asciiTheme="minorHAnsi" w:hAnsiTheme="minorHAnsi" w:cstheme="minorHAnsi"/>
                <w:sz w:val="22"/>
                <w:szCs w:val="22"/>
              </w:rPr>
              <w:t>practicals</w:t>
            </w:r>
            <w:proofErr w:type="spellEnd"/>
            <w:r w:rsidRPr="00D471B6">
              <w:rPr>
                <w:rFonts w:asciiTheme="minorHAnsi" w:hAnsiTheme="minorHAnsi" w:cstheme="minorHAnsi"/>
                <w:sz w:val="22"/>
                <w:szCs w:val="22"/>
              </w:rPr>
              <w:t xml:space="preserve"> and </w:t>
            </w:r>
            <w:r w:rsidR="00D62DD0">
              <w:rPr>
                <w:rFonts w:asciiTheme="minorHAnsi" w:hAnsiTheme="minorHAnsi" w:cstheme="minorHAnsi"/>
                <w:sz w:val="22"/>
                <w:szCs w:val="22"/>
              </w:rPr>
              <w:t xml:space="preserve">one-to-one </w:t>
            </w:r>
            <w:proofErr w:type="gramStart"/>
            <w:r w:rsidR="00D62DD0">
              <w:rPr>
                <w:rFonts w:asciiTheme="minorHAnsi" w:hAnsiTheme="minorHAnsi" w:cstheme="minorHAnsi"/>
                <w:sz w:val="22"/>
                <w:szCs w:val="22"/>
              </w:rPr>
              <w:t>sessions</w:t>
            </w:r>
            <w:r w:rsidRPr="00D471B6">
              <w:rPr>
                <w:rFonts w:asciiTheme="minorHAnsi" w:hAnsiTheme="minorHAnsi" w:cstheme="minorHAnsi"/>
                <w:sz w:val="22"/>
                <w:szCs w:val="22"/>
              </w:rPr>
              <w:t>;</w:t>
            </w:r>
            <w:proofErr w:type="gramEnd"/>
          </w:p>
          <w:p w14:paraId="0F175772" w14:textId="0D8268B0" w:rsidR="00C13C0C" w:rsidRPr="00D471B6" w:rsidRDefault="00C13C0C" w:rsidP="00C13C0C">
            <w:pPr>
              <w:numPr>
                <w:ilvl w:val="0"/>
                <w:numId w:val="26"/>
              </w:numPr>
              <w:rPr>
                <w:rFonts w:asciiTheme="minorHAnsi" w:hAnsiTheme="minorHAnsi" w:cstheme="minorHAnsi"/>
                <w:b/>
              </w:rPr>
            </w:pPr>
            <w:r>
              <w:rPr>
                <w:rFonts w:asciiTheme="minorHAnsi" w:hAnsiTheme="minorHAnsi" w:cstheme="minorHAnsi"/>
                <w:sz w:val="22"/>
                <w:szCs w:val="22"/>
              </w:rPr>
              <w:t>Support and academic advice provided by the Course Organisers.</w:t>
            </w:r>
          </w:p>
          <w:p w14:paraId="26A3D05C" w14:textId="77777777" w:rsidR="00852605" w:rsidRPr="00391359" w:rsidRDefault="00852605" w:rsidP="00852605">
            <w:pPr>
              <w:jc w:val="both"/>
              <w:rPr>
                <w:rFonts w:asciiTheme="minorHAnsi" w:hAnsiTheme="minorHAnsi" w:cstheme="minorHAnsi"/>
                <w:b/>
              </w:rPr>
            </w:pPr>
          </w:p>
        </w:tc>
      </w:tr>
      <w:tr w:rsidR="00852605" w:rsidRPr="00391359" w14:paraId="224CAD6C" w14:textId="77777777" w:rsidTr="006C695E">
        <w:tc>
          <w:tcPr>
            <w:tcW w:w="9246" w:type="dxa"/>
            <w:gridSpan w:val="7"/>
            <w:shd w:val="clear" w:color="auto" w:fill="BFBFBF" w:themeFill="background1" w:themeFillShade="BF"/>
            <w:vAlign w:val="center"/>
          </w:tcPr>
          <w:p w14:paraId="49462029" w14:textId="08155C22"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t>Re-sit Policy</w:t>
            </w:r>
          </w:p>
        </w:tc>
      </w:tr>
      <w:tr w:rsidR="00852605" w:rsidRPr="00391359" w14:paraId="3DB110E3" w14:textId="77777777" w:rsidTr="00F97FB9">
        <w:tc>
          <w:tcPr>
            <w:tcW w:w="9246" w:type="dxa"/>
            <w:gridSpan w:val="7"/>
            <w:shd w:val="clear" w:color="auto" w:fill="auto"/>
            <w:vAlign w:val="center"/>
          </w:tcPr>
          <w:p w14:paraId="1F69ECE0" w14:textId="41AAC7E4" w:rsidR="00852605" w:rsidRPr="00391359" w:rsidRDefault="00C13C0C" w:rsidP="00852605">
            <w:pPr>
              <w:rPr>
                <w:rFonts w:asciiTheme="minorHAnsi" w:hAnsiTheme="minorHAnsi" w:cstheme="minorHAnsi"/>
                <w:color w:val="E36C0A" w:themeColor="accent6" w:themeShade="BF"/>
                <w:sz w:val="22"/>
                <w:szCs w:val="22"/>
              </w:rPr>
            </w:pPr>
            <w:r w:rsidRPr="00D471B6">
              <w:rPr>
                <w:rFonts w:ascii="Calibri" w:hAnsi="Calibri" w:cs="Arial Hebrew Scholar"/>
                <w:color w:val="000000" w:themeColor="text1"/>
                <w:sz w:val="22"/>
                <w:szCs w:val="22"/>
              </w:rPr>
              <w:t>Students will be permitted to re-enter a failed examination or resubmit a piece of failed coursework on a single occasion. Examination re-sits may only be available at the next available sitting (i.e. in the next following academic year).</w:t>
            </w:r>
          </w:p>
        </w:tc>
      </w:tr>
      <w:tr w:rsidR="00852605" w:rsidRPr="00391359" w14:paraId="06F1AEA5" w14:textId="77777777" w:rsidTr="006C695E">
        <w:tc>
          <w:tcPr>
            <w:tcW w:w="9246" w:type="dxa"/>
            <w:gridSpan w:val="7"/>
            <w:tcBorders>
              <w:bottom w:val="single" w:sz="4" w:space="0" w:color="auto"/>
            </w:tcBorders>
            <w:shd w:val="clear" w:color="auto" w:fill="BFBFBF" w:themeFill="background1" w:themeFillShade="BF"/>
            <w:vAlign w:val="center"/>
          </w:tcPr>
          <w:p w14:paraId="4CE1A131" w14:textId="43FFC7E9"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t>Mitigating Circumstances Policy</w:t>
            </w:r>
          </w:p>
        </w:tc>
      </w:tr>
      <w:tr w:rsidR="00852605" w:rsidRPr="00391359" w14:paraId="64E7F5C1" w14:textId="77777777" w:rsidTr="00F97FB9">
        <w:tc>
          <w:tcPr>
            <w:tcW w:w="9246" w:type="dxa"/>
            <w:gridSpan w:val="7"/>
            <w:tcBorders>
              <w:bottom w:val="single" w:sz="4" w:space="0" w:color="auto"/>
            </w:tcBorders>
            <w:shd w:val="clear" w:color="auto" w:fill="FFFFFF" w:themeFill="background1"/>
            <w:vAlign w:val="center"/>
          </w:tcPr>
          <w:p w14:paraId="6FE2A52F" w14:textId="2F625F59" w:rsidR="00852605" w:rsidRPr="00391359" w:rsidRDefault="00852605" w:rsidP="00852605">
            <w:pPr>
              <w:rPr>
                <w:rFonts w:asciiTheme="minorHAnsi" w:hAnsiTheme="minorHAnsi" w:cstheme="minorHAnsi"/>
              </w:rPr>
            </w:pPr>
            <w:r w:rsidRPr="00391359">
              <w:rPr>
                <w:rFonts w:asciiTheme="minorHAnsi" w:hAnsiTheme="minorHAnsi" w:cstheme="minorHAnsi"/>
                <w:sz w:val="22"/>
                <w:szCs w:val="22"/>
              </w:rPr>
              <w:t xml:space="preserve">The College’s Policy on Mitigating Circumstances is available at: </w:t>
            </w:r>
            <w:hyperlink r:id="rId18" w:history="1">
              <w:r w:rsidRPr="00391359">
                <w:rPr>
                  <w:rStyle w:val="Hyperlink"/>
                  <w:rFonts w:asciiTheme="minorHAnsi" w:hAnsiTheme="minorHAnsi" w:cstheme="minorHAnsi"/>
                  <w:sz w:val="22"/>
                  <w:szCs w:val="22"/>
                </w:rPr>
                <w:t>www.imperial.ac.uk/registry/exams</w:t>
              </w:r>
            </w:hyperlink>
          </w:p>
        </w:tc>
      </w:tr>
      <w:tr w:rsidR="00852605" w:rsidRPr="00391359" w14:paraId="0D4FE47D" w14:textId="77777777" w:rsidTr="00757F05">
        <w:tc>
          <w:tcPr>
            <w:tcW w:w="9246" w:type="dxa"/>
            <w:gridSpan w:val="7"/>
            <w:shd w:val="clear" w:color="auto" w:fill="A6A6A6" w:themeFill="background1" w:themeFillShade="A6"/>
            <w:vAlign w:val="center"/>
          </w:tcPr>
          <w:p w14:paraId="6FAAFA44" w14:textId="3A12DE6C" w:rsidR="00852605" w:rsidRPr="00391359" w:rsidRDefault="00852605" w:rsidP="00852605">
            <w:pPr>
              <w:jc w:val="both"/>
              <w:rPr>
                <w:rFonts w:asciiTheme="minorHAnsi" w:hAnsiTheme="minorHAnsi" w:cstheme="minorHAnsi"/>
                <w:b/>
                <w:sz w:val="22"/>
                <w:szCs w:val="22"/>
              </w:rPr>
            </w:pPr>
            <w:r w:rsidRPr="00391359">
              <w:rPr>
                <w:rFonts w:asciiTheme="minorHAnsi" w:hAnsiTheme="minorHAnsi" w:cstheme="minorHAnsi"/>
                <w:b/>
                <w:sz w:val="22"/>
                <w:szCs w:val="22"/>
              </w:rPr>
              <w:t>Programme Structure</w:t>
            </w:r>
          </w:p>
        </w:tc>
      </w:tr>
      <w:tr w:rsidR="00FB6360" w:rsidRPr="00391359" w14:paraId="4438A846" w14:textId="77777777" w:rsidTr="00FB6360">
        <w:tblPrEx>
          <w:jc w:val="center"/>
        </w:tblPrEx>
        <w:trPr>
          <w:jc w:val="center"/>
        </w:trPr>
        <w:tc>
          <w:tcPr>
            <w:tcW w:w="3509" w:type="dxa"/>
            <w:tcBorders>
              <w:bottom w:val="single" w:sz="4" w:space="0" w:color="000000" w:themeColor="text1"/>
            </w:tcBorders>
            <w:shd w:val="clear" w:color="auto" w:fill="D9D9D9" w:themeFill="background1" w:themeFillShade="D9"/>
            <w:vAlign w:val="center"/>
          </w:tcPr>
          <w:p w14:paraId="0405D6F8" w14:textId="3B2FD654"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Full-time</w:t>
            </w:r>
          </w:p>
        </w:tc>
        <w:tc>
          <w:tcPr>
            <w:tcW w:w="1731" w:type="dxa"/>
            <w:gridSpan w:val="4"/>
            <w:shd w:val="clear" w:color="auto" w:fill="D9D9D9" w:themeFill="background1" w:themeFillShade="D9"/>
            <w:vAlign w:val="center"/>
          </w:tcPr>
          <w:p w14:paraId="2FBB6087" w14:textId="5B890BFC"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w:t>
            </w:r>
          </w:p>
          <w:p w14:paraId="280C3AE7" w14:textId="4272DE2E"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One</w:t>
            </w:r>
          </w:p>
        </w:tc>
        <w:tc>
          <w:tcPr>
            <w:tcW w:w="2126" w:type="dxa"/>
            <w:shd w:val="clear" w:color="auto" w:fill="D9D9D9" w:themeFill="background1" w:themeFillShade="D9"/>
            <w:vAlign w:val="center"/>
          </w:tcPr>
          <w:p w14:paraId="7A285772" w14:textId="77777777"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w:t>
            </w:r>
          </w:p>
          <w:p w14:paraId="783C8A34" w14:textId="78AFA693"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Two</w:t>
            </w:r>
          </w:p>
        </w:tc>
        <w:tc>
          <w:tcPr>
            <w:tcW w:w="1880" w:type="dxa"/>
            <w:shd w:val="clear" w:color="auto" w:fill="D9D9D9" w:themeFill="background1" w:themeFillShade="D9"/>
            <w:vAlign w:val="center"/>
          </w:tcPr>
          <w:p w14:paraId="2FE6CC4E" w14:textId="71CE4759" w:rsidR="00FB6360" w:rsidRPr="00391359" w:rsidRDefault="00FB6360" w:rsidP="00852605">
            <w:pPr>
              <w:jc w:val="center"/>
              <w:rPr>
                <w:rFonts w:asciiTheme="minorHAnsi" w:hAnsiTheme="minorHAnsi" w:cstheme="minorHAnsi"/>
                <w:sz w:val="22"/>
                <w:szCs w:val="22"/>
              </w:rPr>
            </w:pPr>
            <w:r w:rsidRPr="00391359">
              <w:rPr>
                <w:rFonts w:asciiTheme="minorHAnsi" w:hAnsiTheme="minorHAnsi" w:cstheme="minorHAnsi"/>
                <w:sz w:val="22"/>
                <w:szCs w:val="22"/>
              </w:rPr>
              <w:t>Term Three</w:t>
            </w:r>
          </w:p>
        </w:tc>
      </w:tr>
      <w:tr w:rsidR="00FB6360" w:rsidRPr="00391359" w14:paraId="25D9A264" w14:textId="77777777" w:rsidTr="00FB6360">
        <w:tblPrEx>
          <w:jc w:val="center"/>
        </w:tblPrEx>
        <w:trPr>
          <w:jc w:val="center"/>
        </w:trPr>
        <w:tc>
          <w:tcPr>
            <w:tcW w:w="3509" w:type="dxa"/>
            <w:shd w:val="clear" w:color="auto" w:fill="D9D9D9" w:themeFill="background1" w:themeFillShade="D9"/>
            <w:vAlign w:val="center"/>
          </w:tcPr>
          <w:p w14:paraId="718E5638" w14:textId="00AC976A" w:rsidR="00FB6360" w:rsidRPr="00391359" w:rsidRDefault="00FB6360" w:rsidP="00852605">
            <w:pPr>
              <w:rPr>
                <w:rFonts w:asciiTheme="minorHAnsi" w:hAnsiTheme="minorHAnsi" w:cstheme="minorHAnsi"/>
                <w:sz w:val="22"/>
                <w:szCs w:val="22"/>
              </w:rPr>
            </w:pPr>
            <w:r w:rsidRPr="00391359">
              <w:rPr>
                <w:rFonts w:asciiTheme="minorHAnsi" w:hAnsiTheme="minorHAnsi" w:cstheme="minorHAnsi"/>
                <w:sz w:val="22"/>
                <w:szCs w:val="22"/>
              </w:rPr>
              <w:t xml:space="preserve"> Core Modules</w:t>
            </w:r>
          </w:p>
        </w:tc>
        <w:tc>
          <w:tcPr>
            <w:tcW w:w="1731" w:type="dxa"/>
            <w:gridSpan w:val="4"/>
            <w:shd w:val="clear" w:color="auto" w:fill="auto"/>
            <w:vAlign w:val="center"/>
          </w:tcPr>
          <w:p w14:paraId="1E967E94" w14:textId="64E3A9C9"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4</w:t>
            </w:r>
          </w:p>
        </w:tc>
        <w:tc>
          <w:tcPr>
            <w:tcW w:w="2126" w:type="dxa"/>
            <w:shd w:val="clear" w:color="auto" w:fill="auto"/>
            <w:vAlign w:val="center"/>
          </w:tcPr>
          <w:p w14:paraId="0E82A380" w14:textId="476E547C" w:rsidR="00FB6360" w:rsidRPr="00FB6360" w:rsidRDefault="002F5632" w:rsidP="00852605">
            <w:pPr>
              <w:jc w:val="center"/>
              <w:rPr>
                <w:rFonts w:asciiTheme="minorHAnsi" w:hAnsiTheme="minorHAnsi" w:cstheme="minorHAnsi"/>
                <w:sz w:val="22"/>
                <w:szCs w:val="22"/>
              </w:rPr>
            </w:pPr>
            <w:r>
              <w:rPr>
                <w:rFonts w:asciiTheme="minorHAnsi" w:hAnsiTheme="minorHAnsi" w:cstheme="minorHAnsi"/>
                <w:sz w:val="22"/>
                <w:szCs w:val="22"/>
              </w:rPr>
              <w:t>3</w:t>
            </w:r>
          </w:p>
        </w:tc>
        <w:tc>
          <w:tcPr>
            <w:tcW w:w="1880" w:type="dxa"/>
            <w:shd w:val="clear" w:color="auto" w:fill="auto"/>
            <w:vAlign w:val="center"/>
          </w:tcPr>
          <w:p w14:paraId="61D0E477" w14:textId="6E4090E8"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r>
      <w:tr w:rsidR="00FB6360" w:rsidRPr="00391359" w14:paraId="6CF2B116" w14:textId="77777777" w:rsidTr="00FB6360">
        <w:tblPrEx>
          <w:jc w:val="center"/>
        </w:tblPrEx>
        <w:trPr>
          <w:jc w:val="center"/>
        </w:trPr>
        <w:tc>
          <w:tcPr>
            <w:tcW w:w="3509" w:type="dxa"/>
            <w:shd w:val="clear" w:color="auto" w:fill="D9D9D9" w:themeFill="background1" w:themeFillShade="D9"/>
            <w:vAlign w:val="center"/>
          </w:tcPr>
          <w:p w14:paraId="5AC82A97" w14:textId="1A36D463" w:rsidR="00FB6360" w:rsidRPr="00391359" w:rsidRDefault="00FB6360" w:rsidP="00852605">
            <w:pPr>
              <w:jc w:val="both"/>
              <w:rPr>
                <w:rFonts w:asciiTheme="minorHAnsi" w:hAnsiTheme="minorHAnsi" w:cstheme="minorHAnsi"/>
                <w:sz w:val="22"/>
                <w:szCs w:val="22"/>
              </w:rPr>
            </w:pPr>
            <w:r w:rsidRPr="00391359">
              <w:rPr>
                <w:rFonts w:asciiTheme="minorHAnsi" w:hAnsiTheme="minorHAnsi" w:cstheme="minorHAnsi"/>
                <w:sz w:val="22"/>
                <w:szCs w:val="22"/>
              </w:rPr>
              <w:t>Elective Modules</w:t>
            </w:r>
          </w:p>
        </w:tc>
        <w:tc>
          <w:tcPr>
            <w:tcW w:w="1731" w:type="dxa"/>
            <w:gridSpan w:val="4"/>
            <w:shd w:val="clear" w:color="auto" w:fill="auto"/>
            <w:vAlign w:val="center"/>
          </w:tcPr>
          <w:p w14:paraId="433569C8" w14:textId="3D0D27DC"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2126" w:type="dxa"/>
            <w:shd w:val="clear" w:color="auto" w:fill="auto"/>
            <w:vAlign w:val="center"/>
          </w:tcPr>
          <w:p w14:paraId="7327FF6F" w14:textId="6C893D7B" w:rsidR="00FB6360" w:rsidRPr="00FB6360" w:rsidRDefault="000D53DB" w:rsidP="00852605">
            <w:pPr>
              <w:jc w:val="center"/>
              <w:rPr>
                <w:rFonts w:asciiTheme="minorHAnsi" w:hAnsiTheme="minorHAnsi" w:cstheme="minorHAnsi"/>
                <w:sz w:val="22"/>
                <w:szCs w:val="22"/>
              </w:rPr>
            </w:pPr>
            <w:r>
              <w:rPr>
                <w:rFonts w:asciiTheme="minorHAnsi" w:hAnsiTheme="minorHAnsi" w:cstheme="minorHAnsi"/>
                <w:sz w:val="22"/>
                <w:szCs w:val="22"/>
              </w:rPr>
              <w:t>3</w:t>
            </w:r>
          </w:p>
        </w:tc>
        <w:tc>
          <w:tcPr>
            <w:tcW w:w="1880" w:type="dxa"/>
            <w:shd w:val="clear" w:color="auto" w:fill="auto"/>
            <w:vAlign w:val="center"/>
          </w:tcPr>
          <w:p w14:paraId="734303B8" w14:textId="25CC893D"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r>
      <w:tr w:rsidR="00FB6360" w:rsidRPr="00391359" w14:paraId="29AE67DC" w14:textId="77777777" w:rsidTr="00FB6360">
        <w:tblPrEx>
          <w:jc w:val="center"/>
        </w:tblPrEx>
        <w:trPr>
          <w:jc w:val="center"/>
        </w:trPr>
        <w:tc>
          <w:tcPr>
            <w:tcW w:w="3509" w:type="dxa"/>
            <w:shd w:val="clear" w:color="auto" w:fill="D9D9D9" w:themeFill="background1" w:themeFillShade="D9"/>
            <w:vAlign w:val="center"/>
          </w:tcPr>
          <w:p w14:paraId="68D54329" w14:textId="44DC1C9D" w:rsidR="00FB6360" w:rsidRPr="00391359" w:rsidRDefault="00FB6360" w:rsidP="00852605">
            <w:pPr>
              <w:jc w:val="both"/>
              <w:rPr>
                <w:rFonts w:asciiTheme="minorHAnsi" w:hAnsiTheme="minorHAnsi" w:cstheme="minorHAnsi"/>
                <w:sz w:val="22"/>
                <w:szCs w:val="22"/>
              </w:rPr>
            </w:pPr>
            <w:r w:rsidRPr="00391359">
              <w:rPr>
                <w:rFonts w:asciiTheme="minorHAnsi" w:hAnsiTheme="minorHAnsi" w:cstheme="minorHAnsi"/>
                <w:sz w:val="22"/>
                <w:szCs w:val="22"/>
              </w:rPr>
              <w:t>Projects</w:t>
            </w:r>
          </w:p>
        </w:tc>
        <w:tc>
          <w:tcPr>
            <w:tcW w:w="1731" w:type="dxa"/>
            <w:gridSpan w:val="4"/>
            <w:shd w:val="clear" w:color="auto" w:fill="auto"/>
            <w:vAlign w:val="center"/>
          </w:tcPr>
          <w:p w14:paraId="0235D8C4" w14:textId="51239611"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2126" w:type="dxa"/>
            <w:shd w:val="clear" w:color="auto" w:fill="auto"/>
            <w:vAlign w:val="center"/>
          </w:tcPr>
          <w:p w14:paraId="66C9843C" w14:textId="2760C43F"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0</w:t>
            </w:r>
          </w:p>
        </w:tc>
        <w:tc>
          <w:tcPr>
            <w:tcW w:w="1880" w:type="dxa"/>
            <w:shd w:val="clear" w:color="auto" w:fill="auto"/>
            <w:vAlign w:val="center"/>
          </w:tcPr>
          <w:p w14:paraId="279F69E6" w14:textId="621F9C55" w:rsidR="00FB6360" w:rsidRPr="00FB6360" w:rsidRDefault="00FB6360" w:rsidP="00852605">
            <w:pPr>
              <w:jc w:val="center"/>
              <w:rPr>
                <w:rFonts w:asciiTheme="minorHAnsi" w:hAnsiTheme="minorHAnsi" w:cstheme="minorHAnsi"/>
                <w:sz w:val="22"/>
                <w:szCs w:val="22"/>
              </w:rPr>
            </w:pPr>
            <w:r w:rsidRPr="00FB6360">
              <w:rPr>
                <w:rFonts w:asciiTheme="minorHAnsi" w:hAnsiTheme="minorHAnsi" w:cstheme="minorHAnsi"/>
                <w:sz w:val="22"/>
                <w:szCs w:val="22"/>
              </w:rPr>
              <w:t>1</w:t>
            </w:r>
          </w:p>
        </w:tc>
      </w:tr>
      <w:tr w:rsidR="00852605" w:rsidRPr="00391359" w14:paraId="5F262B32" w14:textId="77777777" w:rsidTr="00757F05">
        <w:tblPrEx>
          <w:jc w:val="center"/>
        </w:tblPrEx>
        <w:trPr>
          <w:jc w:val="center"/>
        </w:trPr>
        <w:tc>
          <w:tcPr>
            <w:tcW w:w="9246" w:type="dxa"/>
            <w:gridSpan w:val="7"/>
            <w:tcBorders>
              <w:top w:val="single" w:sz="4" w:space="0" w:color="auto"/>
              <w:left w:val="single" w:sz="4" w:space="0" w:color="auto"/>
              <w:bottom w:val="single" w:sz="4" w:space="0" w:color="auto"/>
            </w:tcBorders>
            <w:shd w:val="clear" w:color="auto" w:fill="A6A6A6" w:themeFill="background1" w:themeFillShade="A6"/>
            <w:vAlign w:val="center"/>
          </w:tcPr>
          <w:p w14:paraId="45D38871" w14:textId="6F842429" w:rsidR="00852605" w:rsidRPr="00391359" w:rsidRDefault="00852605" w:rsidP="00852605">
            <w:pPr>
              <w:rPr>
                <w:rFonts w:asciiTheme="minorHAnsi" w:hAnsiTheme="minorHAnsi" w:cstheme="minorHAnsi"/>
                <w:b/>
                <w:sz w:val="22"/>
                <w:szCs w:val="22"/>
              </w:rPr>
            </w:pPr>
            <w:r w:rsidRPr="00391359">
              <w:rPr>
                <w:rFonts w:asciiTheme="minorHAnsi" w:hAnsiTheme="minorHAnsi" w:cstheme="minorHAnsi"/>
                <w:b/>
                <w:sz w:val="22"/>
                <w:szCs w:val="22"/>
              </w:rPr>
              <w:t>Assessment Dates &amp; Deadlines</w:t>
            </w:r>
          </w:p>
        </w:tc>
      </w:tr>
      <w:tr w:rsidR="00C13C0C" w:rsidRPr="00391359" w14:paraId="1CBD4A55"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2E2EC91" w14:textId="08FEEB69"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lastRenderedPageBreak/>
              <w:t>Written Examinations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58C7BD7C" w14:textId="73BC79AF" w:rsidR="00C13C0C" w:rsidRDefault="00C13C0C" w:rsidP="00C13C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of Term 1 modules (</w:t>
            </w:r>
            <w:r w:rsidR="00852FC5">
              <w:rPr>
                <w:rFonts w:asciiTheme="minorHAnsi" w:hAnsiTheme="minorHAnsi" w:cstheme="minorHAnsi"/>
                <w:color w:val="000000" w:themeColor="text1"/>
                <w:sz w:val="22"/>
                <w:szCs w:val="22"/>
              </w:rPr>
              <w:t>December/</w:t>
            </w:r>
            <w:r>
              <w:rPr>
                <w:rFonts w:asciiTheme="minorHAnsi" w:hAnsiTheme="minorHAnsi" w:cstheme="minorHAnsi"/>
                <w:color w:val="000000" w:themeColor="text1"/>
                <w:sz w:val="22"/>
                <w:szCs w:val="22"/>
              </w:rPr>
              <w:t>January)</w:t>
            </w:r>
          </w:p>
          <w:p w14:paraId="7D96C981" w14:textId="01BD326A" w:rsidR="00C13C0C" w:rsidRPr="00391359" w:rsidRDefault="00C13C0C" w:rsidP="00C13C0C">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End of Term 2 modules (April/May)</w:t>
            </w:r>
          </w:p>
        </w:tc>
      </w:tr>
      <w:tr w:rsidR="00C13C0C" w:rsidRPr="00391359" w14:paraId="196E0A4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E620817" w14:textId="2D90E007"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Coursework Assessments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01DD14A7" w14:textId="0CAA5268" w:rsidR="00C13C0C" w:rsidRPr="00391359" w:rsidRDefault="00C13C0C" w:rsidP="00C13C0C">
            <w:pPr>
              <w:rPr>
                <w:rFonts w:asciiTheme="minorHAnsi" w:hAnsiTheme="minorHAnsi" w:cstheme="minorHAnsi"/>
                <w:color w:val="E36C0A" w:themeColor="accent6" w:themeShade="BF"/>
                <w:sz w:val="22"/>
                <w:szCs w:val="22"/>
              </w:rPr>
            </w:pPr>
            <w:r w:rsidRPr="0026240C">
              <w:rPr>
                <w:rFonts w:asciiTheme="minorHAnsi" w:hAnsiTheme="minorHAnsi" w:cstheme="minorHAnsi"/>
                <w:color w:val="000000" w:themeColor="text1"/>
                <w:sz w:val="22"/>
                <w:szCs w:val="22"/>
              </w:rPr>
              <w:t>Continuous</w:t>
            </w:r>
            <w:r>
              <w:rPr>
                <w:rFonts w:asciiTheme="minorHAnsi" w:hAnsiTheme="minorHAnsi" w:cstheme="minorHAnsi"/>
                <w:color w:val="000000" w:themeColor="text1"/>
                <w:sz w:val="22"/>
                <w:szCs w:val="22"/>
              </w:rPr>
              <w:t xml:space="preserve"> </w:t>
            </w:r>
          </w:p>
        </w:tc>
      </w:tr>
      <w:tr w:rsidR="00C13C0C" w:rsidRPr="00391359" w14:paraId="324EDCA8" w14:textId="77777777" w:rsidTr="00F97FB9">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548BED1" w14:textId="77777777"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Project Deadlines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040D6CF3" w14:textId="7F6211BC" w:rsidR="00C13C0C" w:rsidRDefault="00E944F1" w:rsidP="00C13C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of Term 1 modules (</w:t>
            </w:r>
            <w:r w:rsidR="00852FC5">
              <w:rPr>
                <w:rFonts w:asciiTheme="minorHAnsi" w:hAnsiTheme="minorHAnsi" w:cstheme="minorHAnsi"/>
                <w:color w:val="000000" w:themeColor="text1"/>
                <w:sz w:val="22"/>
                <w:szCs w:val="22"/>
              </w:rPr>
              <w:t>January</w:t>
            </w:r>
            <w:r w:rsidR="00C13C0C">
              <w:rPr>
                <w:rFonts w:asciiTheme="minorHAnsi" w:hAnsiTheme="minorHAnsi" w:cstheme="minorHAnsi"/>
                <w:color w:val="000000" w:themeColor="text1"/>
                <w:sz w:val="22"/>
                <w:szCs w:val="22"/>
              </w:rPr>
              <w:t>)</w:t>
            </w:r>
          </w:p>
          <w:p w14:paraId="22CD1FEF" w14:textId="6ED7B257" w:rsidR="00C13C0C" w:rsidRPr="00391359" w:rsidRDefault="00C13C0C" w:rsidP="00C13C0C">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 xml:space="preserve">Term 3 research project (Early </w:t>
            </w:r>
            <w:r w:rsidRPr="0026240C">
              <w:rPr>
                <w:rFonts w:asciiTheme="minorHAnsi" w:hAnsiTheme="minorHAnsi" w:cstheme="minorHAnsi"/>
                <w:color w:val="000000" w:themeColor="text1"/>
                <w:sz w:val="22"/>
                <w:szCs w:val="22"/>
              </w:rPr>
              <w:t>September</w:t>
            </w:r>
            <w:r>
              <w:rPr>
                <w:rFonts w:asciiTheme="minorHAnsi" w:hAnsiTheme="minorHAnsi" w:cstheme="minorHAnsi"/>
                <w:color w:val="000000" w:themeColor="text1"/>
                <w:sz w:val="22"/>
                <w:szCs w:val="22"/>
              </w:rPr>
              <w:t>)</w:t>
            </w:r>
          </w:p>
        </w:tc>
      </w:tr>
      <w:tr w:rsidR="00C13C0C" w:rsidRPr="00391359" w14:paraId="614BC92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3BAF41D" w14:textId="29EF3526" w:rsidR="00C13C0C" w:rsidRPr="00391359" w:rsidRDefault="00C13C0C" w:rsidP="00C13C0C">
            <w:pPr>
              <w:rPr>
                <w:rFonts w:asciiTheme="minorHAnsi" w:hAnsiTheme="minorHAnsi" w:cstheme="minorHAnsi"/>
                <w:sz w:val="22"/>
                <w:szCs w:val="22"/>
              </w:rPr>
            </w:pPr>
            <w:r w:rsidRPr="00391359">
              <w:rPr>
                <w:rFonts w:asciiTheme="minorHAnsi" w:hAnsiTheme="minorHAnsi" w:cstheme="minorHAnsi"/>
                <w:sz w:val="22"/>
                <w:szCs w:val="22"/>
              </w:rPr>
              <w:t>Practical Assessments</w:t>
            </w:r>
          </w:p>
        </w:tc>
        <w:tc>
          <w:tcPr>
            <w:tcW w:w="4623" w:type="dxa"/>
            <w:gridSpan w:val="4"/>
            <w:tcBorders>
              <w:top w:val="single" w:sz="4" w:space="0" w:color="auto"/>
              <w:left w:val="single" w:sz="4" w:space="0" w:color="auto"/>
              <w:bottom w:val="single" w:sz="4" w:space="0" w:color="auto"/>
            </w:tcBorders>
            <w:shd w:val="clear" w:color="auto" w:fill="FFFFFF" w:themeFill="background1"/>
            <w:vAlign w:val="center"/>
          </w:tcPr>
          <w:p w14:paraId="602152F8" w14:textId="77777777" w:rsidR="00C13C0C" w:rsidRDefault="00C13C0C" w:rsidP="00C13C0C">
            <w:pPr>
              <w:rPr>
                <w:rFonts w:asciiTheme="minorHAnsi" w:hAnsiTheme="minorHAnsi" w:cstheme="minorHAnsi"/>
                <w:color w:val="000000" w:themeColor="text1"/>
                <w:sz w:val="22"/>
                <w:szCs w:val="22"/>
              </w:rPr>
            </w:pPr>
            <w:r w:rsidRPr="0026240C">
              <w:rPr>
                <w:rFonts w:asciiTheme="minorHAnsi" w:hAnsiTheme="minorHAnsi" w:cstheme="minorHAnsi"/>
                <w:color w:val="000000" w:themeColor="text1"/>
                <w:sz w:val="22"/>
                <w:szCs w:val="22"/>
              </w:rPr>
              <w:t>Continuous</w:t>
            </w:r>
          </w:p>
          <w:p w14:paraId="1633EE5B" w14:textId="078A746F" w:rsidR="00C13C0C" w:rsidRPr="00391359" w:rsidRDefault="00C13C0C" w:rsidP="006945E8">
            <w:pPr>
              <w:rPr>
                <w:rFonts w:asciiTheme="minorHAnsi" w:hAnsiTheme="minorHAnsi" w:cstheme="minorHAnsi"/>
                <w:color w:val="E36C0A" w:themeColor="accent6" w:themeShade="BF"/>
                <w:sz w:val="22"/>
                <w:szCs w:val="22"/>
              </w:rPr>
            </w:pPr>
            <w:r>
              <w:rPr>
                <w:rFonts w:asciiTheme="minorHAnsi" w:hAnsiTheme="minorHAnsi" w:cstheme="minorHAnsi"/>
                <w:color w:val="000000" w:themeColor="text1"/>
                <w:sz w:val="22"/>
                <w:szCs w:val="22"/>
              </w:rPr>
              <w:t>Research Project Oral</w:t>
            </w:r>
            <w:r w:rsidR="00A26130">
              <w:rPr>
                <w:rFonts w:asciiTheme="minorHAnsi" w:hAnsiTheme="minorHAnsi" w:cstheme="minorHAnsi"/>
                <w:color w:val="000000" w:themeColor="text1"/>
                <w:sz w:val="22"/>
                <w:szCs w:val="22"/>
              </w:rPr>
              <w:t xml:space="preserve"> </w:t>
            </w:r>
            <w:r w:rsidR="006945E8">
              <w:rPr>
                <w:rFonts w:asciiTheme="minorHAnsi" w:hAnsiTheme="minorHAnsi" w:cstheme="minorHAnsi"/>
                <w:color w:val="000000" w:themeColor="text1"/>
                <w:sz w:val="22"/>
                <w:szCs w:val="22"/>
              </w:rPr>
              <w:t>Viva</w:t>
            </w:r>
            <w:r>
              <w:rPr>
                <w:rFonts w:asciiTheme="minorHAnsi" w:hAnsiTheme="minorHAnsi" w:cstheme="minorHAnsi"/>
                <w:color w:val="000000" w:themeColor="text1"/>
                <w:sz w:val="22"/>
                <w:szCs w:val="22"/>
              </w:rPr>
              <w:t xml:space="preserve"> (Mid/late September)</w:t>
            </w:r>
          </w:p>
        </w:tc>
      </w:tr>
      <w:tr w:rsidR="00852605" w:rsidRPr="00391359" w14:paraId="79A8BBFD" w14:textId="77777777" w:rsidTr="00F97FB9">
        <w:tblPrEx>
          <w:jc w:val="center"/>
        </w:tblPrEx>
        <w:trPr>
          <w:jc w:val="center"/>
        </w:trPr>
        <w:tc>
          <w:tcPr>
            <w:tcW w:w="9246" w:type="dxa"/>
            <w:gridSpan w:val="7"/>
            <w:tcBorders>
              <w:top w:val="single" w:sz="4" w:space="0" w:color="auto"/>
              <w:left w:val="single" w:sz="4" w:space="0" w:color="auto"/>
              <w:bottom w:val="single" w:sz="4" w:space="0" w:color="auto"/>
            </w:tcBorders>
            <w:shd w:val="clear" w:color="auto" w:fill="A6A6A6" w:themeFill="background1" w:themeFillShade="A6"/>
            <w:vAlign w:val="center"/>
          </w:tcPr>
          <w:p w14:paraId="1A4F9235" w14:textId="0F2AC3AE" w:rsidR="00852605" w:rsidRPr="00391359" w:rsidRDefault="00852605" w:rsidP="00852605">
            <w:pPr>
              <w:rPr>
                <w:rFonts w:asciiTheme="minorHAnsi" w:hAnsiTheme="minorHAnsi" w:cstheme="minorHAnsi"/>
                <w:b/>
                <w:color w:val="E36C0A" w:themeColor="accent6" w:themeShade="BF"/>
                <w:sz w:val="22"/>
                <w:szCs w:val="22"/>
              </w:rPr>
            </w:pPr>
            <w:r w:rsidRPr="00391359">
              <w:rPr>
                <w:rFonts w:asciiTheme="minorHAnsi" w:hAnsiTheme="minorHAnsi" w:cstheme="minorHAnsi"/>
                <w:b/>
                <w:sz w:val="22"/>
                <w:szCs w:val="22"/>
              </w:rPr>
              <w:t>Assessment Structure</w:t>
            </w:r>
          </w:p>
        </w:tc>
      </w:tr>
      <w:tr w:rsidR="00852605" w:rsidRPr="00391359" w14:paraId="684DC640" w14:textId="77777777" w:rsidTr="00FB6360">
        <w:tc>
          <w:tcPr>
            <w:tcW w:w="5240" w:type="dxa"/>
            <w:gridSpan w:val="5"/>
            <w:shd w:val="clear" w:color="auto" w:fill="D9D9D9" w:themeFill="background1" w:themeFillShade="D9"/>
            <w:vAlign w:val="center"/>
          </w:tcPr>
          <w:p w14:paraId="0A3D539D" w14:textId="2302E4B2"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Programme Component</w:t>
            </w:r>
          </w:p>
        </w:tc>
        <w:tc>
          <w:tcPr>
            <w:tcW w:w="2126" w:type="dxa"/>
            <w:shd w:val="clear" w:color="auto" w:fill="D9D9D9" w:themeFill="background1" w:themeFillShade="D9"/>
            <w:vAlign w:val="center"/>
          </w:tcPr>
          <w:p w14:paraId="6DBD5F56" w14:textId="4281C9A4"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ECTS</w:t>
            </w:r>
          </w:p>
        </w:tc>
        <w:tc>
          <w:tcPr>
            <w:tcW w:w="1880" w:type="dxa"/>
            <w:shd w:val="clear" w:color="auto" w:fill="D9D9D9" w:themeFill="background1" w:themeFillShade="D9"/>
            <w:vAlign w:val="center"/>
          </w:tcPr>
          <w:p w14:paraId="47000F0A" w14:textId="1E52AC52"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 Weighting</w:t>
            </w:r>
          </w:p>
        </w:tc>
      </w:tr>
      <w:tr w:rsidR="00FF5936" w:rsidRPr="00391359" w14:paraId="50B1033E" w14:textId="77777777" w:rsidTr="00FB6360">
        <w:tc>
          <w:tcPr>
            <w:tcW w:w="5240" w:type="dxa"/>
            <w:gridSpan w:val="5"/>
            <w:shd w:val="clear" w:color="auto" w:fill="auto"/>
            <w:vAlign w:val="center"/>
          </w:tcPr>
          <w:p w14:paraId="461FED54" w14:textId="4044BA23" w:rsidR="00FF5936" w:rsidRPr="000738DF" w:rsidRDefault="00FF5936" w:rsidP="00FF5936">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Introduction to Statistical Thinking and Data Analysis</w:t>
            </w:r>
          </w:p>
        </w:tc>
        <w:tc>
          <w:tcPr>
            <w:tcW w:w="2126" w:type="dxa"/>
            <w:shd w:val="clear" w:color="auto" w:fill="auto"/>
            <w:vAlign w:val="center"/>
          </w:tcPr>
          <w:p w14:paraId="51E08036" w14:textId="1A47B2DB" w:rsidR="00FF5936" w:rsidRPr="000738DF" w:rsidRDefault="00FF5936" w:rsidP="00FF5936">
            <w:pPr>
              <w:jc w:val="cente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7.5</w:t>
            </w:r>
          </w:p>
        </w:tc>
        <w:tc>
          <w:tcPr>
            <w:tcW w:w="1880" w:type="dxa"/>
            <w:shd w:val="clear" w:color="auto" w:fill="auto"/>
            <w:vAlign w:val="center"/>
          </w:tcPr>
          <w:p w14:paraId="49A16BCA" w14:textId="0ED3E8B3" w:rsidR="00FF5936" w:rsidRPr="000738DF" w:rsidRDefault="00284C49" w:rsidP="00FF5936">
            <w:pPr>
              <w:jc w:val="center"/>
              <w:rPr>
                <w:rFonts w:asciiTheme="minorHAnsi" w:hAnsiTheme="minorHAnsi" w:cstheme="minorHAnsi"/>
                <w:color w:val="E36C0A" w:themeColor="accent6" w:themeShade="BF"/>
                <w:sz w:val="22"/>
                <w:szCs w:val="22"/>
              </w:rPr>
            </w:pPr>
            <w:r w:rsidRPr="00284C49">
              <w:rPr>
                <w:rFonts w:asciiTheme="minorHAnsi" w:hAnsiTheme="minorHAnsi" w:cstheme="minorHAnsi"/>
                <w:sz w:val="22"/>
                <w:szCs w:val="22"/>
              </w:rPr>
              <w:t>8.3%</w:t>
            </w:r>
          </w:p>
        </w:tc>
      </w:tr>
      <w:tr w:rsidR="00284C49" w:rsidRPr="00391359" w14:paraId="1527EE76" w14:textId="77777777" w:rsidTr="00BD173C">
        <w:tc>
          <w:tcPr>
            <w:tcW w:w="5240" w:type="dxa"/>
            <w:gridSpan w:val="5"/>
            <w:shd w:val="clear" w:color="auto" w:fill="auto"/>
            <w:vAlign w:val="center"/>
          </w:tcPr>
          <w:p w14:paraId="6D2CB4A5" w14:textId="4BA52F42"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color w:val="000000" w:themeColor="text1"/>
                <w:sz w:val="22"/>
                <w:szCs w:val="22"/>
              </w:rPr>
              <w:t>Principles and Methods of Epidemiology</w:t>
            </w:r>
          </w:p>
        </w:tc>
        <w:tc>
          <w:tcPr>
            <w:tcW w:w="2126" w:type="dxa"/>
            <w:shd w:val="clear" w:color="auto" w:fill="auto"/>
            <w:vAlign w:val="center"/>
          </w:tcPr>
          <w:p w14:paraId="671B136D" w14:textId="1B12DD8E" w:rsidR="00284C49" w:rsidRPr="000738DF" w:rsidRDefault="00284C49" w:rsidP="00284C49">
            <w:pPr>
              <w:jc w:val="center"/>
              <w:rPr>
                <w:rFonts w:asciiTheme="minorHAnsi" w:hAnsiTheme="minorHAnsi" w:cstheme="minorHAnsi"/>
                <w:sz w:val="22"/>
                <w:szCs w:val="22"/>
              </w:rPr>
            </w:pPr>
            <w:r w:rsidRPr="000738DF">
              <w:rPr>
                <w:rFonts w:asciiTheme="minorHAnsi" w:hAnsiTheme="minorHAnsi" w:cstheme="minorHAnsi"/>
                <w:color w:val="000000" w:themeColor="text1"/>
                <w:sz w:val="22"/>
                <w:szCs w:val="22"/>
              </w:rPr>
              <w:t>7.5</w:t>
            </w:r>
          </w:p>
        </w:tc>
        <w:tc>
          <w:tcPr>
            <w:tcW w:w="1880" w:type="dxa"/>
            <w:shd w:val="clear" w:color="auto" w:fill="auto"/>
          </w:tcPr>
          <w:p w14:paraId="426AC582" w14:textId="0B02EFD4" w:rsidR="00284C49" w:rsidRPr="000738DF" w:rsidRDefault="00284C49" w:rsidP="00284C49">
            <w:pPr>
              <w:jc w:val="center"/>
              <w:rPr>
                <w:rFonts w:asciiTheme="minorHAnsi" w:hAnsiTheme="minorHAnsi" w:cstheme="minorHAnsi"/>
                <w:sz w:val="22"/>
                <w:szCs w:val="22"/>
              </w:rPr>
            </w:pPr>
            <w:r w:rsidRPr="002C548A">
              <w:rPr>
                <w:rFonts w:asciiTheme="minorHAnsi" w:hAnsiTheme="minorHAnsi" w:cstheme="minorHAnsi"/>
                <w:sz w:val="22"/>
                <w:szCs w:val="22"/>
              </w:rPr>
              <w:t>8.3%</w:t>
            </w:r>
          </w:p>
        </w:tc>
      </w:tr>
      <w:tr w:rsidR="00284C49" w:rsidRPr="00391359" w14:paraId="138F6135" w14:textId="77777777" w:rsidTr="00BD173C">
        <w:tc>
          <w:tcPr>
            <w:tcW w:w="5240" w:type="dxa"/>
            <w:gridSpan w:val="5"/>
            <w:shd w:val="clear" w:color="auto" w:fill="auto"/>
            <w:vAlign w:val="center"/>
          </w:tcPr>
          <w:p w14:paraId="7C71BB3C" w14:textId="704F5633" w:rsidR="00284C49" w:rsidRPr="000738DF" w:rsidRDefault="00852FC5" w:rsidP="00284C49">
            <w:pPr>
              <w:rPr>
                <w:rFonts w:asciiTheme="minorHAnsi" w:hAnsiTheme="minorHAnsi" w:cstheme="minorHAnsi"/>
                <w:sz w:val="22"/>
                <w:szCs w:val="22"/>
              </w:rPr>
            </w:pPr>
            <w:r>
              <w:rPr>
                <w:rFonts w:asciiTheme="minorHAnsi" w:hAnsiTheme="minorHAnsi" w:cstheme="minorHAnsi"/>
                <w:sz w:val="22"/>
                <w:szCs w:val="22"/>
              </w:rPr>
              <w:t>Research Methods</w:t>
            </w:r>
          </w:p>
        </w:tc>
        <w:tc>
          <w:tcPr>
            <w:tcW w:w="2126" w:type="dxa"/>
            <w:shd w:val="clear" w:color="auto" w:fill="auto"/>
          </w:tcPr>
          <w:p w14:paraId="3228E668" w14:textId="2EAADAF0" w:rsidR="00284C49" w:rsidRPr="000738DF" w:rsidRDefault="00852FC5" w:rsidP="00284C49">
            <w:pPr>
              <w:jc w:val="center"/>
              <w:rPr>
                <w:rFonts w:asciiTheme="minorHAnsi" w:hAnsiTheme="minorHAnsi" w:cstheme="minorHAnsi"/>
                <w:sz w:val="22"/>
                <w:szCs w:val="22"/>
              </w:rPr>
            </w:pPr>
            <w:r>
              <w:rPr>
                <w:rFonts w:asciiTheme="minorHAnsi" w:hAnsiTheme="minorHAnsi" w:cstheme="minorHAnsi"/>
                <w:color w:val="000000" w:themeColor="text1"/>
                <w:sz w:val="22"/>
                <w:szCs w:val="22"/>
              </w:rPr>
              <w:t>7.5</w:t>
            </w:r>
          </w:p>
        </w:tc>
        <w:tc>
          <w:tcPr>
            <w:tcW w:w="1880" w:type="dxa"/>
            <w:shd w:val="clear" w:color="auto" w:fill="auto"/>
          </w:tcPr>
          <w:p w14:paraId="1D8BB444" w14:textId="6B9DFF21" w:rsidR="00284C49" w:rsidRPr="000738DF" w:rsidRDefault="00852FC5" w:rsidP="00284C49">
            <w:pPr>
              <w:jc w:val="center"/>
              <w:rPr>
                <w:rFonts w:asciiTheme="minorHAnsi" w:hAnsiTheme="minorHAnsi" w:cstheme="minorHAnsi"/>
                <w:sz w:val="22"/>
                <w:szCs w:val="22"/>
              </w:rPr>
            </w:pPr>
            <w:r>
              <w:rPr>
                <w:rFonts w:asciiTheme="minorHAnsi" w:hAnsiTheme="minorHAnsi" w:cstheme="minorHAnsi"/>
                <w:sz w:val="22"/>
                <w:szCs w:val="22"/>
              </w:rPr>
              <w:t>8.3</w:t>
            </w:r>
            <w:r w:rsidR="00284C49" w:rsidRPr="002C548A">
              <w:rPr>
                <w:rFonts w:asciiTheme="minorHAnsi" w:hAnsiTheme="minorHAnsi" w:cstheme="minorHAnsi"/>
                <w:sz w:val="22"/>
                <w:szCs w:val="22"/>
              </w:rPr>
              <w:t>%</w:t>
            </w:r>
          </w:p>
        </w:tc>
      </w:tr>
      <w:tr w:rsidR="00284C49" w:rsidRPr="00391359" w14:paraId="6A6A097F" w14:textId="77777777" w:rsidTr="00BD173C">
        <w:tc>
          <w:tcPr>
            <w:tcW w:w="5240" w:type="dxa"/>
            <w:gridSpan w:val="5"/>
            <w:shd w:val="clear" w:color="auto" w:fill="auto"/>
            <w:vAlign w:val="center"/>
          </w:tcPr>
          <w:p w14:paraId="52173096" w14:textId="436249BE"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sz w:val="22"/>
                <w:szCs w:val="22"/>
              </w:rPr>
              <w:t>Foundations of Public Health Practice</w:t>
            </w:r>
          </w:p>
        </w:tc>
        <w:tc>
          <w:tcPr>
            <w:tcW w:w="2126" w:type="dxa"/>
            <w:shd w:val="clear" w:color="auto" w:fill="auto"/>
          </w:tcPr>
          <w:p w14:paraId="5EAFD6E9" w14:textId="6308795D" w:rsidR="00284C49" w:rsidRPr="000738DF" w:rsidRDefault="00284C49" w:rsidP="00284C49">
            <w:pPr>
              <w:jc w:val="center"/>
              <w:rPr>
                <w:rFonts w:asciiTheme="minorHAnsi" w:hAnsiTheme="minorHAnsi" w:cstheme="minorHAnsi"/>
                <w:sz w:val="22"/>
                <w:szCs w:val="22"/>
              </w:rPr>
            </w:pPr>
            <w:r w:rsidRPr="00033A2E">
              <w:rPr>
                <w:rFonts w:asciiTheme="minorHAnsi" w:hAnsiTheme="minorHAnsi" w:cstheme="minorHAnsi"/>
                <w:color w:val="000000" w:themeColor="text1"/>
                <w:sz w:val="22"/>
                <w:szCs w:val="22"/>
              </w:rPr>
              <w:t>7.5</w:t>
            </w:r>
          </w:p>
        </w:tc>
        <w:tc>
          <w:tcPr>
            <w:tcW w:w="1880" w:type="dxa"/>
            <w:shd w:val="clear" w:color="auto" w:fill="auto"/>
          </w:tcPr>
          <w:p w14:paraId="1AD4A27B" w14:textId="42FC8A64" w:rsidR="00284C49" w:rsidRPr="000738DF" w:rsidRDefault="00284C49" w:rsidP="00284C49">
            <w:pPr>
              <w:jc w:val="center"/>
              <w:rPr>
                <w:rFonts w:asciiTheme="minorHAnsi" w:hAnsiTheme="minorHAnsi" w:cstheme="minorHAnsi"/>
                <w:sz w:val="22"/>
                <w:szCs w:val="22"/>
              </w:rPr>
            </w:pPr>
            <w:r w:rsidRPr="002C548A">
              <w:rPr>
                <w:rFonts w:asciiTheme="minorHAnsi" w:hAnsiTheme="minorHAnsi" w:cstheme="minorHAnsi"/>
                <w:sz w:val="22"/>
                <w:szCs w:val="22"/>
              </w:rPr>
              <w:t>8.3%</w:t>
            </w:r>
          </w:p>
        </w:tc>
      </w:tr>
      <w:tr w:rsidR="00284C49" w:rsidRPr="00391359" w14:paraId="41537EA8" w14:textId="77777777" w:rsidTr="00BD173C">
        <w:tc>
          <w:tcPr>
            <w:tcW w:w="5240" w:type="dxa"/>
            <w:gridSpan w:val="5"/>
            <w:shd w:val="clear" w:color="auto" w:fill="auto"/>
            <w:vAlign w:val="center"/>
          </w:tcPr>
          <w:p w14:paraId="421CB58B" w14:textId="3B2EC275"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sz w:val="22"/>
                <w:szCs w:val="22"/>
              </w:rPr>
              <w:t>Health Economics</w:t>
            </w:r>
          </w:p>
        </w:tc>
        <w:tc>
          <w:tcPr>
            <w:tcW w:w="2126" w:type="dxa"/>
            <w:shd w:val="clear" w:color="auto" w:fill="auto"/>
          </w:tcPr>
          <w:p w14:paraId="626D7EEB" w14:textId="345571FC" w:rsidR="00284C49" w:rsidRPr="000738DF" w:rsidRDefault="000D53DB" w:rsidP="00284C49">
            <w:pPr>
              <w:jc w:val="center"/>
              <w:rPr>
                <w:rFonts w:asciiTheme="minorHAnsi" w:hAnsiTheme="minorHAnsi" w:cstheme="minorHAnsi"/>
                <w:sz w:val="22"/>
                <w:szCs w:val="22"/>
              </w:rPr>
            </w:pPr>
            <w:r>
              <w:rPr>
                <w:rFonts w:asciiTheme="minorHAnsi" w:hAnsiTheme="minorHAnsi" w:cstheme="minorHAnsi"/>
                <w:color w:val="000000" w:themeColor="text1"/>
                <w:sz w:val="22"/>
                <w:szCs w:val="22"/>
              </w:rPr>
              <w:t>5</w:t>
            </w:r>
          </w:p>
        </w:tc>
        <w:tc>
          <w:tcPr>
            <w:tcW w:w="1880" w:type="dxa"/>
            <w:shd w:val="clear" w:color="auto" w:fill="auto"/>
          </w:tcPr>
          <w:p w14:paraId="1DAAED04" w14:textId="77E8454F" w:rsidR="00284C49" w:rsidRPr="000738DF" w:rsidRDefault="000D53DB" w:rsidP="00284C49">
            <w:pPr>
              <w:jc w:val="center"/>
              <w:rPr>
                <w:rFonts w:asciiTheme="minorHAnsi" w:hAnsiTheme="minorHAnsi" w:cstheme="minorHAnsi"/>
                <w:sz w:val="22"/>
                <w:szCs w:val="22"/>
              </w:rPr>
            </w:pPr>
            <w:r>
              <w:rPr>
                <w:rFonts w:asciiTheme="minorHAnsi" w:hAnsiTheme="minorHAnsi" w:cstheme="minorHAnsi"/>
                <w:sz w:val="22"/>
                <w:szCs w:val="22"/>
              </w:rPr>
              <w:t>5.5</w:t>
            </w:r>
            <w:r w:rsidR="00284C49" w:rsidRPr="002C548A">
              <w:rPr>
                <w:rFonts w:asciiTheme="minorHAnsi" w:hAnsiTheme="minorHAnsi" w:cstheme="minorHAnsi"/>
                <w:sz w:val="22"/>
                <w:szCs w:val="22"/>
              </w:rPr>
              <w:t>%</w:t>
            </w:r>
          </w:p>
        </w:tc>
      </w:tr>
      <w:tr w:rsidR="00284C49" w:rsidRPr="00391359" w14:paraId="61FE5AEA" w14:textId="77777777" w:rsidTr="00BD173C">
        <w:tc>
          <w:tcPr>
            <w:tcW w:w="5240" w:type="dxa"/>
            <w:gridSpan w:val="5"/>
            <w:shd w:val="clear" w:color="auto" w:fill="auto"/>
            <w:vAlign w:val="center"/>
          </w:tcPr>
          <w:p w14:paraId="4FDE4D93" w14:textId="2CB3CD86" w:rsidR="00284C49" w:rsidRPr="000738DF" w:rsidRDefault="00284C49" w:rsidP="00284C49">
            <w:pPr>
              <w:rPr>
                <w:rFonts w:asciiTheme="minorHAnsi" w:hAnsiTheme="minorHAnsi" w:cstheme="minorHAnsi"/>
                <w:sz w:val="22"/>
                <w:szCs w:val="22"/>
              </w:rPr>
            </w:pPr>
            <w:r w:rsidRPr="000738DF">
              <w:rPr>
                <w:rFonts w:asciiTheme="minorHAnsi" w:hAnsiTheme="minorHAnsi" w:cstheme="minorHAnsi"/>
                <w:sz w:val="22"/>
                <w:szCs w:val="22"/>
              </w:rPr>
              <w:t>Quality Improvement in Healthcare (HSS Stream only)</w:t>
            </w:r>
          </w:p>
        </w:tc>
        <w:tc>
          <w:tcPr>
            <w:tcW w:w="2126" w:type="dxa"/>
            <w:vMerge w:val="restart"/>
            <w:shd w:val="clear" w:color="auto" w:fill="auto"/>
            <w:vAlign w:val="center"/>
          </w:tcPr>
          <w:p w14:paraId="1E52E02A" w14:textId="27517BF1" w:rsidR="00284C49" w:rsidRPr="000738DF" w:rsidRDefault="00852FC5" w:rsidP="00284C49">
            <w:pPr>
              <w:jc w:val="center"/>
              <w:rPr>
                <w:rFonts w:asciiTheme="minorHAnsi" w:hAnsiTheme="minorHAnsi" w:cstheme="minorHAnsi"/>
                <w:sz w:val="22"/>
                <w:szCs w:val="22"/>
              </w:rPr>
            </w:pPr>
            <w:r>
              <w:rPr>
                <w:rFonts w:asciiTheme="minorHAnsi" w:hAnsiTheme="minorHAnsi" w:cstheme="minorHAnsi"/>
                <w:color w:val="000000" w:themeColor="text1"/>
                <w:sz w:val="22"/>
                <w:szCs w:val="22"/>
              </w:rPr>
              <w:t>5</w:t>
            </w:r>
          </w:p>
        </w:tc>
        <w:tc>
          <w:tcPr>
            <w:tcW w:w="1880" w:type="dxa"/>
            <w:vMerge w:val="restart"/>
            <w:shd w:val="clear" w:color="auto" w:fill="auto"/>
          </w:tcPr>
          <w:p w14:paraId="6C6E63FA" w14:textId="09EB37F0" w:rsidR="00284C49" w:rsidRPr="000738DF" w:rsidRDefault="00852FC5" w:rsidP="00284C49">
            <w:pPr>
              <w:jc w:val="center"/>
              <w:rPr>
                <w:rFonts w:asciiTheme="minorHAnsi" w:hAnsiTheme="minorHAnsi" w:cstheme="minorHAnsi"/>
                <w:sz w:val="22"/>
                <w:szCs w:val="22"/>
              </w:rPr>
            </w:pPr>
            <w:r>
              <w:rPr>
                <w:rFonts w:asciiTheme="minorHAnsi" w:hAnsiTheme="minorHAnsi" w:cstheme="minorHAnsi"/>
                <w:sz w:val="22"/>
                <w:szCs w:val="22"/>
              </w:rPr>
              <w:t>5.5</w:t>
            </w:r>
            <w:r w:rsidR="00284C49" w:rsidRPr="002C548A">
              <w:rPr>
                <w:rFonts w:asciiTheme="minorHAnsi" w:hAnsiTheme="minorHAnsi" w:cstheme="minorHAnsi"/>
                <w:sz w:val="22"/>
                <w:szCs w:val="22"/>
              </w:rPr>
              <w:t>%</w:t>
            </w:r>
          </w:p>
        </w:tc>
      </w:tr>
      <w:tr w:rsidR="00284C49" w:rsidRPr="00391359" w14:paraId="04345EBE" w14:textId="77777777" w:rsidTr="00FB6360">
        <w:tc>
          <w:tcPr>
            <w:tcW w:w="5240" w:type="dxa"/>
            <w:gridSpan w:val="5"/>
            <w:shd w:val="clear" w:color="auto" w:fill="auto"/>
            <w:vAlign w:val="center"/>
          </w:tcPr>
          <w:p w14:paraId="64B7723E" w14:textId="08E05CCF" w:rsidR="00284C49" w:rsidRPr="000738DF" w:rsidRDefault="00284C49" w:rsidP="00852605">
            <w:pPr>
              <w:rPr>
                <w:rFonts w:asciiTheme="minorHAnsi" w:hAnsiTheme="minorHAnsi" w:cstheme="minorHAnsi"/>
                <w:sz w:val="22"/>
                <w:szCs w:val="22"/>
              </w:rPr>
            </w:pPr>
            <w:r w:rsidRPr="000738DF">
              <w:rPr>
                <w:rFonts w:asciiTheme="minorHAnsi" w:hAnsiTheme="minorHAnsi" w:cstheme="minorHAnsi"/>
                <w:sz w:val="22"/>
                <w:szCs w:val="22"/>
              </w:rPr>
              <w:t>Global Health Challenges and Governance (GH Stream only)</w:t>
            </w:r>
          </w:p>
        </w:tc>
        <w:tc>
          <w:tcPr>
            <w:tcW w:w="2126" w:type="dxa"/>
            <w:vMerge/>
            <w:shd w:val="clear" w:color="auto" w:fill="auto"/>
            <w:vAlign w:val="center"/>
          </w:tcPr>
          <w:p w14:paraId="6CA69DA5" w14:textId="7C22B4ED" w:rsidR="00284C49" w:rsidRPr="000738DF" w:rsidRDefault="00284C49" w:rsidP="00852605">
            <w:pPr>
              <w:jc w:val="center"/>
              <w:rPr>
                <w:rFonts w:asciiTheme="minorHAnsi" w:hAnsiTheme="minorHAnsi" w:cstheme="minorHAnsi"/>
                <w:sz w:val="22"/>
                <w:szCs w:val="22"/>
              </w:rPr>
            </w:pPr>
          </w:p>
        </w:tc>
        <w:tc>
          <w:tcPr>
            <w:tcW w:w="1880" w:type="dxa"/>
            <w:vMerge/>
            <w:shd w:val="clear" w:color="auto" w:fill="auto"/>
            <w:vAlign w:val="center"/>
          </w:tcPr>
          <w:p w14:paraId="4EFABD13" w14:textId="77777777" w:rsidR="00284C49" w:rsidRPr="000738DF" w:rsidRDefault="00284C49" w:rsidP="00852605">
            <w:pPr>
              <w:jc w:val="center"/>
              <w:rPr>
                <w:rFonts w:asciiTheme="minorHAnsi" w:hAnsiTheme="minorHAnsi" w:cstheme="minorHAnsi"/>
                <w:sz w:val="22"/>
                <w:szCs w:val="22"/>
              </w:rPr>
            </w:pPr>
          </w:p>
        </w:tc>
      </w:tr>
      <w:tr w:rsidR="00284C49" w:rsidRPr="00391359" w14:paraId="5D9E4C22" w14:textId="77777777" w:rsidTr="00FB6360">
        <w:tc>
          <w:tcPr>
            <w:tcW w:w="5240" w:type="dxa"/>
            <w:gridSpan w:val="5"/>
            <w:shd w:val="clear" w:color="auto" w:fill="auto"/>
            <w:vAlign w:val="center"/>
          </w:tcPr>
          <w:p w14:paraId="37B023FC" w14:textId="22551D7C" w:rsidR="00284C49" w:rsidRPr="000738DF" w:rsidRDefault="00284C49" w:rsidP="00852605">
            <w:pPr>
              <w:rPr>
                <w:rFonts w:asciiTheme="minorHAnsi" w:hAnsiTheme="minorHAnsi" w:cstheme="minorHAnsi"/>
                <w:sz w:val="22"/>
                <w:szCs w:val="22"/>
              </w:rPr>
            </w:pPr>
            <w:r w:rsidRPr="000738DF">
              <w:rPr>
                <w:rFonts w:asciiTheme="minorHAnsi" w:hAnsiTheme="minorHAnsi" w:cstheme="minorHAnsi"/>
                <w:sz w:val="22"/>
                <w:szCs w:val="22"/>
              </w:rPr>
              <w:t>Population Health Improvement (HSS Stream only)</w:t>
            </w:r>
          </w:p>
        </w:tc>
        <w:tc>
          <w:tcPr>
            <w:tcW w:w="2126" w:type="dxa"/>
            <w:vMerge w:val="restart"/>
            <w:shd w:val="clear" w:color="auto" w:fill="auto"/>
            <w:vAlign w:val="center"/>
          </w:tcPr>
          <w:p w14:paraId="7B615AFA" w14:textId="4B947DC0" w:rsidR="00284C49" w:rsidRPr="000738DF" w:rsidRDefault="00284C49" w:rsidP="00AC1EF9">
            <w:pPr>
              <w:jc w:val="center"/>
              <w:rPr>
                <w:rFonts w:asciiTheme="minorHAnsi" w:hAnsiTheme="minorHAnsi" w:cstheme="minorHAnsi"/>
                <w:sz w:val="22"/>
                <w:szCs w:val="22"/>
              </w:rPr>
            </w:pPr>
            <w:r>
              <w:rPr>
                <w:rFonts w:asciiTheme="minorHAnsi" w:hAnsiTheme="minorHAnsi" w:cstheme="minorHAnsi"/>
                <w:sz w:val="22"/>
                <w:szCs w:val="22"/>
              </w:rPr>
              <w:t>5</w:t>
            </w:r>
          </w:p>
        </w:tc>
        <w:tc>
          <w:tcPr>
            <w:tcW w:w="1880" w:type="dxa"/>
            <w:vMerge w:val="restart"/>
            <w:shd w:val="clear" w:color="auto" w:fill="auto"/>
            <w:vAlign w:val="center"/>
          </w:tcPr>
          <w:p w14:paraId="60EC2041" w14:textId="1B400CDC" w:rsidR="00284C49" w:rsidRPr="000738DF" w:rsidRDefault="00284C49" w:rsidP="00852605">
            <w:pPr>
              <w:jc w:val="center"/>
              <w:rPr>
                <w:rFonts w:asciiTheme="minorHAnsi" w:hAnsiTheme="minorHAnsi" w:cstheme="minorHAnsi"/>
                <w:sz w:val="22"/>
                <w:szCs w:val="22"/>
              </w:rPr>
            </w:pPr>
            <w:r>
              <w:rPr>
                <w:rFonts w:asciiTheme="minorHAnsi" w:hAnsiTheme="minorHAnsi" w:cstheme="minorHAnsi"/>
                <w:sz w:val="22"/>
                <w:szCs w:val="22"/>
              </w:rPr>
              <w:t>5.5%</w:t>
            </w:r>
          </w:p>
        </w:tc>
      </w:tr>
      <w:tr w:rsidR="00284C49" w:rsidRPr="00391359" w14:paraId="1874AF1C" w14:textId="77777777" w:rsidTr="00FB6360">
        <w:tc>
          <w:tcPr>
            <w:tcW w:w="5240" w:type="dxa"/>
            <w:gridSpan w:val="5"/>
            <w:shd w:val="clear" w:color="auto" w:fill="auto"/>
            <w:vAlign w:val="center"/>
          </w:tcPr>
          <w:p w14:paraId="32C57651" w14:textId="3658DEF0" w:rsidR="00284C49" w:rsidRPr="000738DF" w:rsidRDefault="00284C49" w:rsidP="00852605">
            <w:pPr>
              <w:rPr>
                <w:rFonts w:asciiTheme="minorHAnsi" w:hAnsiTheme="minorHAnsi" w:cstheme="minorHAnsi"/>
                <w:sz w:val="22"/>
                <w:szCs w:val="22"/>
              </w:rPr>
            </w:pPr>
            <w:r w:rsidRPr="000738DF">
              <w:rPr>
                <w:rFonts w:asciiTheme="minorHAnsi" w:hAnsiTheme="minorHAnsi" w:cstheme="minorHAnsi"/>
                <w:sz w:val="22"/>
                <w:szCs w:val="22"/>
              </w:rPr>
              <w:t>Global Health Innovations (GH Stream only)</w:t>
            </w:r>
          </w:p>
        </w:tc>
        <w:tc>
          <w:tcPr>
            <w:tcW w:w="2126" w:type="dxa"/>
            <w:vMerge/>
            <w:shd w:val="clear" w:color="auto" w:fill="auto"/>
            <w:vAlign w:val="center"/>
          </w:tcPr>
          <w:p w14:paraId="5C58D485" w14:textId="74D628E3" w:rsidR="00284C49" w:rsidRPr="000738DF" w:rsidRDefault="00284C49" w:rsidP="00852605">
            <w:pPr>
              <w:jc w:val="center"/>
              <w:rPr>
                <w:rFonts w:asciiTheme="minorHAnsi" w:hAnsiTheme="minorHAnsi" w:cstheme="minorHAnsi"/>
                <w:sz w:val="22"/>
                <w:szCs w:val="22"/>
              </w:rPr>
            </w:pPr>
          </w:p>
        </w:tc>
        <w:tc>
          <w:tcPr>
            <w:tcW w:w="1880" w:type="dxa"/>
            <w:vMerge/>
            <w:shd w:val="clear" w:color="auto" w:fill="auto"/>
            <w:vAlign w:val="center"/>
          </w:tcPr>
          <w:p w14:paraId="56DDDD03" w14:textId="77777777" w:rsidR="00284C49" w:rsidRPr="000738DF" w:rsidRDefault="00284C49" w:rsidP="00852605">
            <w:pPr>
              <w:jc w:val="center"/>
              <w:rPr>
                <w:rFonts w:asciiTheme="minorHAnsi" w:hAnsiTheme="minorHAnsi" w:cstheme="minorHAnsi"/>
                <w:sz w:val="22"/>
                <w:szCs w:val="22"/>
              </w:rPr>
            </w:pPr>
          </w:p>
        </w:tc>
      </w:tr>
      <w:tr w:rsidR="000738DF" w:rsidRPr="00391359" w14:paraId="6CD7A0A2" w14:textId="77777777" w:rsidTr="000738DF">
        <w:trPr>
          <w:trHeight w:val="505"/>
        </w:trPr>
        <w:tc>
          <w:tcPr>
            <w:tcW w:w="5240" w:type="dxa"/>
            <w:gridSpan w:val="5"/>
            <w:shd w:val="clear" w:color="auto" w:fill="auto"/>
            <w:vAlign w:val="center"/>
          </w:tcPr>
          <w:p w14:paraId="1CAB8E3A" w14:textId="24B7E701" w:rsidR="00AC1EF9" w:rsidRPr="00284C49" w:rsidRDefault="00AC1EF9" w:rsidP="00852605">
            <w:pPr>
              <w:rPr>
                <w:rFonts w:asciiTheme="minorHAnsi" w:hAnsiTheme="minorHAnsi" w:cstheme="minorHAnsi"/>
                <w:sz w:val="22"/>
                <w:szCs w:val="22"/>
                <w:u w:val="single"/>
              </w:rPr>
            </w:pPr>
            <w:r w:rsidRPr="00284C49">
              <w:rPr>
                <w:rFonts w:asciiTheme="minorHAnsi" w:hAnsiTheme="minorHAnsi" w:cstheme="minorHAnsi"/>
                <w:sz w:val="22"/>
                <w:szCs w:val="22"/>
                <w:u w:val="single"/>
              </w:rPr>
              <w:t xml:space="preserve">Choice of </w:t>
            </w:r>
            <w:r w:rsidR="000D53DB">
              <w:rPr>
                <w:rFonts w:asciiTheme="minorHAnsi" w:hAnsiTheme="minorHAnsi" w:cstheme="minorHAnsi"/>
                <w:sz w:val="22"/>
                <w:szCs w:val="22"/>
                <w:u w:val="single"/>
              </w:rPr>
              <w:t>three</w:t>
            </w:r>
            <w:r w:rsidR="000D53DB" w:rsidRPr="00284C49">
              <w:rPr>
                <w:rFonts w:asciiTheme="minorHAnsi" w:hAnsiTheme="minorHAnsi" w:cstheme="minorHAnsi"/>
                <w:sz w:val="22"/>
                <w:szCs w:val="22"/>
                <w:u w:val="single"/>
              </w:rPr>
              <w:t xml:space="preserve"> </w:t>
            </w:r>
            <w:r w:rsidRPr="00284C49">
              <w:rPr>
                <w:rFonts w:asciiTheme="minorHAnsi" w:hAnsiTheme="minorHAnsi" w:cstheme="minorHAnsi"/>
                <w:sz w:val="22"/>
                <w:szCs w:val="22"/>
                <w:u w:val="single"/>
              </w:rPr>
              <w:t>elective/optional modules:</w:t>
            </w:r>
          </w:p>
          <w:p w14:paraId="7C7BF5E6" w14:textId="3A95668D" w:rsidR="00AC1EF9" w:rsidRDefault="00AC1EF9" w:rsidP="00852605">
            <w:pPr>
              <w:rPr>
                <w:rFonts w:asciiTheme="minorHAnsi" w:hAnsiTheme="minorHAnsi" w:cstheme="minorHAnsi"/>
                <w:sz w:val="22"/>
                <w:szCs w:val="22"/>
              </w:rPr>
            </w:pPr>
          </w:p>
          <w:p w14:paraId="76858469" w14:textId="77777777" w:rsidR="000738DF" w:rsidRPr="00284C49" w:rsidRDefault="000738DF" w:rsidP="00284C49">
            <w:pPr>
              <w:pStyle w:val="ListParagraph"/>
              <w:numPr>
                <w:ilvl w:val="0"/>
                <w:numId w:val="29"/>
              </w:numPr>
              <w:rPr>
                <w:rFonts w:asciiTheme="minorHAnsi" w:hAnsiTheme="minorHAnsi" w:cstheme="minorHAnsi"/>
                <w:sz w:val="22"/>
                <w:szCs w:val="22"/>
              </w:rPr>
            </w:pPr>
            <w:r w:rsidRPr="00284C49">
              <w:rPr>
                <w:rFonts w:asciiTheme="minorHAnsi" w:hAnsiTheme="minorHAnsi" w:cstheme="minorHAnsi"/>
                <w:sz w:val="22"/>
                <w:szCs w:val="22"/>
              </w:rPr>
              <w:t>Anthropology in Public Health</w:t>
            </w:r>
          </w:p>
          <w:p w14:paraId="64931E1E" w14:textId="77777777" w:rsidR="00AC1EF9" w:rsidRPr="00284C49" w:rsidRDefault="00AC1EF9" w:rsidP="00284C49">
            <w:pPr>
              <w:pStyle w:val="ListParagraph"/>
              <w:numPr>
                <w:ilvl w:val="0"/>
                <w:numId w:val="29"/>
              </w:numPr>
              <w:rPr>
                <w:rFonts w:asciiTheme="minorHAnsi" w:hAnsiTheme="minorHAnsi" w:cstheme="minorHAnsi"/>
                <w:sz w:val="22"/>
                <w:szCs w:val="22"/>
              </w:rPr>
            </w:pPr>
            <w:r w:rsidRPr="00284C49">
              <w:rPr>
                <w:rFonts w:asciiTheme="minorHAnsi" w:hAnsiTheme="minorHAnsi" w:cstheme="minorHAnsi"/>
                <w:sz w:val="22"/>
                <w:szCs w:val="22"/>
              </w:rPr>
              <w:t>Contemporary Topics in International Health Policy</w:t>
            </w:r>
          </w:p>
          <w:p w14:paraId="76CF9075" w14:textId="77777777" w:rsidR="00AC1EF9" w:rsidRPr="00284C49" w:rsidRDefault="00AC1EF9" w:rsidP="00284C49">
            <w:pPr>
              <w:pStyle w:val="ListParagraph"/>
              <w:numPr>
                <w:ilvl w:val="0"/>
                <w:numId w:val="29"/>
              </w:numPr>
              <w:rPr>
                <w:rFonts w:asciiTheme="minorHAnsi" w:hAnsiTheme="minorHAnsi" w:cstheme="minorHAnsi"/>
                <w:sz w:val="22"/>
                <w:szCs w:val="22"/>
              </w:rPr>
            </w:pPr>
            <w:r w:rsidRPr="00284C49">
              <w:rPr>
                <w:rFonts w:asciiTheme="minorHAnsi" w:hAnsiTheme="minorHAnsi" w:cstheme="minorHAnsi"/>
                <w:sz w:val="22"/>
                <w:szCs w:val="22"/>
              </w:rPr>
              <w:t>Health Systems, Policy and Financing</w:t>
            </w:r>
          </w:p>
          <w:p w14:paraId="5B8FA795" w14:textId="77777777" w:rsidR="00AC1EF9" w:rsidRPr="00284C49" w:rsidRDefault="00AC1EF9" w:rsidP="00284C49">
            <w:pPr>
              <w:pStyle w:val="ListParagraph"/>
              <w:numPr>
                <w:ilvl w:val="0"/>
                <w:numId w:val="29"/>
              </w:numPr>
              <w:rPr>
                <w:rFonts w:asciiTheme="minorHAnsi" w:hAnsiTheme="minorHAnsi" w:cstheme="minorHAnsi"/>
                <w:sz w:val="22"/>
                <w:szCs w:val="22"/>
              </w:rPr>
            </w:pPr>
            <w:r w:rsidRPr="00284C49">
              <w:rPr>
                <w:rFonts w:asciiTheme="minorHAnsi" w:hAnsiTheme="minorHAnsi" w:cstheme="minorHAnsi"/>
                <w:sz w:val="22"/>
                <w:szCs w:val="22"/>
              </w:rPr>
              <w:t>Exposure Assessment</w:t>
            </w:r>
          </w:p>
          <w:p w14:paraId="539C9B07" w14:textId="6EE25D42" w:rsidR="00AC1EF9" w:rsidRPr="00284C49" w:rsidRDefault="007E1EAC" w:rsidP="00284C49">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Digital Health</w:t>
            </w:r>
          </w:p>
          <w:p w14:paraId="75E25D95" w14:textId="77777777" w:rsidR="00AC1EF9" w:rsidRPr="002D49D5" w:rsidRDefault="00AC1EF9" w:rsidP="00284C49">
            <w:pPr>
              <w:pStyle w:val="ListParagraph"/>
              <w:numPr>
                <w:ilvl w:val="0"/>
                <w:numId w:val="29"/>
              </w:numPr>
              <w:rPr>
                <w:rFonts w:cstheme="minorHAnsi"/>
              </w:rPr>
            </w:pPr>
            <w:r w:rsidRPr="00284C49">
              <w:rPr>
                <w:rFonts w:asciiTheme="minorHAnsi" w:hAnsiTheme="minorHAnsi" w:cstheme="minorHAnsi"/>
                <w:sz w:val="22"/>
                <w:szCs w:val="22"/>
              </w:rPr>
              <w:t>Health Systems Development</w:t>
            </w:r>
          </w:p>
          <w:p w14:paraId="082D1518" w14:textId="77777777" w:rsidR="00852FC5" w:rsidRDefault="00852FC5" w:rsidP="00852FC5">
            <w:pPr>
              <w:pStyle w:val="ListParagraph"/>
              <w:numPr>
                <w:ilvl w:val="0"/>
                <w:numId w:val="29"/>
              </w:numPr>
              <w:jc w:val="both"/>
              <w:rPr>
                <w:rFonts w:cstheme="minorHAnsi"/>
              </w:rPr>
            </w:pPr>
            <w:r w:rsidRPr="0012738F">
              <w:rPr>
                <w:rFonts w:cstheme="minorHAnsi"/>
              </w:rPr>
              <w:t xml:space="preserve">Emerging and Neglected Tropical Diseases </w:t>
            </w:r>
          </w:p>
          <w:p w14:paraId="448EE5DA" w14:textId="5FE54E1B" w:rsidR="00852FC5" w:rsidRPr="0012738F" w:rsidRDefault="00384C60" w:rsidP="00852FC5">
            <w:pPr>
              <w:pStyle w:val="ListParagraph"/>
              <w:numPr>
                <w:ilvl w:val="0"/>
                <w:numId w:val="29"/>
              </w:numPr>
              <w:jc w:val="both"/>
              <w:rPr>
                <w:rFonts w:cstheme="minorHAnsi"/>
              </w:rPr>
            </w:pPr>
            <w:r>
              <w:rPr>
                <w:rFonts w:cstheme="minorHAnsi"/>
              </w:rPr>
              <w:t>Participatory Approaches in Public Health</w:t>
            </w:r>
          </w:p>
          <w:p w14:paraId="615ADE25" w14:textId="591BE671" w:rsidR="00852FC5" w:rsidRPr="00384C60" w:rsidRDefault="00384C60" w:rsidP="002D49D5">
            <w:pPr>
              <w:pStyle w:val="ListParagraph"/>
              <w:numPr>
                <w:ilvl w:val="0"/>
                <w:numId w:val="29"/>
              </w:numPr>
              <w:jc w:val="both"/>
              <w:rPr>
                <w:rFonts w:cstheme="minorHAnsi"/>
              </w:rPr>
            </w:pPr>
            <w:r>
              <w:t xml:space="preserve">Advanced Stats and Data Science </w:t>
            </w:r>
          </w:p>
        </w:tc>
        <w:tc>
          <w:tcPr>
            <w:tcW w:w="2126" w:type="dxa"/>
            <w:shd w:val="clear" w:color="auto" w:fill="auto"/>
            <w:vAlign w:val="center"/>
          </w:tcPr>
          <w:p w14:paraId="2B9BA3CA" w14:textId="3E25DC38" w:rsidR="00284C49" w:rsidRDefault="00284C49" w:rsidP="00284C49">
            <w:pPr>
              <w:jc w:val="center"/>
              <w:rPr>
                <w:rFonts w:asciiTheme="minorHAnsi" w:hAnsiTheme="minorHAnsi" w:cstheme="minorHAnsi"/>
                <w:sz w:val="22"/>
                <w:szCs w:val="22"/>
              </w:rPr>
            </w:pPr>
            <w:r>
              <w:rPr>
                <w:rFonts w:asciiTheme="minorHAnsi" w:hAnsiTheme="minorHAnsi" w:cstheme="minorHAnsi"/>
                <w:sz w:val="22"/>
                <w:szCs w:val="22"/>
              </w:rPr>
              <w:t>1</w:t>
            </w:r>
            <w:r w:rsidR="000D53DB">
              <w:rPr>
                <w:rFonts w:asciiTheme="minorHAnsi" w:hAnsiTheme="minorHAnsi" w:cstheme="minorHAnsi"/>
                <w:sz w:val="22"/>
                <w:szCs w:val="22"/>
              </w:rPr>
              <w:t>5</w:t>
            </w:r>
          </w:p>
          <w:p w14:paraId="76091E4F" w14:textId="1D20D137" w:rsidR="00284C49" w:rsidRPr="000738DF" w:rsidRDefault="00284C49" w:rsidP="00284C49">
            <w:pPr>
              <w:jc w:val="center"/>
              <w:rPr>
                <w:rFonts w:asciiTheme="minorHAnsi" w:hAnsiTheme="minorHAnsi" w:cstheme="minorHAnsi"/>
                <w:sz w:val="22"/>
                <w:szCs w:val="22"/>
              </w:rPr>
            </w:pPr>
            <w:r>
              <w:rPr>
                <w:rFonts w:asciiTheme="minorHAnsi" w:hAnsiTheme="minorHAnsi" w:cstheme="minorHAnsi"/>
                <w:sz w:val="22"/>
                <w:szCs w:val="22"/>
              </w:rPr>
              <w:t>(5 each)</w:t>
            </w:r>
          </w:p>
        </w:tc>
        <w:tc>
          <w:tcPr>
            <w:tcW w:w="1880" w:type="dxa"/>
            <w:shd w:val="clear" w:color="auto" w:fill="auto"/>
            <w:vAlign w:val="center"/>
          </w:tcPr>
          <w:p w14:paraId="70EC5D75" w14:textId="7908E291" w:rsidR="000738DF" w:rsidRDefault="00284C49" w:rsidP="00852605">
            <w:pPr>
              <w:jc w:val="center"/>
              <w:rPr>
                <w:rFonts w:asciiTheme="minorHAnsi" w:hAnsiTheme="minorHAnsi" w:cstheme="minorHAnsi"/>
                <w:sz w:val="22"/>
                <w:szCs w:val="22"/>
              </w:rPr>
            </w:pPr>
            <w:r>
              <w:rPr>
                <w:rFonts w:asciiTheme="minorHAnsi" w:hAnsiTheme="minorHAnsi" w:cstheme="minorHAnsi"/>
                <w:sz w:val="22"/>
                <w:szCs w:val="22"/>
              </w:rPr>
              <w:t>1</w:t>
            </w:r>
            <w:r w:rsidR="000D53DB">
              <w:rPr>
                <w:rFonts w:asciiTheme="minorHAnsi" w:hAnsiTheme="minorHAnsi" w:cstheme="minorHAnsi"/>
                <w:sz w:val="22"/>
                <w:szCs w:val="22"/>
              </w:rPr>
              <w:t>6</w:t>
            </w:r>
            <w:r>
              <w:rPr>
                <w:rFonts w:asciiTheme="minorHAnsi" w:hAnsiTheme="minorHAnsi" w:cstheme="minorHAnsi"/>
                <w:sz w:val="22"/>
                <w:szCs w:val="22"/>
              </w:rPr>
              <w:t>.</w:t>
            </w:r>
            <w:r w:rsidR="000D53DB">
              <w:rPr>
                <w:rFonts w:asciiTheme="minorHAnsi" w:hAnsiTheme="minorHAnsi" w:cstheme="minorHAnsi"/>
                <w:sz w:val="22"/>
                <w:szCs w:val="22"/>
              </w:rPr>
              <w:t>7</w:t>
            </w:r>
            <w:r>
              <w:rPr>
                <w:rFonts w:asciiTheme="minorHAnsi" w:hAnsiTheme="minorHAnsi" w:cstheme="minorHAnsi"/>
                <w:sz w:val="22"/>
                <w:szCs w:val="22"/>
              </w:rPr>
              <w:t>%</w:t>
            </w:r>
          </w:p>
          <w:p w14:paraId="56DCB9FA" w14:textId="68E0B02F" w:rsidR="00284C49" w:rsidRPr="000738DF" w:rsidRDefault="00284C49" w:rsidP="00284C49">
            <w:pPr>
              <w:jc w:val="center"/>
              <w:rPr>
                <w:rFonts w:asciiTheme="minorHAnsi" w:hAnsiTheme="minorHAnsi" w:cstheme="minorHAnsi"/>
                <w:sz w:val="22"/>
                <w:szCs w:val="22"/>
              </w:rPr>
            </w:pPr>
            <w:r>
              <w:rPr>
                <w:rFonts w:asciiTheme="minorHAnsi" w:hAnsiTheme="minorHAnsi" w:cstheme="minorHAnsi"/>
                <w:sz w:val="22"/>
                <w:szCs w:val="22"/>
              </w:rPr>
              <w:t>(5.5% each)</w:t>
            </w:r>
          </w:p>
        </w:tc>
      </w:tr>
      <w:tr w:rsidR="00284C49" w:rsidRPr="00391359" w14:paraId="1FC94FC7" w14:textId="77777777" w:rsidTr="000738DF">
        <w:trPr>
          <w:trHeight w:val="505"/>
        </w:trPr>
        <w:tc>
          <w:tcPr>
            <w:tcW w:w="5240" w:type="dxa"/>
            <w:gridSpan w:val="5"/>
            <w:shd w:val="clear" w:color="auto" w:fill="auto"/>
            <w:vAlign w:val="center"/>
          </w:tcPr>
          <w:p w14:paraId="5D37D371" w14:textId="09063D58" w:rsidR="00284C49" w:rsidRPr="00284C49" w:rsidRDefault="00284C49" w:rsidP="00852605">
            <w:pPr>
              <w:rPr>
                <w:rFonts w:asciiTheme="minorHAnsi" w:hAnsiTheme="minorHAnsi" w:cstheme="minorHAnsi"/>
                <w:sz w:val="22"/>
                <w:szCs w:val="22"/>
              </w:rPr>
            </w:pPr>
            <w:r w:rsidRPr="00284C49">
              <w:rPr>
                <w:rFonts w:asciiTheme="minorHAnsi" w:hAnsiTheme="minorHAnsi" w:cstheme="minorHAnsi"/>
                <w:sz w:val="22"/>
                <w:szCs w:val="22"/>
              </w:rPr>
              <w:t>Research Project</w:t>
            </w:r>
          </w:p>
        </w:tc>
        <w:tc>
          <w:tcPr>
            <w:tcW w:w="2126" w:type="dxa"/>
            <w:shd w:val="clear" w:color="auto" w:fill="auto"/>
            <w:vAlign w:val="center"/>
          </w:tcPr>
          <w:p w14:paraId="41B78279" w14:textId="42E0A42D" w:rsidR="00284C49" w:rsidRPr="00284C49" w:rsidRDefault="00284C49" w:rsidP="00284C49">
            <w:pPr>
              <w:jc w:val="center"/>
              <w:rPr>
                <w:rFonts w:asciiTheme="minorHAnsi" w:hAnsiTheme="minorHAnsi" w:cstheme="minorHAnsi"/>
                <w:sz w:val="22"/>
                <w:szCs w:val="22"/>
              </w:rPr>
            </w:pPr>
            <w:r w:rsidRPr="00284C49">
              <w:rPr>
                <w:rFonts w:asciiTheme="minorHAnsi" w:hAnsiTheme="minorHAnsi" w:cstheme="minorHAnsi"/>
                <w:sz w:val="22"/>
                <w:szCs w:val="22"/>
              </w:rPr>
              <w:t>30</w:t>
            </w:r>
          </w:p>
        </w:tc>
        <w:tc>
          <w:tcPr>
            <w:tcW w:w="1880" w:type="dxa"/>
            <w:shd w:val="clear" w:color="auto" w:fill="auto"/>
            <w:vAlign w:val="center"/>
          </w:tcPr>
          <w:p w14:paraId="38152F6E" w14:textId="3656226F" w:rsidR="00284C49" w:rsidRPr="00284C49" w:rsidRDefault="00284C49" w:rsidP="00284C49">
            <w:pPr>
              <w:jc w:val="center"/>
              <w:rPr>
                <w:rFonts w:asciiTheme="minorHAnsi" w:hAnsiTheme="minorHAnsi" w:cstheme="minorHAnsi"/>
                <w:sz w:val="22"/>
                <w:szCs w:val="22"/>
              </w:rPr>
            </w:pPr>
            <w:r>
              <w:rPr>
                <w:rFonts w:asciiTheme="minorHAnsi" w:hAnsiTheme="minorHAnsi" w:cstheme="minorHAnsi"/>
                <w:sz w:val="22"/>
                <w:szCs w:val="22"/>
              </w:rPr>
              <w:t>33.3%</w:t>
            </w:r>
          </w:p>
        </w:tc>
      </w:tr>
      <w:tr w:rsidR="00852605" w:rsidRPr="00391359" w14:paraId="3FBB7888" w14:textId="77777777" w:rsidTr="00FB6360">
        <w:tc>
          <w:tcPr>
            <w:tcW w:w="5240" w:type="dxa"/>
            <w:gridSpan w:val="5"/>
            <w:shd w:val="clear" w:color="auto" w:fill="FFFFFF" w:themeFill="background1"/>
            <w:vAlign w:val="center"/>
          </w:tcPr>
          <w:p w14:paraId="5D48914B" w14:textId="0CE73675"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Total</w:t>
            </w:r>
          </w:p>
        </w:tc>
        <w:tc>
          <w:tcPr>
            <w:tcW w:w="2126" w:type="dxa"/>
            <w:shd w:val="clear" w:color="auto" w:fill="auto"/>
            <w:vAlign w:val="center"/>
          </w:tcPr>
          <w:p w14:paraId="43FAD9F7" w14:textId="09E37057" w:rsidR="00852605" w:rsidRPr="00391359" w:rsidRDefault="00284C49" w:rsidP="00852605">
            <w:pPr>
              <w:jc w:val="center"/>
              <w:rPr>
                <w:rFonts w:asciiTheme="minorHAnsi" w:hAnsiTheme="minorHAnsi" w:cstheme="minorHAnsi"/>
                <w:sz w:val="22"/>
                <w:szCs w:val="22"/>
              </w:rPr>
            </w:pPr>
            <w:r>
              <w:rPr>
                <w:rFonts w:asciiTheme="minorHAnsi" w:hAnsiTheme="minorHAnsi" w:cstheme="minorHAnsi"/>
                <w:sz w:val="22"/>
                <w:szCs w:val="22"/>
              </w:rPr>
              <w:t>90</w:t>
            </w:r>
          </w:p>
        </w:tc>
        <w:tc>
          <w:tcPr>
            <w:tcW w:w="1880" w:type="dxa"/>
            <w:shd w:val="clear" w:color="auto" w:fill="auto"/>
            <w:vAlign w:val="center"/>
          </w:tcPr>
          <w:p w14:paraId="52F9443B" w14:textId="095B9943" w:rsidR="00852605" w:rsidRPr="00391359" w:rsidRDefault="00852605" w:rsidP="00852605">
            <w:pPr>
              <w:jc w:val="center"/>
              <w:rPr>
                <w:rFonts w:asciiTheme="minorHAnsi" w:hAnsiTheme="minorHAnsi" w:cstheme="minorHAnsi"/>
                <w:sz w:val="22"/>
                <w:szCs w:val="22"/>
              </w:rPr>
            </w:pPr>
            <w:r w:rsidRPr="00391359">
              <w:rPr>
                <w:rFonts w:asciiTheme="minorHAnsi" w:hAnsiTheme="minorHAnsi" w:cstheme="minorHAnsi"/>
                <w:sz w:val="22"/>
                <w:szCs w:val="22"/>
              </w:rPr>
              <w:t>100%</w:t>
            </w:r>
          </w:p>
        </w:tc>
      </w:tr>
      <w:tr w:rsidR="00852605" w:rsidRPr="00391359" w14:paraId="4FFE291A" w14:textId="77777777" w:rsidTr="00F97FB9">
        <w:tc>
          <w:tcPr>
            <w:tcW w:w="9246" w:type="dxa"/>
            <w:gridSpan w:val="7"/>
            <w:shd w:val="clear" w:color="auto" w:fill="D9D9D9" w:themeFill="background1" w:themeFillShade="D9"/>
            <w:vAlign w:val="center"/>
          </w:tcPr>
          <w:p w14:paraId="416B6493" w14:textId="77777777" w:rsidR="00852605" w:rsidRPr="00391359" w:rsidRDefault="00852605" w:rsidP="00852605">
            <w:pPr>
              <w:rPr>
                <w:rFonts w:asciiTheme="minorHAnsi" w:hAnsiTheme="minorHAnsi" w:cstheme="minorHAnsi"/>
                <w:sz w:val="22"/>
                <w:szCs w:val="22"/>
              </w:rPr>
            </w:pPr>
            <w:r w:rsidRPr="00391359">
              <w:rPr>
                <w:rFonts w:asciiTheme="minorHAnsi" w:hAnsiTheme="minorHAnsi" w:cstheme="minorHAnsi"/>
                <w:sz w:val="22"/>
                <w:szCs w:val="22"/>
              </w:rPr>
              <w:t>Marking Scheme</w:t>
            </w:r>
          </w:p>
        </w:tc>
      </w:tr>
      <w:tr w:rsidR="00852605" w:rsidRPr="00391359" w14:paraId="786E1E43" w14:textId="77777777" w:rsidTr="00F97FB9">
        <w:tc>
          <w:tcPr>
            <w:tcW w:w="9246" w:type="dxa"/>
            <w:gridSpan w:val="7"/>
            <w:shd w:val="clear" w:color="auto" w:fill="FFFFFF" w:themeFill="background1"/>
            <w:vAlign w:val="center"/>
          </w:tcPr>
          <w:p w14:paraId="65B89E42" w14:textId="59A14A52" w:rsidR="00FB6360" w:rsidRDefault="00FB6360" w:rsidP="00FB6360">
            <w:pPr>
              <w:rPr>
                <w:rFonts w:asciiTheme="minorHAnsi" w:hAnsiTheme="minorHAnsi"/>
                <w:sz w:val="22"/>
                <w:szCs w:val="22"/>
              </w:rPr>
            </w:pPr>
            <w:r>
              <w:rPr>
                <w:rFonts w:asciiTheme="minorHAnsi" w:hAnsiTheme="minorHAnsi"/>
                <w:sz w:val="22"/>
                <w:szCs w:val="22"/>
              </w:rPr>
              <w:lastRenderedPageBreak/>
              <w:t>The MPH</w:t>
            </w:r>
            <w:r w:rsidRPr="00F01140">
              <w:rPr>
                <w:rFonts w:asciiTheme="minorHAnsi" w:hAnsiTheme="minorHAnsi"/>
                <w:sz w:val="22"/>
                <w:szCs w:val="22"/>
              </w:rPr>
              <w:t xml:space="preserve"> can be awarded as a </w:t>
            </w:r>
            <w:r>
              <w:rPr>
                <w:rFonts w:asciiTheme="minorHAnsi" w:hAnsiTheme="minorHAnsi"/>
                <w:sz w:val="22"/>
                <w:szCs w:val="22"/>
              </w:rPr>
              <w:t>P</w:t>
            </w:r>
            <w:r w:rsidRPr="00F01140">
              <w:rPr>
                <w:rFonts w:asciiTheme="minorHAnsi" w:hAnsiTheme="minorHAnsi"/>
                <w:sz w:val="22"/>
                <w:szCs w:val="22"/>
              </w:rPr>
              <w:t xml:space="preserve">ass, </w:t>
            </w:r>
            <w:r>
              <w:rPr>
                <w:rFonts w:asciiTheme="minorHAnsi" w:hAnsiTheme="minorHAnsi"/>
                <w:sz w:val="22"/>
                <w:szCs w:val="22"/>
              </w:rPr>
              <w:t>M</w:t>
            </w:r>
            <w:r w:rsidRPr="00F01140">
              <w:rPr>
                <w:rFonts w:asciiTheme="minorHAnsi" w:hAnsiTheme="minorHAnsi"/>
                <w:sz w:val="22"/>
                <w:szCs w:val="22"/>
              </w:rPr>
              <w:t>erit or</w:t>
            </w:r>
            <w:r>
              <w:rPr>
                <w:rFonts w:asciiTheme="minorHAnsi" w:hAnsiTheme="minorHAnsi"/>
                <w:sz w:val="22"/>
                <w:szCs w:val="22"/>
              </w:rPr>
              <w:t xml:space="preserve"> D</w:t>
            </w:r>
            <w:r w:rsidRPr="00F01140">
              <w:rPr>
                <w:rFonts w:asciiTheme="minorHAnsi" w:hAnsiTheme="minorHAnsi"/>
                <w:sz w:val="22"/>
                <w:szCs w:val="22"/>
              </w:rPr>
              <w:t xml:space="preserve">istinction. </w:t>
            </w:r>
          </w:p>
          <w:p w14:paraId="769C2802" w14:textId="77777777" w:rsidR="00FB6360" w:rsidRDefault="00FB6360" w:rsidP="00FB6360">
            <w:pPr>
              <w:rPr>
                <w:rFonts w:asciiTheme="minorHAnsi" w:hAnsiTheme="minorHAnsi"/>
                <w:sz w:val="22"/>
                <w:szCs w:val="22"/>
              </w:rPr>
            </w:pPr>
          </w:p>
          <w:p w14:paraId="5FB7D35B" w14:textId="79E99750" w:rsidR="00FB6360" w:rsidRPr="00F01140" w:rsidRDefault="00FB6360" w:rsidP="00FB6360">
            <w:pPr>
              <w:rPr>
                <w:rFonts w:asciiTheme="minorHAnsi" w:hAnsiTheme="minorHAnsi"/>
                <w:sz w:val="22"/>
                <w:szCs w:val="22"/>
              </w:rPr>
            </w:pPr>
            <w:r>
              <w:rPr>
                <w:rFonts w:asciiTheme="minorHAnsi" w:hAnsiTheme="minorHAnsi"/>
                <w:sz w:val="22"/>
                <w:szCs w:val="22"/>
              </w:rPr>
              <w:t xml:space="preserve">In order to be awarded a </w:t>
            </w:r>
            <w:r w:rsidRPr="00FB6360">
              <w:rPr>
                <w:rFonts w:asciiTheme="minorHAnsi" w:hAnsiTheme="minorHAnsi"/>
                <w:b/>
                <w:sz w:val="22"/>
                <w:szCs w:val="22"/>
              </w:rPr>
              <w:t>Pass</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Pr>
                <w:rFonts w:asciiTheme="minorHAnsi" w:hAnsiTheme="minorHAnsi"/>
                <w:sz w:val="22"/>
                <w:szCs w:val="22"/>
              </w:rPr>
              <w:t>, a</w:t>
            </w:r>
            <w:r w:rsidRPr="00F01140">
              <w:rPr>
                <w:rFonts w:asciiTheme="minorHAnsi" w:hAnsiTheme="minorHAnsi"/>
                <w:sz w:val="22"/>
                <w:szCs w:val="22"/>
              </w:rPr>
              <w:t xml:space="preserve"> student must:</w:t>
            </w:r>
          </w:p>
          <w:p w14:paraId="2A342300" w14:textId="77777777" w:rsidR="00FB6360" w:rsidRPr="00F0114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 xml:space="preserve">Achieve a mark of at least 40% in each assessment </w:t>
            </w:r>
          </w:p>
          <w:p w14:paraId="2D2F81C8" w14:textId="77777777" w:rsidR="00FB636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Achieve a</w:t>
            </w:r>
            <w:r>
              <w:rPr>
                <w:rFonts w:asciiTheme="minorHAnsi" w:hAnsiTheme="minorHAnsi"/>
                <w:sz w:val="22"/>
                <w:szCs w:val="22"/>
              </w:rPr>
              <w:t>n aggregate</w:t>
            </w:r>
            <w:r w:rsidRPr="00F01140">
              <w:rPr>
                <w:rFonts w:asciiTheme="minorHAnsi" w:hAnsiTheme="minorHAnsi"/>
                <w:sz w:val="22"/>
                <w:szCs w:val="22"/>
              </w:rPr>
              <w:t xml:space="preserve"> pass mark o</w:t>
            </w:r>
            <w:r>
              <w:rPr>
                <w:rFonts w:asciiTheme="minorHAnsi" w:hAnsiTheme="minorHAnsi"/>
                <w:sz w:val="22"/>
                <w:szCs w:val="22"/>
              </w:rPr>
              <w:t>f at least 50% in each module</w:t>
            </w:r>
          </w:p>
          <w:p w14:paraId="129293C6" w14:textId="317E7AAB" w:rsidR="00FB6360" w:rsidRPr="00F01140" w:rsidRDefault="00FB6360" w:rsidP="00FB6360">
            <w:pPr>
              <w:pStyle w:val="ListParagraph"/>
              <w:numPr>
                <w:ilvl w:val="0"/>
                <w:numId w:val="28"/>
              </w:numPr>
              <w:rPr>
                <w:rFonts w:asciiTheme="minorHAnsi" w:hAnsiTheme="minorHAnsi"/>
                <w:sz w:val="22"/>
                <w:szCs w:val="22"/>
              </w:rPr>
            </w:pPr>
            <w:r w:rsidRPr="00F01140">
              <w:rPr>
                <w:rFonts w:asciiTheme="minorHAnsi" w:hAnsiTheme="minorHAnsi"/>
                <w:sz w:val="22"/>
                <w:szCs w:val="22"/>
              </w:rPr>
              <w:t>Students may be condoned 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Pr="00F01140">
              <w:rPr>
                <w:rFonts w:asciiTheme="minorHAnsi" w:hAnsiTheme="minorHAnsi"/>
                <w:sz w:val="22"/>
                <w:szCs w:val="22"/>
              </w:rPr>
              <w:t xml:space="preserve"> (</w:t>
            </w:r>
            <w:r>
              <w:rPr>
                <w:rFonts w:asciiTheme="minorHAnsi" w:hAnsiTheme="minorHAnsi"/>
                <w:sz w:val="22"/>
                <w:szCs w:val="22"/>
              </w:rPr>
              <w:t xml:space="preserve">i.e. </w:t>
            </w:r>
            <w:r w:rsidRPr="00F01140">
              <w:rPr>
                <w:rFonts w:asciiTheme="minorHAnsi" w:hAnsiTheme="minorHAnsi"/>
                <w:sz w:val="22"/>
                <w:szCs w:val="22"/>
              </w:rPr>
              <w:t xml:space="preserve">excluding </w:t>
            </w:r>
            <w:r>
              <w:rPr>
                <w:rFonts w:asciiTheme="minorHAnsi" w:hAnsiTheme="minorHAnsi"/>
                <w:sz w:val="22"/>
                <w:szCs w:val="22"/>
              </w:rPr>
              <w:t xml:space="preserve">the </w:t>
            </w:r>
            <w:r w:rsidRPr="00F01140">
              <w:rPr>
                <w:rFonts w:asciiTheme="minorHAnsi" w:hAnsiTheme="minorHAnsi"/>
                <w:sz w:val="22"/>
                <w:szCs w:val="22"/>
              </w:rPr>
              <w:t xml:space="preserve">Research Project) with an aggregate mark of at least 40% </w:t>
            </w:r>
            <w:r w:rsidR="006945E8" w:rsidRPr="007314A9">
              <w:rPr>
                <w:rFonts w:asciiTheme="minorHAnsi" w:hAnsiTheme="minorHAnsi"/>
                <w:sz w:val="22"/>
                <w:szCs w:val="22"/>
              </w:rPr>
              <w:t>in each module</w:t>
            </w:r>
            <w:r w:rsidR="006945E8" w:rsidRPr="00F01140">
              <w:rPr>
                <w:rFonts w:asciiTheme="minorHAnsi" w:hAnsiTheme="minorHAnsi"/>
                <w:sz w:val="22"/>
                <w:szCs w:val="22"/>
              </w:rPr>
              <w:t xml:space="preserve"> </w:t>
            </w:r>
            <w:r w:rsidRPr="00F01140">
              <w:rPr>
                <w:rFonts w:asciiTheme="minorHAnsi" w:hAnsiTheme="minorHAnsi"/>
                <w:sz w:val="22"/>
                <w:szCs w:val="22"/>
              </w:rPr>
              <w:t>providing the overall aggregate mark for the programme is at least 50%</w:t>
            </w:r>
          </w:p>
          <w:p w14:paraId="2186F60F" w14:textId="6210770F" w:rsidR="00FB6360" w:rsidRPr="00B4111A" w:rsidRDefault="00FB6360" w:rsidP="00B4111A">
            <w:pPr>
              <w:pStyle w:val="ListParagraph"/>
              <w:numPr>
                <w:ilvl w:val="0"/>
                <w:numId w:val="28"/>
              </w:numPr>
              <w:rPr>
                <w:rFonts w:asciiTheme="minorHAnsi" w:hAnsiTheme="minorHAnsi"/>
                <w:b/>
                <w:bCs/>
                <w:sz w:val="22"/>
                <w:szCs w:val="22"/>
              </w:rPr>
            </w:pPr>
            <w:r w:rsidRPr="00F01140">
              <w:rPr>
                <w:rFonts w:asciiTheme="minorHAnsi" w:hAnsiTheme="minorHAnsi"/>
                <w:sz w:val="22"/>
                <w:szCs w:val="22"/>
              </w:rPr>
              <w:t xml:space="preserve">Achieve a mark of at least 50% in the Research Project </w:t>
            </w:r>
          </w:p>
          <w:p w14:paraId="118D98C4" w14:textId="77777777" w:rsidR="00B4111A" w:rsidRPr="00984AB8" w:rsidRDefault="00B4111A" w:rsidP="00B4111A">
            <w:pPr>
              <w:pStyle w:val="ListParagraph"/>
              <w:rPr>
                <w:rFonts w:asciiTheme="minorHAnsi" w:hAnsiTheme="minorHAnsi"/>
                <w:b/>
                <w:bCs/>
                <w:sz w:val="22"/>
                <w:szCs w:val="22"/>
              </w:rPr>
            </w:pPr>
          </w:p>
          <w:p w14:paraId="519A67DA" w14:textId="115EC89C" w:rsidR="00FB6360" w:rsidRPr="007314A9" w:rsidRDefault="00FB6360" w:rsidP="00FB6360">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Merit</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sidRPr="007314A9">
              <w:rPr>
                <w:rFonts w:asciiTheme="minorHAnsi" w:hAnsiTheme="minorHAnsi"/>
                <w:sz w:val="22"/>
                <w:szCs w:val="22"/>
              </w:rPr>
              <w:t>, a student must:</w:t>
            </w:r>
          </w:p>
          <w:p w14:paraId="2B8EFE33"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27BAA280"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mark of at least 60% in each module</w:t>
            </w:r>
          </w:p>
          <w:p w14:paraId="3DF8D647" w14:textId="5C34C00C"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Students may be condoned </w:t>
            </w:r>
            <w:r w:rsidR="006945E8" w:rsidRPr="00F01140">
              <w:rPr>
                <w:rFonts w:asciiTheme="minorHAnsi" w:hAnsiTheme="minorHAnsi"/>
                <w:sz w:val="22"/>
                <w:szCs w:val="22"/>
              </w:rPr>
              <w:t>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006945E8" w:rsidRPr="00F01140">
              <w:rPr>
                <w:rFonts w:asciiTheme="minorHAnsi" w:hAnsiTheme="minorHAnsi"/>
                <w:sz w:val="22"/>
                <w:szCs w:val="22"/>
              </w:rPr>
              <w:t xml:space="preserve"> </w:t>
            </w:r>
            <w:r w:rsidRPr="007314A9">
              <w:rPr>
                <w:rFonts w:asciiTheme="minorHAnsi" w:hAnsiTheme="minorHAnsi"/>
                <w:sz w:val="22"/>
                <w:szCs w:val="22"/>
              </w:rPr>
              <w:t>(</w:t>
            </w:r>
            <w:r>
              <w:rPr>
                <w:rFonts w:asciiTheme="minorHAnsi" w:hAnsiTheme="minorHAnsi"/>
                <w:sz w:val="22"/>
                <w:szCs w:val="22"/>
              </w:rPr>
              <w:t xml:space="preserve">i.e. </w:t>
            </w:r>
            <w:r w:rsidRPr="007314A9">
              <w:rPr>
                <w:rFonts w:asciiTheme="minorHAnsi" w:hAnsiTheme="minorHAnsi"/>
                <w:sz w:val="22"/>
                <w:szCs w:val="22"/>
              </w:rPr>
              <w:t>excluding the Research Project) with an aggregate mark of at least 40%</w:t>
            </w:r>
            <w:r w:rsidR="006945E8">
              <w:rPr>
                <w:rFonts w:asciiTheme="minorHAnsi" w:hAnsiTheme="minorHAnsi"/>
                <w:sz w:val="22"/>
                <w:szCs w:val="22"/>
              </w:rPr>
              <w:t xml:space="preserve"> </w:t>
            </w:r>
            <w:r w:rsidR="006945E8" w:rsidRPr="007314A9">
              <w:rPr>
                <w:rFonts w:asciiTheme="minorHAnsi" w:hAnsiTheme="minorHAnsi"/>
                <w:sz w:val="22"/>
                <w:szCs w:val="22"/>
              </w:rPr>
              <w:t>in each module</w:t>
            </w:r>
            <w:r w:rsidRPr="007314A9">
              <w:rPr>
                <w:rFonts w:asciiTheme="minorHAnsi" w:hAnsiTheme="minorHAnsi"/>
                <w:sz w:val="22"/>
                <w:szCs w:val="22"/>
              </w:rPr>
              <w:t xml:space="preserve"> providing the overall aggregate mark for the programme is at least 60%</w:t>
            </w:r>
          </w:p>
          <w:p w14:paraId="0E412A1A"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w:t>
            </w:r>
            <w:r>
              <w:rPr>
                <w:rFonts w:asciiTheme="minorHAnsi" w:hAnsiTheme="minorHAnsi"/>
                <w:sz w:val="22"/>
                <w:szCs w:val="22"/>
              </w:rPr>
              <w:t>6</w:t>
            </w:r>
            <w:r w:rsidRPr="007314A9">
              <w:rPr>
                <w:rFonts w:asciiTheme="minorHAnsi" w:hAnsiTheme="minorHAnsi"/>
                <w:sz w:val="22"/>
                <w:szCs w:val="22"/>
              </w:rPr>
              <w:t xml:space="preserve">0% in the Research Project </w:t>
            </w:r>
          </w:p>
          <w:p w14:paraId="0B942EA8" w14:textId="32AB8A68" w:rsidR="00FB6360" w:rsidRPr="007314A9" w:rsidRDefault="00FB6360" w:rsidP="00FB6360">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Distinction</w:t>
            </w:r>
            <w:r w:rsidR="00984AB8">
              <w:rPr>
                <w:rFonts w:asciiTheme="minorHAnsi" w:hAnsiTheme="minorHAnsi"/>
                <w:b/>
                <w:sz w:val="22"/>
                <w:szCs w:val="22"/>
              </w:rPr>
              <w:t xml:space="preserve"> for the </w:t>
            </w:r>
            <w:proofErr w:type="gramStart"/>
            <w:r w:rsidR="00984AB8">
              <w:rPr>
                <w:rFonts w:asciiTheme="minorHAnsi" w:hAnsiTheme="minorHAnsi"/>
                <w:b/>
                <w:sz w:val="22"/>
                <w:szCs w:val="22"/>
              </w:rPr>
              <w:t>Masters</w:t>
            </w:r>
            <w:proofErr w:type="gramEnd"/>
            <w:r w:rsidR="00984AB8">
              <w:rPr>
                <w:rFonts w:asciiTheme="minorHAnsi" w:hAnsiTheme="minorHAnsi"/>
                <w:b/>
                <w:sz w:val="22"/>
                <w:szCs w:val="22"/>
              </w:rPr>
              <w:t xml:space="preserve"> award</w:t>
            </w:r>
            <w:r w:rsidRPr="007314A9">
              <w:rPr>
                <w:rFonts w:asciiTheme="minorHAnsi" w:hAnsiTheme="minorHAnsi"/>
                <w:sz w:val="22"/>
                <w:szCs w:val="22"/>
              </w:rPr>
              <w:t>, a student must:</w:t>
            </w:r>
          </w:p>
          <w:p w14:paraId="4ECEA664"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68D22F7B"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pass mark of at least 70% in each module</w:t>
            </w:r>
          </w:p>
          <w:p w14:paraId="627463C3" w14:textId="6EB86299"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Students may be condoned </w:t>
            </w:r>
            <w:r w:rsidR="006945E8" w:rsidRPr="00F01140">
              <w:rPr>
                <w:rFonts w:asciiTheme="minorHAnsi" w:hAnsiTheme="minorHAnsi"/>
                <w:sz w:val="22"/>
                <w:szCs w:val="22"/>
              </w:rPr>
              <w:t>in</w:t>
            </w:r>
            <w:r w:rsidR="006945E8">
              <w:rPr>
                <w:rFonts w:asciiTheme="minorHAnsi" w:hAnsiTheme="minorHAnsi"/>
                <w:sz w:val="22"/>
                <w:szCs w:val="22"/>
              </w:rPr>
              <w:t xml:space="preserve"> a maximum of 15 ECTS</w:t>
            </w:r>
            <w:r w:rsidR="00984AB8">
              <w:rPr>
                <w:rFonts w:asciiTheme="minorHAnsi" w:hAnsiTheme="minorHAnsi"/>
                <w:sz w:val="22"/>
                <w:szCs w:val="22"/>
              </w:rPr>
              <w:t xml:space="preserve"> for the </w:t>
            </w:r>
            <w:proofErr w:type="gramStart"/>
            <w:r w:rsidR="00984AB8">
              <w:rPr>
                <w:rFonts w:asciiTheme="minorHAnsi" w:hAnsiTheme="minorHAnsi"/>
                <w:sz w:val="22"/>
                <w:szCs w:val="22"/>
              </w:rPr>
              <w:t>Masters</w:t>
            </w:r>
            <w:proofErr w:type="gramEnd"/>
            <w:r w:rsidR="00984AB8">
              <w:rPr>
                <w:rFonts w:asciiTheme="minorHAnsi" w:hAnsiTheme="minorHAnsi"/>
                <w:sz w:val="22"/>
                <w:szCs w:val="22"/>
              </w:rPr>
              <w:t xml:space="preserve"> award</w:t>
            </w:r>
            <w:r w:rsidR="006945E8" w:rsidRPr="00F01140">
              <w:rPr>
                <w:rFonts w:asciiTheme="minorHAnsi" w:hAnsiTheme="minorHAnsi"/>
                <w:sz w:val="22"/>
                <w:szCs w:val="22"/>
              </w:rPr>
              <w:t xml:space="preserve"> </w:t>
            </w:r>
            <w:r w:rsidRPr="007314A9">
              <w:rPr>
                <w:rFonts w:asciiTheme="minorHAnsi" w:hAnsiTheme="minorHAnsi"/>
                <w:sz w:val="22"/>
                <w:szCs w:val="22"/>
              </w:rPr>
              <w:t>(</w:t>
            </w:r>
            <w:r>
              <w:rPr>
                <w:rFonts w:asciiTheme="minorHAnsi" w:hAnsiTheme="minorHAnsi"/>
                <w:sz w:val="22"/>
                <w:szCs w:val="22"/>
              </w:rPr>
              <w:t xml:space="preserve">i.e. </w:t>
            </w:r>
            <w:r w:rsidRPr="007314A9">
              <w:rPr>
                <w:rFonts w:asciiTheme="minorHAnsi" w:hAnsiTheme="minorHAnsi"/>
                <w:sz w:val="22"/>
                <w:szCs w:val="22"/>
              </w:rPr>
              <w:t>excluding the Research Project) with an aggregate mark of at least 40%</w:t>
            </w:r>
            <w:r w:rsidR="006945E8">
              <w:rPr>
                <w:rFonts w:asciiTheme="minorHAnsi" w:hAnsiTheme="minorHAnsi"/>
                <w:sz w:val="22"/>
                <w:szCs w:val="22"/>
              </w:rPr>
              <w:t xml:space="preserve"> </w:t>
            </w:r>
            <w:r w:rsidR="006945E8" w:rsidRPr="007314A9">
              <w:rPr>
                <w:rFonts w:asciiTheme="minorHAnsi" w:hAnsiTheme="minorHAnsi"/>
                <w:sz w:val="22"/>
                <w:szCs w:val="22"/>
              </w:rPr>
              <w:t>in each module</w:t>
            </w:r>
            <w:r w:rsidRPr="007314A9">
              <w:rPr>
                <w:rFonts w:asciiTheme="minorHAnsi" w:hAnsiTheme="minorHAnsi"/>
                <w:sz w:val="22"/>
                <w:szCs w:val="22"/>
              </w:rPr>
              <w:t xml:space="preserve"> providing the overall aggregate mark for the programme is at least 70%</w:t>
            </w:r>
          </w:p>
          <w:p w14:paraId="26242721" w14:textId="77777777" w:rsidR="00FB6360" w:rsidRPr="007314A9" w:rsidRDefault="00FB6360" w:rsidP="00FB6360">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 mark of at least 70% in the Research Project</w:t>
            </w:r>
          </w:p>
          <w:p w14:paraId="7105153E" w14:textId="77777777" w:rsidR="00394B07" w:rsidRPr="00394B07" w:rsidRDefault="00394B07" w:rsidP="00394B07">
            <w:pPr>
              <w:rPr>
                <w:rFonts w:asciiTheme="minorHAnsi" w:hAnsiTheme="minorHAnsi"/>
                <w:sz w:val="22"/>
                <w:szCs w:val="22"/>
                <w:u w:val="single"/>
              </w:rPr>
            </w:pPr>
            <w:r w:rsidRPr="00394B07">
              <w:rPr>
                <w:rFonts w:asciiTheme="minorHAnsi" w:hAnsiTheme="minorHAnsi"/>
                <w:sz w:val="22"/>
                <w:szCs w:val="22"/>
                <w:u w:val="single"/>
              </w:rPr>
              <w:t>Exit awards</w:t>
            </w:r>
          </w:p>
          <w:p w14:paraId="6B0CEC2C" w14:textId="77777777" w:rsidR="00394B07" w:rsidRPr="00394B07" w:rsidRDefault="00394B07" w:rsidP="00394B07">
            <w:pPr>
              <w:rPr>
                <w:rFonts w:asciiTheme="minorHAnsi" w:hAnsiTheme="minorHAnsi"/>
                <w:sz w:val="22"/>
                <w:szCs w:val="22"/>
              </w:rPr>
            </w:pPr>
          </w:p>
          <w:p w14:paraId="69CD4F8A" w14:textId="55D39795" w:rsidR="00394B07" w:rsidRPr="00394B07" w:rsidRDefault="00394B07" w:rsidP="00394B07">
            <w:pPr>
              <w:rPr>
                <w:rFonts w:asciiTheme="minorHAnsi" w:hAnsiTheme="minorHAnsi"/>
                <w:sz w:val="22"/>
                <w:szCs w:val="22"/>
              </w:rPr>
            </w:pPr>
            <w:r w:rsidRPr="00394B07">
              <w:rPr>
                <w:rFonts w:asciiTheme="minorHAnsi" w:hAnsiTheme="minorHAnsi"/>
                <w:sz w:val="22"/>
                <w:szCs w:val="22"/>
              </w:rPr>
              <w:t>Admission and entrance to the programme is for the f</w:t>
            </w:r>
            <w:r w:rsidR="00A26130">
              <w:rPr>
                <w:rFonts w:asciiTheme="minorHAnsi" w:hAnsiTheme="minorHAnsi"/>
                <w:sz w:val="22"/>
                <w:szCs w:val="22"/>
              </w:rPr>
              <w:t>ull-time MPH</w:t>
            </w:r>
            <w:r w:rsidRPr="00394B07">
              <w:rPr>
                <w:rFonts w:asciiTheme="minorHAnsi" w:hAnsiTheme="minorHAnsi"/>
                <w:sz w:val="22"/>
                <w:szCs w:val="22"/>
              </w:rPr>
              <w:t xml:space="preserve"> programme only.</w:t>
            </w:r>
          </w:p>
          <w:p w14:paraId="04714F35" w14:textId="77777777" w:rsidR="00394B07" w:rsidRPr="00394B07" w:rsidRDefault="00394B07" w:rsidP="00394B07">
            <w:pPr>
              <w:rPr>
                <w:rFonts w:asciiTheme="minorHAnsi" w:hAnsiTheme="minorHAnsi"/>
                <w:sz w:val="22"/>
                <w:szCs w:val="22"/>
              </w:rPr>
            </w:pPr>
          </w:p>
          <w:p w14:paraId="09F85137" w14:textId="44D608AC" w:rsidR="00394B07" w:rsidRPr="00394B07" w:rsidRDefault="0031415D" w:rsidP="00394B07">
            <w:pPr>
              <w:rPr>
                <w:rFonts w:asciiTheme="minorHAnsi" w:hAnsiTheme="minorHAnsi"/>
                <w:sz w:val="22"/>
                <w:szCs w:val="22"/>
              </w:rPr>
            </w:pPr>
            <w:r>
              <w:rPr>
                <w:rFonts w:asciiTheme="minorHAnsi" w:hAnsiTheme="minorHAnsi"/>
                <w:sz w:val="22"/>
                <w:szCs w:val="22"/>
              </w:rPr>
              <w:t>A</w:t>
            </w:r>
            <w:r w:rsidR="00394B07" w:rsidRPr="00394B07">
              <w:rPr>
                <w:rFonts w:asciiTheme="minorHAnsi" w:hAnsiTheme="minorHAnsi"/>
                <w:sz w:val="22"/>
                <w:szCs w:val="22"/>
              </w:rPr>
              <w:t xml:space="preserve"> student may be permi</w:t>
            </w:r>
            <w:r>
              <w:rPr>
                <w:rFonts w:asciiTheme="minorHAnsi" w:hAnsiTheme="minorHAnsi"/>
                <w:sz w:val="22"/>
                <w:szCs w:val="22"/>
              </w:rPr>
              <w:t>tted to exceptionally exit with one of the following lower awards, subject to exam board approval:</w:t>
            </w:r>
          </w:p>
          <w:p w14:paraId="16505DDC" w14:textId="77777777" w:rsidR="00394B07" w:rsidRPr="00394B07" w:rsidRDefault="00394B07" w:rsidP="00394B07">
            <w:pPr>
              <w:rPr>
                <w:rFonts w:asciiTheme="minorHAnsi" w:hAnsiTheme="minorHAnsi"/>
                <w:sz w:val="22"/>
                <w:szCs w:val="22"/>
              </w:rPr>
            </w:pPr>
          </w:p>
          <w:p w14:paraId="242D8136" w14:textId="558D6FC4" w:rsidR="00394B07" w:rsidRDefault="00394B07" w:rsidP="00394B07">
            <w:pPr>
              <w:pStyle w:val="ListParagraph"/>
              <w:numPr>
                <w:ilvl w:val="0"/>
                <w:numId w:val="30"/>
              </w:numPr>
              <w:rPr>
                <w:rFonts w:asciiTheme="minorHAnsi" w:hAnsiTheme="minorHAnsi"/>
                <w:sz w:val="22"/>
                <w:szCs w:val="22"/>
              </w:rPr>
            </w:pPr>
            <w:r w:rsidRPr="00394B07">
              <w:rPr>
                <w:rFonts w:asciiTheme="minorHAnsi" w:hAnsiTheme="minorHAnsi"/>
                <w:sz w:val="22"/>
                <w:szCs w:val="22"/>
              </w:rPr>
              <w:t xml:space="preserve">A </w:t>
            </w:r>
            <w:r w:rsidRPr="00394B07">
              <w:rPr>
                <w:rFonts w:asciiTheme="minorHAnsi" w:hAnsiTheme="minorHAnsi"/>
                <w:b/>
                <w:sz w:val="22"/>
                <w:szCs w:val="22"/>
              </w:rPr>
              <w:t>Postgraduate Certificate</w:t>
            </w:r>
            <w:r w:rsidRPr="00394B07">
              <w:rPr>
                <w:rFonts w:asciiTheme="minorHAnsi" w:hAnsiTheme="minorHAnsi"/>
                <w:sz w:val="22"/>
                <w:szCs w:val="22"/>
              </w:rPr>
              <w:t xml:space="preserve"> (upon passing and completing the four core modules during term one) totalling 30 ECTS modules, subject to exam board approval</w:t>
            </w:r>
            <w:r w:rsidR="002B7B6D">
              <w:rPr>
                <w:rFonts w:asciiTheme="minorHAnsi" w:hAnsiTheme="minorHAnsi"/>
                <w:sz w:val="22"/>
                <w:szCs w:val="22"/>
              </w:rPr>
              <w:t>. The modules required are:</w:t>
            </w:r>
          </w:p>
          <w:p w14:paraId="2E05915D" w14:textId="25C467CE" w:rsidR="002B7B6D" w:rsidRPr="002B7B6D" w:rsidRDefault="002B7B6D" w:rsidP="002B7B6D">
            <w:pPr>
              <w:pStyle w:val="ListParagraph"/>
              <w:numPr>
                <w:ilvl w:val="1"/>
                <w:numId w:val="30"/>
              </w:numPr>
              <w:rPr>
                <w:rFonts w:asciiTheme="minorHAnsi" w:hAnsiTheme="minorHAnsi"/>
                <w:sz w:val="22"/>
                <w:szCs w:val="22"/>
              </w:rPr>
            </w:pPr>
            <w:r w:rsidRPr="000738DF">
              <w:rPr>
                <w:rFonts w:asciiTheme="minorHAnsi" w:hAnsiTheme="minorHAnsi" w:cstheme="minorHAnsi"/>
                <w:color w:val="000000" w:themeColor="text1"/>
                <w:sz w:val="22"/>
                <w:szCs w:val="22"/>
              </w:rPr>
              <w:t>Introduction to Statistical Thinking and Data Analysis</w:t>
            </w:r>
            <w:r w:rsidR="00707E70">
              <w:rPr>
                <w:rFonts w:asciiTheme="minorHAnsi" w:hAnsiTheme="minorHAnsi" w:cstheme="minorHAnsi"/>
                <w:color w:val="000000" w:themeColor="text1"/>
                <w:sz w:val="22"/>
                <w:szCs w:val="22"/>
              </w:rPr>
              <w:t xml:space="preserve"> (7.5 ECTS)</w:t>
            </w:r>
          </w:p>
          <w:p w14:paraId="161CFCBE" w14:textId="5C48FEE1" w:rsidR="002B7B6D" w:rsidRPr="00707E70" w:rsidRDefault="002B7B6D" w:rsidP="00707E70">
            <w:pPr>
              <w:pStyle w:val="ListParagraph"/>
              <w:numPr>
                <w:ilvl w:val="1"/>
                <w:numId w:val="30"/>
              </w:numPr>
              <w:rPr>
                <w:rFonts w:asciiTheme="minorHAnsi" w:hAnsiTheme="minorHAnsi"/>
                <w:sz w:val="22"/>
                <w:szCs w:val="22"/>
              </w:rPr>
            </w:pPr>
            <w:r w:rsidRPr="000738DF">
              <w:rPr>
                <w:rFonts w:asciiTheme="minorHAnsi" w:hAnsiTheme="minorHAnsi" w:cstheme="minorHAnsi"/>
                <w:color w:val="000000" w:themeColor="text1"/>
                <w:sz w:val="22"/>
                <w:szCs w:val="22"/>
              </w:rPr>
              <w:t>Principles and Methods of Epidemiology</w:t>
            </w:r>
            <w:r w:rsidR="00707E70">
              <w:rPr>
                <w:rFonts w:asciiTheme="minorHAnsi" w:hAnsiTheme="minorHAnsi" w:cstheme="minorHAnsi"/>
                <w:color w:val="000000" w:themeColor="text1"/>
                <w:sz w:val="22"/>
                <w:szCs w:val="22"/>
              </w:rPr>
              <w:t xml:space="preserve"> (7.5 ECTS)</w:t>
            </w:r>
          </w:p>
          <w:p w14:paraId="5FF44F6F" w14:textId="1E64582A" w:rsidR="002B7B6D" w:rsidRPr="00707E70" w:rsidRDefault="00852FC5" w:rsidP="00707E70">
            <w:pPr>
              <w:pStyle w:val="ListParagraph"/>
              <w:numPr>
                <w:ilvl w:val="1"/>
                <w:numId w:val="30"/>
              </w:numPr>
              <w:rPr>
                <w:rFonts w:asciiTheme="minorHAnsi" w:hAnsiTheme="minorHAnsi"/>
                <w:sz w:val="22"/>
                <w:szCs w:val="22"/>
              </w:rPr>
            </w:pPr>
            <w:r>
              <w:rPr>
                <w:rFonts w:asciiTheme="minorHAnsi" w:hAnsiTheme="minorHAnsi" w:cstheme="minorHAnsi"/>
                <w:sz w:val="22"/>
                <w:szCs w:val="22"/>
              </w:rPr>
              <w:t>Research Methods</w:t>
            </w:r>
            <w:r w:rsidR="00707E70">
              <w:rPr>
                <w:rFonts w:asciiTheme="minorHAnsi" w:hAnsiTheme="minorHAnsi" w:cstheme="minorHAnsi"/>
                <w:sz w:val="22"/>
                <w:szCs w:val="22"/>
              </w:rPr>
              <w:t xml:space="preserve"> </w:t>
            </w:r>
            <w:r w:rsidR="00707E70">
              <w:rPr>
                <w:rFonts w:asciiTheme="minorHAnsi" w:hAnsiTheme="minorHAnsi" w:cstheme="minorHAnsi"/>
                <w:color w:val="000000" w:themeColor="text1"/>
                <w:sz w:val="22"/>
                <w:szCs w:val="22"/>
              </w:rPr>
              <w:t>(7.5 ECTS)</w:t>
            </w:r>
          </w:p>
          <w:p w14:paraId="53618939" w14:textId="13BA2E9A" w:rsidR="002B7B6D" w:rsidRPr="00707E70" w:rsidRDefault="002B7B6D" w:rsidP="00707E70">
            <w:pPr>
              <w:pStyle w:val="ListParagraph"/>
              <w:numPr>
                <w:ilvl w:val="1"/>
                <w:numId w:val="30"/>
              </w:numPr>
              <w:rPr>
                <w:rFonts w:asciiTheme="minorHAnsi" w:hAnsiTheme="minorHAnsi"/>
                <w:sz w:val="22"/>
                <w:szCs w:val="22"/>
              </w:rPr>
            </w:pPr>
            <w:r w:rsidRPr="000738DF">
              <w:rPr>
                <w:rFonts w:asciiTheme="minorHAnsi" w:hAnsiTheme="minorHAnsi" w:cstheme="minorHAnsi"/>
                <w:sz w:val="22"/>
                <w:szCs w:val="22"/>
              </w:rPr>
              <w:t>Foundations of Public Health Practice</w:t>
            </w:r>
            <w:r w:rsidR="00707E70">
              <w:rPr>
                <w:rFonts w:asciiTheme="minorHAnsi" w:hAnsiTheme="minorHAnsi" w:cstheme="minorHAnsi"/>
                <w:sz w:val="22"/>
                <w:szCs w:val="22"/>
              </w:rPr>
              <w:t xml:space="preserve"> </w:t>
            </w:r>
            <w:r w:rsidR="00707E70">
              <w:rPr>
                <w:rFonts w:asciiTheme="minorHAnsi" w:hAnsiTheme="minorHAnsi" w:cstheme="minorHAnsi"/>
                <w:color w:val="000000" w:themeColor="text1"/>
                <w:sz w:val="22"/>
                <w:szCs w:val="22"/>
              </w:rPr>
              <w:t>(7.5 ECTS)</w:t>
            </w:r>
          </w:p>
          <w:p w14:paraId="2B1A4EF8" w14:textId="77777777" w:rsidR="002B7B6D" w:rsidRPr="00394B07" w:rsidRDefault="002B7B6D" w:rsidP="002B7B6D">
            <w:pPr>
              <w:pStyle w:val="ListParagraph"/>
              <w:ind w:left="1440"/>
              <w:rPr>
                <w:rFonts w:asciiTheme="minorHAnsi" w:hAnsiTheme="minorHAnsi"/>
                <w:sz w:val="22"/>
                <w:szCs w:val="22"/>
              </w:rPr>
            </w:pPr>
          </w:p>
          <w:p w14:paraId="00C2C89E" w14:textId="4FFDEB5E" w:rsidR="00394B07" w:rsidRDefault="00394B07" w:rsidP="00394B07">
            <w:pPr>
              <w:pStyle w:val="ListParagraph"/>
              <w:numPr>
                <w:ilvl w:val="0"/>
                <w:numId w:val="30"/>
              </w:numPr>
              <w:rPr>
                <w:rFonts w:asciiTheme="minorHAnsi" w:hAnsiTheme="minorHAnsi"/>
                <w:sz w:val="22"/>
                <w:szCs w:val="22"/>
              </w:rPr>
            </w:pPr>
            <w:r w:rsidRPr="00394B07">
              <w:rPr>
                <w:rFonts w:asciiTheme="minorHAnsi" w:hAnsiTheme="minorHAnsi"/>
                <w:sz w:val="22"/>
                <w:szCs w:val="22"/>
              </w:rPr>
              <w:t xml:space="preserve">A </w:t>
            </w:r>
            <w:r w:rsidRPr="00394B07">
              <w:rPr>
                <w:rFonts w:asciiTheme="minorHAnsi" w:hAnsiTheme="minorHAnsi"/>
                <w:b/>
                <w:sz w:val="22"/>
                <w:szCs w:val="22"/>
              </w:rPr>
              <w:t>Postgraduate Diploma</w:t>
            </w:r>
            <w:r w:rsidRPr="00394B07">
              <w:rPr>
                <w:rFonts w:asciiTheme="minorHAnsi" w:hAnsiTheme="minorHAnsi"/>
                <w:sz w:val="22"/>
                <w:szCs w:val="22"/>
              </w:rPr>
              <w:t xml:space="preserve"> (upon passing and completing the first four core modules during term one, and, </w:t>
            </w:r>
            <w:r w:rsidR="00450153">
              <w:rPr>
                <w:rFonts w:asciiTheme="minorHAnsi" w:hAnsiTheme="minorHAnsi"/>
                <w:sz w:val="22"/>
                <w:szCs w:val="22"/>
              </w:rPr>
              <w:t>three</w:t>
            </w:r>
            <w:r>
              <w:rPr>
                <w:rFonts w:asciiTheme="minorHAnsi" w:hAnsiTheme="minorHAnsi"/>
                <w:sz w:val="22"/>
                <w:szCs w:val="22"/>
              </w:rPr>
              <w:t xml:space="preserve"> core </w:t>
            </w:r>
            <w:r w:rsidRPr="00394B07">
              <w:rPr>
                <w:rFonts w:asciiTheme="minorHAnsi" w:hAnsiTheme="minorHAnsi"/>
                <w:sz w:val="22"/>
                <w:szCs w:val="22"/>
              </w:rPr>
              <w:t>modules from term two</w:t>
            </w:r>
            <w:r>
              <w:rPr>
                <w:rFonts w:asciiTheme="minorHAnsi" w:hAnsiTheme="minorHAnsi"/>
                <w:sz w:val="22"/>
                <w:szCs w:val="22"/>
              </w:rPr>
              <w:t xml:space="preserve"> (</w:t>
            </w:r>
            <w:r w:rsidR="00450153">
              <w:rPr>
                <w:rFonts w:asciiTheme="minorHAnsi" w:hAnsiTheme="minorHAnsi"/>
                <w:sz w:val="22"/>
                <w:szCs w:val="22"/>
              </w:rPr>
              <w:t xml:space="preserve">appropriate to the </w:t>
            </w:r>
            <w:r>
              <w:rPr>
                <w:rFonts w:asciiTheme="minorHAnsi" w:hAnsiTheme="minorHAnsi"/>
                <w:sz w:val="22"/>
                <w:szCs w:val="22"/>
              </w:rPr>
              <w:t>stream choice</w:t>
            </w:r>
            <w:r w:rsidR="006A4A06">
              <w:rPr>
                <w:rFonts w:asciiTheme="minorHAnsi" w:hAnsiTheme="minorHAnsi"/>
                <w:sz w:val="22"/>
                <w:szCs w:val="22"/>
              </w:rPr>
              <w:t>)</w:t>
            </w:r>
            <w:r>
              <w:rPr>
                <w:rFonts w:asciiTheme="minorHAnsi" w:hAnsiTheme="minorHAnsi"/>
                <w:sz w:val="22"/>
                <w:szCs w:val="22"/>
              </w:rPr>
              <w:t>, and, two of the optional modules</w:t>
            </w:r>
            <w:r w:rsidR="003F65DA">
              <w:rPr>
                <w:rFonts w:asciiTheme="minorHAnsi" w:hAnsiTheme="minorHAnsi"/>
                <w:sz w:val="22"/>
                <w:szCs w:val="22"/>
              </w:rPr>
              <w:t xml:space="preserve"> from term two</w:t>
            </w:r>
            <w:r w:rsidRPr="00394B07">
              <w:rPr>
                <w:rFonts w:asciiTheme="minorHAnsi" w:hAnsiTheme="minorHAnsi"/>
                <w:sz w:val="22"/>
                <w:szCs w:val="22"/>
              </w:rPr>
              <w:t>) totalling 60 ECTS modules, subject to exam board approval.</w:t>
            </w:r>
            <w:r w:rsidR="002B7B6D">
              <w:rPr>
                <w:rFonts w:asciiTheme="minorHAnsi" w:hAnsiTheme="minorHAnsi"/>
                <w:sz w:val="22"/>
                <w:szCs w:val="22"/>
              </w:rPr>
              <w:t xml:space="preserve"> The modules required are those detailed above, </w:t>
            </w:r>
            <w:r w:rsidR="002B7B6D" w:rsidRPr="00CB44B3">
              <w:rPr>
                <w:rFonts w:asciiTheme="minorHAnsi" w:hAnsiTheme="minorHAnsi"/>
                <w:sz w:val="22"/>
                <w:szCs w:val="22"/>
                <w:u w:val="single"/>
              </w:rPr>
              <w:t>and</w:t>
            </w:r>
            <w:r w:rsidR="002B7B6D">
              <w:rPr>
                <w:rFonts w:asciiTheme="minorHAnsi" w:hAnsiTheme="minorHAnsi"/>
                <w:sz w:val="22"/>
                <w:szCs w:val="22"/>
              </w:rPr>
              <w:t>:</w:t>
            </w:r>
          </w:p>
          <w:p w14:paraId="2B543C7D" w14:textId="6BD0616B" w:rsidR="002B7B6D" w:rsidRPr="00E02A25" w:rsidRDefault="00CB44B3" w:rsidP="00E02A25">
            <w:pPr>
              <w:pStyle w:val="ListParagraph"/>
              <w:numPr>
                <w:ilvl w:val="1"/>
                <w:numId w:val="30"/>
              </w:numPr>
              <w:rPr>
                <w:rFonts w:asciiTheme="minorHAnsi" w:hAnsiTheme="minorHAnsi"/>
                <w:sz w:val="22"/>
                <w:szCs w:val="22"/>
              </w:rPr>
            </w:pPr>
            <w:r w:rsidRPr="000738DF">
              <w:rPr>
                <w:rFonts w:asciiTheme="minorHAnsi" w:hAnsiTheme="minorHAnsi" w:cstheme="minorHAnsi"/>
                <w:sz w:val="22"/>
                <w:szCs w:val="22"/>
              </w:rPr>
              <w:t>Health Economics</w:t>
            </w:r>
            <w:r w:rsidR="00E02A25">
              <w:rPr>
                <w:rFonts w:asciiTheme="minorHAnsi" w:hAnsiTheme="minorHAnsi" w:cstheme="minorHAnsi"/>
                <w:sz w:val="22"/>
                <w:szCs w:val="22"/>
              </w:rPr>
              <w:t xml:space="preserve"> </w:t>
            </w:r>
            <w:r w:rsidR="00E02A25">
              <w:rPr>
                <w:rFonts w:asciiTheme="minorHAnsi" w:hAnsiTheme="minorHAnsi" w:cstheme="minorHAnsi"/>
                <w:color w:val="000000" w:themeColor="text1"/>
                <w:sz w:val="22"/>
                <w:szCs w:val="22"/>
              </w:rPr>
              <w:t>(7.5 ECTS)</w:t>
            </w:r>
          </w:p>
          <w:p w14:paraId="6CA8CE87" w14:textId="618C2207" w:rsidR="00CB44B3" w:rsidRPr="00E02A25" w:rsidRDefault="00CB44B3" w:rsidP="00E02A25">
            <w:pPr>
              <w:pStyle w:val="ListParagraph"/>
              <w:numPr>
                <w:ilvl w:val="1"/>
                <w:numId w:val="30"/>
              </w:numPr>
              <w:rPr>
                <w:rFonts w:asciiTheme="minorHAnsi" w:hAnsiTheme="minorHAnsi"/>
                <w:sz w:val="22"/>
                <w:szCs w:val="22"/>
              </w:rPr>
            </w:pPr>
            <w:r w:rsidRPr="000738DF">
              <w:rPr>
                <w:rFonts w:asciiTheme="minorHAnsi" w:hAnsiTheme="minorHAnsi" w:cstheme="minorHAnsi"/>
                <w:sz w:val="22"/>
                <w:szCs w:val="22"/>
              </w:rPr>
              <w:t xml:space="preserve">Quality Improvement in Healthcare </w:t>
            </w:r>
            <w:r>
              <w:rPr>
                <w:rFonts w:asciiTheme="minorHAnsi" w:hAnsiTheme="minorHAnsi" w:cstheme="minorHAnsi"/>
                <w:sz w:val="22"/>
                <w:szCs w:val="22"/>
              </w:rPr>
              <w:t>(</w:t>
            </w:r>
            <w:r w:rsidRPr="000738DF">
              <w:rPr>
                <w:rFonts w:asciiTheme="minorHAnsi" w:hAnsiTheme="minorHAnsi" w:cstheme="minorHAnsi"/>
                <w:sz w:val="22"/>
                <w:szCs w:val="22"/>
              </w:rPr>
              <w:t>HSS Stream only)</w:t>
            </w:r>
            <w:r w:rsidR="00E02A25">
              <w:rPr>
                <w:rFonts w:asciiTheme="minorHAnsi" w:hAnsiTheme="minorHAnsi" w:cstheme="minorHAnsi"/>
                <w:sz w:val="22"/>
                <w:szCs w:val="22"/>
              </w:rPr>
              <w:t xml:space="preserve"> </w:t>
            </w:r>
            <w:r w:rsidR="00E02A25">
              <w:rPr>
                <w:rFonts w:asciiTheme="minorHAnsi" w:hAnsiTheme="minorHAnsi" w:cstheme="minorHAnsi"/>
                <w:color w:val="000000" w:themeColor="text1"/>
                <w:sz w:val="22"/>
                <w:szCs w:val="22"/>
              </w:rPr>
              <w:t>(</w:t>
            </w:r>
            <w:r w:rsidR="00D16F44">
              <w:rPr>
                <w:rFonts w:asciiTheme="minorHAnsi" w:hAnsiTheme="minorHAnsi" w:cstheme="minorHAnsi"/>
                <w:color w:val="000000" w:themeColor="text1"/>
                <w:sz w:val="22"/>
                <w:szCs w:val="22"/>
              </w:rPr>
              <w:t>5</w:t>
            </w:r>
            <w:r w:rsidR="00E02A25">
              <w:rPr>
                <w:rFonts w:asciiTheme="minorHAnsi" w:hAnsiTheme="minorHAnsi" w:cstheme="minorHAnsi"/>
                <w:color w:val="000000" w:themeColor="text1"/>
                <w:sz w:val="22"/>
                <w:szCs w:val="22"/>
              </w:rPr>
              <w:t xml:space="preserve"> ECTS)</w:t>
            </w:r>
          </w:p>
          <w:p w14:paraId="277DF81E" w14:textId="348F29CC" w:rsidR="00CB44B3" w:rsidRPr="001C4D0F" w:rsidRDefault="00CB44B3" w:rsidP="002B7B6D">
            <w:pPr>
              <w:pStyle w:val="ListParagraph"/>
              <w:numPr>
                <w:ilvl w:val="1"/>
                <w:numId w:val="30"/>
              </w:numPr>
              <w:rPr>
                <w:rFonts w:asciiTheme="minorHAnsi" w:hAnsiTheme="minorHAnsi"/>
                <w:sz w:val="22"/>
                <w:szCs w:val="22"/>
              </w:rPr>
            </w:pPr>
            <w:r w:rsidRPr="000738DF">
              <w:rPr>
                <w:rFonts w:asciiTheme="minorHAnsi" w:hAnsiTheme="minorHAnsi" w:cstheme="minorHAnsi"/>
                <w:sz w:val="22"/>
                <w:szCs w:val="22"/>
              </w:rPr>
              <w:t>Population Health Improvement (HSS Stream only)</w:t>
            </w:r>
            <w:r w:rsidR="00295901">
              <w:rPr>
                <w:rFonts w:asciiTheme="minorHAnsi" w:hAnsiTheme="minorHAnsi" w:cstheme="minorHAnsi"/>
                <w:sz w:val="22"/>
                <w:szCs w:val="22"/>
              </w:rPr>
              <w:t xml:space="preserve"> (5 ECTS)</w:t>
            </w:r>
          </w:p>
          <w:p w14:paraId="608FD15A" w14:textId="58026180" w:rsidR="001C4D0F" w:rsidRPr="001C4D0F" w:rsidRDefault="001C4D0F" w:rsidP="001C4D0F">
            <w:pPr>
              <w:pStyle w:val="ListParagraph"/>
              <w:numPr>
                <w:ilvl w:val="1"/>
                <w:numId w:val="30"/>
              </w:numPr>
              <w:rPr>
                <w:rFonts w:asciiTheme="minorHAnsi" w:hAnsiTheme="minorHAnsi"/>
                <w:sz w:val="22"/>
                <w:szCs w:val="22"/>
              </w:rPr>
            </w:pPr>
            <w:r w:rsidRPr="000738DF">
              <w:rPr>
                <w:rFonts w:asciiTheme="minorHAnsi" w:hAnsiTheme="minorHAnsi" w:cstheme="minorHAnsi"/>
                <w:sz w:val="22"/>
                <w:szCs w:val="22"/>
              </w:rPr>
              <w:t>Global Health Challenges and Governance</w:t>
            </w:r>
            <w:r>
              <w:rPr>
                <w:rFonts w:asciiTheme="minorHAnsi" w:hAnsiTheme="minorHAnsi" w:cstheme="minorHAnsi"/>
                <w:sz w:val="22"/>
                <w:szCs w:val="22"/>
              </w:rPr>
              <w:t xml:space="preserve"> </w:t>
            </w:r>
            <w:r w:rsidRPr="000738DF">
              <w:rPr>
                <w:rFonts w:asciiTheme="minorHAnsi" w:hAnsiTheme="minorHAnsi" w:cstheme="minorHAnsi"/>
                <w:sz w:val="22"/>
                <w:szCs w:val="22"/>
              </w:rPr>
              <w:t>(</w:t>
            </w:r>
            <w:r>
              <w:rPr>
                <w:rFonts w:asciiTheme="minorHAnsi" w:hAnsiTheme="minorHAnsi" w:cstheme="minorHAnsi"/>
                <w:sz w:val="22"/>
                <w:szCs w:val="22"/>
              </w:rPr>
              <w:t xml:space="preserve">GH </w:t>
            </w:r>
            <w:r w:rsidRPr="000738DF">
              <w:rPr>
                <w:rFonts w:asciiTheme="minorHAnsi" w:hAnsiTheme="minorHAnsi" w:cstheme="minorHAnsi"/>
                <w:sz w:val="22"/>
                <w:szCs w:val="22"/>
              </w:rPr>
              <w:t>Stream only)</w:t>
            </w:r>
            <w:r>
              <w:rPr>
                <w:rFonts w:asciiTheme="minorHAnsi" w:hAnsiTheme="minorHAnsi" w:cstheme="minorHAnsi"/>
                <w:sz w:val="22"/>
                <w:szCs w:val="22"/>
              </w:rPr>
              <w:t xml:space="preserve"> </w:t>
            </w:r>
            <w:r>
              <w:rPr>
                <w:rFonts w:asciiTheme="minorHAnsi" w:hAnsiTheme="minorHAnsi" w:cstheme="minorHAnsi"/>
                <w:color w:val="000000" w:themeColor="text1"/>
                <w:sz w:val="22"/>
                <w:szCs w:val="22"/>
              </w:rPr>
              <w:t>(</w:t>
            </w:r>
            <w:r w:rsidR="00D16F44">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ECTS)</w:t>
            </w:r>
          </w:p>
          <w:p w14:paraId="0746555B" w14:textId="77777777" w:rsidR="00295901" w:rsidRPr="001C4D0F" w:rsidRDefault="00CB44B3" w:rsidP="00295901">
            <w:pPr>
              <w:pStyle w:val="ListParagraph"/>
              <w:numPr>
                <w:ilvl w:val="1"/>
                <w:numId w:val="30"/>
              </w:numPr>
              <w:rPr>
                <w:rFonts w:asciiTheme="minorHAnsi" w:hAnsiTheme="minorHAnsi"/>
                <w:sz w:val="22"/>
                <w:szCs w:val="22"/>
              </w:rPr>
            </w:pPr>
            <w:r>
              <w:rPr>
                <w:rFonts w:asciiTheme="minorHAnsi" w:hAnsiTheme="minorHAnsi" w:cstheme="minorHAnsi"/>
                <w:sz w:val="22"/>
                <w:szCs w:val="22"/>
              </w:rPr>
              <w:t xml:space="preserve">Global Health Innovations </w:t>
            </w:r>
            <w:r w:rsidRPr="000738DF">
              <w:rPr>
                <w:rFonts w:asciiTheme="minorHAnsi" w:hAnsiTheme="minorHAnsi" w:cstheme="minorHAnsi"/>
                <w:sz w:val="22"/>
                <w:szCs w:val="22"/>
              </w:rPr>
              <w:t>(</w:t>
            </w:r>
            <w:r>
              <w:rPr>
                <w:rFonts w:asciiTheme="minorHAnsi" w:hAnsiTheme="minorHAnsi" w:cstheme="minorHAnsi"/>
                <w:sz w:val="22"/>
                <w:szCs w:val="22"/>
              </w:rPr>
              <w:t xml:space="preserve">GH </w:t>
            </w:r>
            <w:r w:rsidRPr="000738DF">
              <w:rPr>
                <w:rFonts w:asciiTheme="minorHAnsi" w:hAnsiTheme="minorHAnsi" w:cstheme="minorHAnsi"/>
                <w:sz w:val="22"/>
                <w:szCs w:val="22"/>
              </w:rPr>
              <w:t>Stream only)</w:t>
            </w:r>
            <w:r w:rsidR="00295901">
              <w:rPr>
                <w:rFonts w:asciiTheme="minorHAnsi" w:hAnsiTheme="minorHAnsi" w:cstheme="minorHAnsi"/>
                <w:sz w:val="22"/>
                <w:szCs w:val="22"/>
              </w:rPr>
              <w:t xml:space="preserve"> (5 ECTS)</w:t>
            </w:r>
          </w:p>
          <w:p w14:paraId="6FAA2F1F" w14:textId="417C9993" w:rsidR="00707E70" w:rsidRPr="00B4111A" w:rsidRDefault="00AF70A8" w:rsidP="002B7B6D">
            <w:pPr>
              <w:pStyle w:val="ListParagraph"/>
              <w:numPr>
                <w:ilvl w:val="1"/>
                <w:numId w:val="30"/>
              </w:numPr>
              <w:rPr>
                <w:rFonts w:asciiTheme="minorHAnsi" w:hAnsiTheme="minorHAnsi"/>
                <w:sz w:val="22"/>
                <w:szCs w:val="22"/>
              </w:rPr>
            </w:pPr>
            <w:r>
              <w:rPr>
                <w:rFonts w:asciiTheme="minorHAnsi" w:hAnsiTheme="minorHAnsi" w:cstheme="minorHAnsi"/>
                <w:sz w:val="22"/>
                <w:szCs w:val="22"/>
              </w:rPr>
              <w:lastRenderedPageBreak/>
              <w:t>Any 2</w:t>
            </w:r>
            <w:r w:rsidR="001C4D0F">
              <w:rPr>
                <w:rFonts w:asciiTheme="minorHAnsi" w:hAnsiTheme="minorHAnsi" w:cstheme="minorHAnsi"/>
                <w:sz w:val="22"/>
                <w:szCs w:val="22"/>
              </w:rPr>
              <w:t xml:space="preserve"> x</w:t>
            </w:r>
            <w:r w:rsidR="00707E70">
              <w:rPr>
                <w:rFonts w:asciiTheme="minorHAnsi" w:hAnsiTheme="minorHAnsi" w:cstheme="minorHAnsi"/>
                <w:sz w:val="22"/>
                <w:szCs w:val="22"/>
              </w:rPr>
              <w:t xml:space="preserve"> elective module</w:t>
            </w:r>
            <w:r w:rsidR="001C4D0F">
              <w:rPr>
                <w:rFonts w:asciiTheme="minorHAnsi" w:hAnsiTheme="minorHAnsi" w:cstheme="minorHAnsi"/>
                <w:sz w:val="22"/>
                <w:szCs w:val="22"/>
              </w:rPr>
              <w:t>s</w:t>
            </w:r>
            <w:r w:rsidR="00707E70">
              <w:rPr>
                <w:rFonts w:asciiTheme="minorHAnsi" w:hAnsiTheme="minorHAnsi" w:cstheme="minorHAnsi"/>
                <w:sz w:val="22"/>
                <w:szCs w:val="22"/>
              </w:rPr>
              <w:t xml:space="preserve"> totalling </w:t>
            </w:r>
            <w:r w:rsidR="00111EFC">
              <w:rPr>
                <w:rFonts w:asciiTheme="minorHAnsi" w:hAnsiTheme="minorHAnsi" w:cstheme="minorHAnsi"/>
                <w:sz w:val="22"/>
                <w:szCs w:val="22"/>
              </w:rPr>
              <w:t xml:space="preserve">10 ECTS </w:t>
            </w:r>
            <w:r w:rsidR="00854AEF">
              <w:rPr>
                <w:rFonts w:asciiTheme="minorHAnsi" w:hAnsiTheme="minorHAnsi" w:cstheme="minorHAnsi"/>
                <w:sz w:val="22"/>
                <w:szCs w:val="22"/>
              </w:rPr>
              <w:t>(5 ECTS each)</w:t>
            </w:r>
            <w:r w:rsidR="001C4D0F">
              <w:rPr>
                <w:rFonts w:asciiTheme="minorHAnsi" w:hAnsiTheme="minorHAnsi" w:cstheme="minorHAnsi"/>
                <w:sz w:val="22"/>
                <w:szCs w:val="22"/>
              </w:rPr>
              <w:t xml:space="preserve"> </w:t>
            </w:r>
          </w:p>
          <w:p w14:paraId="002A553F" w14:textId="77777777" w:rsidR="00B4111A" w:rsidRPr="00394B07" w:rsidRDefault="00B4111A" w:rsidP="00B4111A">
            <w:pPr>
              <w:pStyle w:val="ListParagraph"/>
              <w:ind w:left="1440"/>
              <w:rPr>
                <w:rFonts w:asciiTheme="minorHAnsi" w:hAnsiTheme="minorHAnsi"/>
                <w:sz w:val="22"/>
                <w:szCs w:val="22"/>
              </w:rPr>
            </w:pPr>
          </w:p>
          <w:p w14:paraId="436DFEB6" w14:textId="353C6F96" w:rsidR="00984AB8" w:rsidRPr="00F01140" w:rsidRDefault="00CB44B3" w:rsidP="00984AB8">
            <w:pPr>
              <w:rPr>
                <w:rFonts w:asciiTheme="minorHAnsi" w:hAnsiTheme="minorHAnsi"/>
                <w:sz w:val="22"/>
                <w:szCs w:val="22"/>
              </w:rPr>
            </w:pPr>
            <w:r>
              <w:rPr>
                <w:rFonts w:asciiTheme="minorHAnsi" w:hAnsiTheme="minorHAnsi" w:cstheme="minorHAnsi"/>
                <w:sz w:val="22"/>
                <w:szCs w:val="22"/>
              </w:rPr>
              <w:t xml:space="preserve"> </w:t>
            </w:r>
            <w:r w:rsidR="00984AB8">
              <w:rPr>
                <w:rFonts w:asciiTheme="minorHAnsi" w:hAnsiTheme="minorHAnsi"/>
                <w:sz w:val="22"/>
                <w:szCs w:val="22"/>
              </w:rPr>
              <w:t xml:space="preserve">In order to be awarded a </w:t>
            </w:r>
            <w:r w:rsidR="00984AB8" w:rsidRPr="00FB6360">
              <w:rPr>
                <w:rFonts w:asciiTheme="minorHAnsi" w:hAnsiTheme="minorHAnsi"/>
                <w:b/>
                <w:sz w:val="22"/>
                <w:szCs w:val="22"/>
              </w:rPr>
              <w:t>Pass</w:t>
            </w:r>
            <w:r w:rsidR="00984AB8">
              <w:rPr>
                <w:rFonts w:asciiTheme="minorHAnsi" w:hAnsiTheme="minorHAnsi"/>
                <w:b/>
                <w:sz w:val="22"/>
                <w:szCs w:val="22"/>
              </w:rPr>
              <w:t xml:space="preserve"> for the PG Cert or PG Dip exit award</w:t>
            </w:r>
            <w:r w:rsidR="00984AB8">
              <w:rPr>
                <w:rFonts w:asciiTheme="minorHAnsi" w:hAnsiTheme="minorHAnsi"/>
                <w:sz w:val="22"/>
                <w:szCs w:val="22"/>
              </w:rPr>
              <w:t>, a</w:t>
            </w:r>
            <w:r w:rsidR="00984AB8" w:rsidRPr="00F01140">
              <w:rPr>
                <w:rFonts w:asciiTheme="minorHAnsi" w:hAnsiTheme="minorHAnsi"/>
                <w:sz w:val="22"/>
                <w:szCs w:val="22"/>
              </w:rPr>
              <w:t xml:space="preserve"> student must:</w:t>
            </w:r>
          </w:p>
          <w:p w14:paraId="6DD16CFF" w14:textId="77777777" w:rsidR="00984AB8" w:rsidRPr="00F01140" w:rsidRDefault="00984AB8" w:rsidP="00984AB8">
            <w:pPr>
              <w:pStyle w:val="ListParagraph"/>
              <w:numPr>
                <w:ilvl w:val="0"/>
                <w:numId w:val="28"/>
              </w:numPr>
              <w:rPr>
                <w:rFonts w:asciiTheme="minorHAnsi" w:hAnsiTheme="minorHAnsi"/>
                <w:sz w:val="22"/>
                <w:szCs w:val="22"/>
              </w:rPr>
            </w:pPr>
            <w:r w:rsidRPr="00F01140">
              <w:rPr>
                <w:rFonts w:asciiTheme="minorHAnsi" w:hAnsiTheme="minorHAnsi"/>
                <w:sz w:val="22"/>
                <w:szCs w:val="22"/>
              </w:rPr>
              <w:t xml:space="preserve">Achieve a mark of at least 40% in each assessment </w:t>
            </w:r>
          </w:p>
          <w:p w14:paraId="164F6D86" w14:textId="77777777" w:rsidR="00984AB8" w:rsidRDefault="00984AB8" w:rsidP="00984AB8">
            <w:pPr>
              <w:pStyle w:val="ListParagraph"/>
              <w:numPr>
                <w:ilvl w:val="0"/>
                <w:numId w:val="28"/>
              </w:numPr>
              <w:rPr>
                <w:rFonts w:asciiTheme="minorHAnsi" w:hAnsiTheme="minorHAnsi"/>
                <w:sz w:val="22"/>
                <w:szCs w:val="22"/>
              </w:rPr>
            </w:pPr>
            <w:r w:rsidRPr="00F01140">
              <w:rPr>
                <w:rFonts w:asciiTheme="minorHAnsi" w:hAnsiTheme="minorHAnsi"/>
                <w:sz w:val="22"/>
                <w:szCs w:val="22"/>
              </w:rPr>
              <w:t>Achieve a</w:t>
            </w:r>
            <w:r>
              <w:rPr>
                <w:rFonts w:asciiTheme="minorHAnsi" w:hAnsiTheme="minorHAnsi"/>
                <w:sz w:val="22"/>
                <w:szCs w:val="22"/>
              </w:rPr>
              <w:t>n aggregate</w:t>
            </w:r>
            <w:r w:rsidRPr="00F01140">
              <w:rPr>
                <w:rFonts w:asciiTheme="minorHAnsi" w:hAnsiTheme="minorHAnsi"/>
                <w:sz w:val="22"/>
                <w:szCs w:val="22"/>
              </w:rPr>
              <w:t xml:space="preserve"> pass mark o</w:t>
            </w:r>
            <w:r>
              <w:rPr>
                <w:rFonts w:asciiTheme="minorHAnsi" w:hAnsiTheme="minorHAnsi"/>
                <w:sz w:val="22"/>
                <w:szCs w:val="22"/>
              </w:rPr>
              <w:t>f at least 50% in each module</w:t>
            </w:r>
          </w:p>
          <w:p w14:paraId="6F242B21" w14:textId="77777777" w:rsidR="00984AB8" w:rsidRPr="00984AB8" w:rsidRDefault="00984AB8" w:rsidP="00B4111A"/>
          <w:p w14:paraId="287D3368" w14:textId="0B3FF75E" w:rsidR="00984AB8" w:rsidRPr="007314A9" w:rsidRDefault="00984AB8" w:rsidP="00984AB8">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Merit</w:t>
            </w:r>
            <w:r>
              <w:rPr>
                <w:rFonts w:asciiTheme="minorHAnsi" w:hAnsiTheme="minorHAnsi"/>
                <w:b/>
                <w:sz w:val="22"/>
                <w:szCs w:val="22"/>
              </w:rPr>
              <w:t xml:space="preserve"> for the PG Cert or PG Dip exit award</w:t>
            </w:r>
            <w:r w:rsidRPr="007314A9">
              <w:rPr>
                <w:rFonts w:asciiTheme="minorHAnsi" w:hAnsiTheme="minorHAnsi"/>
                <w:sz w:val="22"/>
                <w:szCs w:val="22"/>
              </w:rPr>
              <w:t>, a student must:</w:t>
            </w:r>
          </w:p>
          <w:p w14:paraId="6629E469"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702C82DB"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mark of at least 60% in each module</w:t>
            </w:r>
          </w:p>
          <w:p w14:paraId="2B89F0A9" w14:textId="4B746CED" w:rsidR="00984AB8" w:rsidRPr="007314A9" w:rsidRDefault="00984AB8" w:rsidP="00984AB8">
            <w:pPr>
              <w:rPr>
                <w:rFonts w:asciiTheme="minorHAnsi" w:hAnsiTheme="minorHAnsi"/>
                <w:sz w:val="22"/>
                <w:szCs w:val="22"/>
                <w:lang w:eastAsia="en-US"/>
              </w:rPr>
            </w:pPr>
            <w:r w:rsidRPr="007314A9">
              <w:rPr>
                <w:rFonts w:asciiTheme="minorHAnsi" w:hAnsiTheme="minorHAnsi"/>
                <w:sz w:val="22"/>
                <w:szCs w:val="22"/>
              </w:rPr>
              <w:t xml:space="preserve">In order to be awarded a </w:t>
            </w:r>
            <w:r w:rsidRPr="00FB6360">
              <w:rPr>
                <w:rFonts w:asciiTheme="minorHAnsi" w:hAnsiTheme="minorHAnsi"/>
                <w:b/>
                <w:sz w:val="22"/>
                <w:szCs w:val="22"/>
              </w:rPr>
              <w:t>Distinction</w:t>
            </w:r>
            <w:r>
              <w:rPr>
                <w:rFonts w:asciiTheme="minorHAnsi" w:hAnsiTheme="minorHAnsi"/>
                <w:b/>
                <w:sz w:val="22"/>
                <w:szCs w:val="22"/>
              </w:rPr>
              <w:t xml:space="preserve"> for the </w:t>
            </w:r>
            <w:r w:rsidR="00B7024F">
              <w:rPr>
                <w:rFonts w:asciiTheme="minorHAnsi" w:hAnsiTheme="minorHAnsi"/>
                <w:b/>
                <w:sz w:val="22"/>
                <w:szCs w:val="22"/>
              </w:rPr>
              <w:t>PG Cert or PG Dip exit award</w:t>
            </w:r>
            <w:r w:rsidRPr="007314A9">
              <w:rPr>
                <w:rFonts w:asciiTheme="minorHAnsi" w:hAnsiTheme="minorHAnsi"/>
                <w:sz w:val="22"/>
                <w:szCs w:val="22"/>
              </w:rPr>
              <w:t>, a student must:</w:t>
            </w:r>
          </w:p>
          <w:p w14:paraId="65E23B97"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 xml:space="preserve">Achieve a mark of at least 40% in each assessment </w:t>
            </w:r>
          </w:p>
          <w:p w14:paraId="3314F28A" w14:textId="77777777" w:rsidR="00984AB8" w:rsidRPr="007314A9" w:rsidRDefault="00984AB8" w:rsidP="00984AB8">
            <w:pPr>
              <w:pStyle w:val="ListParagraph"/>
              <w:numPr>
                <w:ilvl w:val="0"/>
                <w:numId w:val="28"/>
              </w:numPr>
              <w:spacing w:after="200" w:line="276" w:lineRule="auto"/>
              <w:rPr>
                <w:rFonts w:asciiTheme="minorHAnsi" w:hAnsiTheme="minorHAnsi"/>
                <w:sz w:val="22"/>
                <w:szCs w:val="22"/>
              </w:rPr>
            </w:pPr>
            <w:r w:rsidRPr="007314A9">
              <w:rPr>
                <w:rFonts w:asciiTheme="minorHAnsi" w:hAnsiTheme="minorHAnsi"/>
                <w:sz w:val="22"/>
                <w:szCs w:val="22"/>
              </w:rPr>
              <w:t>Achieve a</w:t>
            </w:r>
            <w:r>
              <w:rPr>
                <w:rFonts w:asciiTheme="minorHAnsi" w:hAnsiTheme="minorHAnsi"/>
                <w:sz w:val="22"/>
                <w:szCs w:val="22"/>
              </w:rPr>
              <w:t>n aggregate</w:t>
            </w:r>
            <w:r w:rsidRPr="007314A9">
              <w:rPr>
                <w:rFonts w:asciiTheme="minorHAnsi" w:hAnsiTheme="minorHAnsi"/>
                <w:sz w:val="22"/>
                <w:szCs w:val="22"/>
              </w:rPr>
              <w:t xml:space="preserve"> pass mark of at least 70% in each module</w:t>
            </w:r>
          </w:p>
          <w:p w14:paraId="647BB225" w14:textId="2DA63881" w:rsidR="00852605" w:rsidRPr="00391359" w:rsidRDefault="00852605" w:rsidP="00B4111A">
            <w:pPr>
              <w:pStyle w:val="ListParagraph"/>
              <w:rPr>
                <w:rFonts w:asciiTheme="minorHAnsi" w:hAnsiTheme="minorHAnsi" w:cstheme="minorHAnsi"/>
                <w:sz w:val="22"/>
                <w:szCs w:val="22"/>
              </w:rPr>
            </w:pPr>
          </w:p>
        </w:tc>
      </w:tr>
    </w:tbl>
    <w:p w14:paraId="71426E99" w14:textId="57051965" w:rsidR="00582089" w:rsidRPr="00391359" w:rsidRDefault="00582089" w:rsidP="00582089">
      <w:pPr>
        <w:rPr>
          <w:rFonts w:cstheme="minorHAnsi"/>
          <w:b/>
        </w:rPr>
        <w:sectPr w:rsidR="00582089" w:rsidRPr="00391359" w:rsidSect="00694F4C">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tbl>
      <w:tblPr>
        <w:tblStyle w:val="TableGrid"/>
        <w:tblW w:w="15384" w:type="dxa"/>
        <w:jc w:val="center"/>
        <w:tblLayout w:type="fixed"/>
        <w:tblCellMar>
          <w:top w:w="113" w:type="dxa"/>
          <w:bottom w:w="113" w:type="dxa"/>
        </w:tblCellMar>
        <w:tblLook w:val="04A0" w:firstRow="1" w:lastRow="0" w:firstColumn="1" w:lastColumn="0" w:noHBand="0" w:noVBand="1"/>
      </w:tblPr>
      <w:tblGrid>
        <w:gridCol w:w="1419"/>
        <w:gridCol w:w="3685"/>
        <w:gridCol w:w="1884"/>
        <w:gridCol w:w="709"/>
        <w:gridCol w:w="851"/>
        <w:gridCol w:w="850"/>
        <w:gridCol w:w="851"/>
        <w:gridCol w:w="789"/>
        <w:gridCol w:w="912"/>
        <w:gridCol w:w="992"/>
        <w:gridCol w:w="991"/>
        <w:gridCol w:w="710"/>
        <w:gridCol w:w="741"/>
      </w:tblGrid>
      <w:tr w:rsidR="00C5682A" w:rsidRPr="00391359" w14:paraId="170DBA51" w14:textId="77777777" w:rsidTr="00912A6A">
        <w:trPr>
          <w:tblHeader/>
          <w:jc w:val="center"/>
        </w:trPr>
        <w:tc>
          <w:tcPr>
            <w:tcW w:w="15384" w:type="dxa"/>
            <w:gridSpan w:val="13"/>
            <w:shd w:val="clear" w:color="auto" w:fill="A6A6A6" w:themeFill="background1" w:themeFillShade="A6"/>
            <w:vAlign w:val="center"/>
          </w:tcPr>
          <w:p w14:paraId="2383EC52" w14:textId="0EE08A77" w:rsidR="00C5682A" w:rsidRPr="00391359" w:rsidRDefault="00391359" w:rsidP="00C5682A">
            <w:pPr>
              <w:rPr>
                <w:rFonts w:asciiTheme="minorHAnsi" w:hAnsiTheme="minorHAnsi" w:cstheme="minorHAnsi"/>
                <w:b/>
                <w:sz w:val="22"/>
                <w:szCs w:val="22"/>
              </w:rPr>
            </w:pPr>
            <w:r w:rsidRPr="00391359">
              <w:rPr>
                <w:rFonts w:asciiTheme="minorHAnsi" w:hAnsiTheme="minorHAnsi" w:cstheme="minorHAnsi"/>
                <w:b/>
                <w:sz w:val="22"/>
                <w:szCs w:val="22"/>
              </w:rPr>
              <w:lastRenderedPageBreak/>
              <w:t xml:space="preserve">Indicative </w:t>
            </w:r>
            <w:r w:rsidR="00C5682A" w:rsidRPr="00391359">
              <w:rPr>
                <w:rFonts w:asciiTheme="minorHAnsi" w:hAnsiTheme="minorHAnsi" w:cstheme="minorHAnsi"/>
                <w:b/>
                <w:sz w:val="22"/>
                <w:szCs w:val="22"/>
              </w:rPr>
              <w:t>Module List</w:t>
            </w:r>
          </w:p>
        </w:tc>
      </w:tr>
      <w:tr w:rsidR="00C5682A" w:rsidRPr="00391359" w14:paraId="1B1E1EB1" w14:textId="77777777" w:rsidTr="00912A6A">
        <w:trPr>
          <w:tblHeader/>
          <w:jc w:val="center"/>
        </w:trPr>
        <w:tc>
          <w:tcPr>
            <w:tcW w:w="1419" w:type="dxa"/>
            <w:shd w:val="clear" w:color="auto" w:fill="D9D9D9" w:themeFill="background1" w:themeFillShade="D9"/>
            <w:vAlign w:val="center"/>
          </w:tcPr>
          <w:p w14:paraId="3212D966" w14:textId="6B2EAECE"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Code</w:t>
            </w:r>
          </w:p>
        </w:tc>
        <w:tc>
          <w:tcPr>
            <w:tcW w:w="3685" w:type="dxa"/>
            <w:shd w:val="clear" w:color="auto" w:fill="D9D9D9" w:themeFill="background1" w:themeFillShade="D9"/>
            <w:vAlign w:val="center"/>
          </w:tcPr>
          <w:p w14:paraId="182AF6EC" w14:textId="78F4FD4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Title</w:t>
            </w:r>
          </w:p>
        </w:tc>
        <w:tc>
          <w:tcPr>
            <w:tcW w:w="1884" w:type="dxa"/>
            <w:shd w:val="clear" w:color="auto" w:fill="D9D9D9" w:themeFill="background1" w:themeFillShade="D9"/>
            <w:vAlign w:val="center"/>
          </w:tcPr>
          <w:p w14:paraId="434F7F8B" w14:textId="69A5BB4C"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Core/</w:t>
            </w:r>
            <w:r w:rsidRPr="00391359">
              <w:rPr>
                <w:rFonts w:asciiTheme="minorHAnsi" w:hAnsiTheme="minorHAnsi" w:cstheme="minorHAnsi"/>
                <w:sz w:val="22"/>
                <w:szCs w:val="22"/>
              </w:rPr>
              <w:br/>
              <w:t>Elective</w:t>
            </w:r>
          </w:p>
        </w:tc>
        <w:tc>
          <w:tcPr>
            <w:tcW w:w="709" w:type="dxa"/>
            <w:shd w:val="clear" w:color="auto" w:fill="D9D9D9" w:themeFill="background1" w:themeFillShade="D9"/>
            <w:vAlign w:val="center"/>
          </w:tcPr>
          <w:p w14:paraId="5BDCE018" w14:textId="160F5477"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Year</w:t>
            </w:r>
          </w:p>
        </w:tc>
        <w:tc>
          <w:tcPr>
            <w:tcW w:w="851" w:type="dxa"/>
            <w:shd w:val="clear" w:color="auto" w:fill="D9D9D9" w:themeFill="background1" w:themeFillShade="D9"/>
            <w:vAlign w:val="center"/>
          </w:tcPr>
          <w:p w14:paraId="438DE870" w14:textId="65280463"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L&amp;T Hours</w:t>
            </w:r>
          </w:p>
        </w:tc>
        <w:tc>
          <w:tcPr>
            <w:tcW w:w="850" w:type="dxa"/>
            <w:shd w:val="clear" w:color="auto" w:fill="D9D9D9" w:themeFill="background1" w:themeFillShade="D9"/>
            <w:vAlign w:val="center"/>
          </w:tcPr>
          <w:p w14:paraId="361AE3DC" w14:textId="4B3D3BC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Ind. Study Hours</w:t>
            </w:r>
          </w:p>
        </w:tc>
        <w:tc>
          <w:tcPr>
            <w:tcW w:w="851" w:type="dxa"/>
            <w:shd w:val="clear" w:color="auto" w:fill="D9D9D9" w:themeFill="background1" w:themeFillShade="D9"/>
            <w:vAlign w:val="center"/>
          </w:tcPr>
          <w:p w14:paraId="40A43A3A" w14:textId="072B3E21"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Place-</w:t>
            </w:r>
            <w:r w:rsidRPr="00391359">
              <w:rPr>
                <w:rFonts w:asciiTheme="minorHAnsi" w:hAnsiTheme="minorHAnsi" w:cstheme="minorHAnsi"/>
                <w:sz w:val="22"/>
                <w:szCs w:val="22"/>
              </w:rPr>
              <w:br/>
            </w:r>
            <w:proofErr w:type="spellStart"/>
            <w:r w:rsidRPr="00391359">
              <w:rPr>
                <w:rFonts w:asciiTheme="minorHAnsi" w:hAnsiTheme="minorHAnsi" w:cstheme="minorHAnsi"/>
                <w:sz w:val="22"/>
                <w:szCs w:val="22"/>
              </w:rPr>
              <w:t>ment</w:t>
            </w:r>
            <w:proofErr w:type="spellEnd"/>
            <w:r w:rsidRPr="00391359">
              <w:rPr>
                <w:rFonts w:asciiTheme="minorHAnsi" w:hAnsiTheme="minorHAnsi" w:cstheme="minorHAnsi"/>
                <w:sz w:val="22"/>
                <w:szCs w:val="22"/>
              </w:rPr>
              <w:t xml:space="preserve"> Hours</w:t>
            </w:r>
          </w:p>
        </w:tc>
        <w:tc>
          <w:tcPr>
            <w:tcW w:w="789" w:type="dxa"/>
            <w:shd w:val="clear" w:color="auto" w:fill="D9D9D9" w:themeFill="background1" w:themeFillShade="D9"/>
            <w:vAlign w:val="center"/>
          </w:tcPr>
          <w:p w14:paraId="775A8B99" w14:textId="20FB1CA1"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Total Hours</w:t>
            </w:r>
          </w:p>
        </w:tc>
        <w:tc>
          <w:tcPr>
            <w:tcW w:w="912" w:type="dxa"/>
            <w:shd w:val="clear" w:color="auto" w:fill="D9D9D9" w:themeFill="background1" w:themeFillShade="D9"/>
            <w:vAlign w:val="center"/>
          </w:tcPr>
          <w:p w14:paraId="67AA6630" w14:textId="5C861F82"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Written Exam</w:t>
            </w:r>
          </w:p>
        </w:tc>
        <w:tc>
          <w:tcPr>
            <w:tcW w:w="992" w:type="dxa"/>
            <w:shd w:val="clear" w:color="auto" w:fill="D9D9D9" w:themeFill="background1" w:themeFillShade="D9"/>
            <w:vAlign w:val="center"/>
          </w:tcPr>
          <w:p w14:paraId="0F1F3826" w14:textId="2073A1F5"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xml:space="preserve">% </w:t>
            </w:r>
            <w:proofErr w:type="gramStart"/>
            <w:r w:rsidRPr="00391359">
              <w:rPr>
                <w:rFonts w:asciiTheme="minorHAnsi" w:hAnsiTheme="minorHAnsi" w:cstheme="minorHAnsi"/>
                <w:sz w:val="22"/>
                <w:szCs w:val="22"/>
              </w:rPr>
              <w:t>Course-work</w:t>
            </w:r>
            <w:proofErr w:type="gramEnd"/>
          </w:p>
        </w:tc>
        <w:tc>
          <w:tcPr>
            <w:tcW w:w="991" w:type="dxa"/>
            <w:shd w:val="clear" w:color="auto" w:fill="D9D9D9" w:themeFill="background1" w:themeFillShade="D9"/>
            <w:vAlign w:val="center"/>
          </w:tcPr>
          <w:p w14:paraId="3BB9D52F" w14:textId="0F1904C8"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 Practical</w:t>
            </w:r>
          </w:p>
        </w:tc>
        <w:tc>
          <w:tcPr>
            <w:tcW w:w="710" w:type="dxa"/>
            <w:shd w:val="clear" w:color="auto" w:fill="D9D9D9" w:themeFill="background1" w:themeFillShade="D9"/>
            <w:vAlign w:val="center"/>
          </w:tcPr>
          <w:p w14:paraId="63343B92" w14:textId="4DD918CA" w:rsidR="00C5682A" w:rsidRPr="00391359" w:rsidRDefault="00C5682A" w:rsidP="00436B8A">
            <w:pPr>
              <w:jc w:val="center"/>
              <w:rPr>
                <w:rFonts w:asciiTheme="minorHAnsi" w:hAnsiTheme="minorHAnsi" w:cstheme="minorHAnsi"/>
              </w:rPr>
            </w:pPr>
            <w:r w:rsidRPr="00391359">
              <w:rPr>
                <w:rFonts w:asciiTheme="minorHAnsi" w:hAnsiTheme="minorHAnsi" w:cstheme="minorHAnsi"/>
                <w:sz w:val="22"/>
                <w:szCs w:val="22"/>
              </w:rPr>
              <w:t>FHEQ Level</w:t>
            </w:r>
          </w:p>
        </w:tc>
        <w:tc>
          <w:tcPr>
            <w:tcW w:w="741" w:type="dxa"/>
            <w:shd w:val="clear" w:color="auto" w:fill="D9D9D9" w:themeFill="background1" w:themeFillShade="D9"/>
            <w:vAlign w:val="center"/>
          </w:tcPr>
          <w:p w14:paraId="65DE4586" w14:textId="1C98D6B3" w:rsidR="00C5682A" w:rsidRPr="00391359" w:rsidRDefault="00C5682A" w:rsidP="00C5682A">
            <w:pPr>
              <w:jc w:val="center"/>
              <w:rPr>
                <w:rFonts w:asciiTheme="minorHAnsi" w:hAnsiTheme="minorHAnsi" w:cstheme="minorHAnsi"/>
              </w:rPr>
            </w:pPr>
            <w:r w:rsidRPr="00391359">
              <w:rPr>
                <w:rFonts w:asciiTheme="minorHAnsi" w:hAnsiTheme="minorHAnsi" w:cstheme="minorHAnsi"/>
                <w:sz w:val="22"/>
                <w:szCs w:val="22"/>
              </w:rPr>
              <w:t>ECTS</w:t>
            </w:r>
          </w:p>
        </w:tc>
      </w:tr>
      <w:tr w:rsidR="00AA137D" w:rsidRPr="00391359" w14:paraId="2F39B1BC" w14:textId="77777777" w:rsidTr="00912A6A">
        <w:trPr>
          <w:jc w:val="center"/>
        </w:trPr>
        <w:tc>
          <w:tcPr>
            <w:tcW w:w="1419" w:type="dxa"/>
            <w:shd w:val="clear" w:color="auto" w:fill="auto"/>
            <w:vAlign w:val="center"/>
          </w:tcPr>
          <w:p w14:paraId="6A899B66" w14:textId="40898DA7" w:rsidR="00AA137D" w:rsidRPr="00391359" w:rsidRDefault="0072598D" w:rsidP="00AA137D">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PUBH97001</w:t>
            </w:r>
          </w:p>
        </w:tc>
        <w:tc>
          <w:tcPr>
            <w:tcW w:w="3685" w:type="dxa"/>
            <w:shd w:val="clear" w:color="auto" w:fill="auto"/>
            <w:vAlign w:val="center"/>
          </w:tcPr>
          <w:p w14:paraId="3C1B993B" w14:textId="78A84CE2" w:rsidR="00AA137D" w:rsidRPr="00391359" w:rsidRDefault="00AA137D" w:rsidP="00AA137D">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Introduction to Statistical Thinking and Data Analysis</w:t>
            </w:r>
          </w:p>
        </w:tc>
        <w:tc>
          <w:tcPr>
            <w:tcW w:w="1884" w:type="dxa"/>
            <w:shd w:val="clear" w:color="auto" w:fill="auto"/>
          </w:tcPr>
          <w:p w14:paraId="09D24BF9" w14:textId="205BB4C8" w:rsidR="00AA137D" w:rsidRPr="00391359" w:rsidRDefault="00AA137D" w:rsidP="00AA137D">
            <w:pPr>
              <w:rPr>
                <w:rFonts w:asciiTheme="minorHAnsi" w:hAnsiTheme="minorHAnsi" w:cstheme="minorHAnsi"/>
                <w:color w:val="E36C0A" w:themeColor="accent6" w:themeShade="BF"/>
                <w:sz w:val="22"/>
                <w:szCs w:val="22"/>
              </w:rPr>
            </w:pPr>
            <w:r w:rsidRPr="00AC7339">
              <w:rPr>
                <w:rFonts w:asciiTheme="minorHAnsi" w:hAnsiTheme="minorHAnsi" w:cstheme="minorHAnsi"/>
                <w:sz w:val="22"/>
                <w:szCs w:val="22"/>
              </w:rPr>
              <w:t>Core</w:t>
            </w:r>
          </w:p>
        </w:tc>
        <w:tc>
          <w:tcPr>
            <w:tcW w:w="709" w:type="dxa"/>
            <w:shd w:val="clear" w:color="auto" w:fill="auto"/>
            <w:vAlign w:val="center"/>
          </w:tcPr>
          <w:p w14:paraId="60083C27" w14:textId="5BBEF987" w:rsidR="00AA137D" w:rsidRPr="00AA137D" w:rsidRDefault="00AA137D" w:rsidP="00AA137D">
            <w:pPr>
              <w:jc w:val="center"/>
              <w:rPr>
                <w:rFonts w:asciiTheme="minorHAnsi" w:hAnsiTheme="minorHAnsi" w:cstheme="minorHAnsi"/>
                <w:color w:val="E36C0A" w:themeColor="accent6" w:themeShade="BF"/>
                <w:sz w:val="22"/>
                <w:szCs w:val="22"/>
              </w:rPr>
            </w:pPr>
            <w:r w:rsidRPr="00AA137D">
              <w:rPr>
                <w:rFonts w:asciiTheme="minorHAnsi" w:hAnsiTheme="minorHAnsi" w:cstheme="minorHAnsi"/>
                <w:sz w:val="22"/>
                <w:szCs w:val="22"/>
              </w:rPr>
              <w:t>1</w:t>
            </w:r>
          </w:p>
        </w:tc>
        <w:tc>
          <w:tcPr>
            <w:tcW w:w="851" w:type="dxa"/>
            <w:shd w:val="clear" w:color="auto" w:fill="auto"/>
            <w:vAlign w:val="center"/>
          </w:tcPr>
          <w:p w14:paraId="52F0D786" w14:textId="73FFCBC0"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45</w:t>
            </w:r>
          </w:p>
        </w:tc>
        <w:tc>
          <w:tcPr>
            <w:tcW w:w="850" w:type="dxa"/>
            <w:shd w:val="clear" w:color="auto" w:fill="auto"/>
            <w:vAlign w:val="center"/>
          </w:tcPr>
          <w:p w14:paraId="7C891A60" w14:textId="37388B66"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142.5</w:t>
            </w:r>
          </w:p>
        </w:tc>
        <w:tc>
          <w:tcPr>
            <w:tcW w:w="851" w:type="dxa"/>
            <w:shd w:val="clear" w:color="auto" w:fill="auto"/>
            <w:vAlign w:val="center"/>
          </w:tcPr>
          <w:p w14:paraId="32C5C7E4" w14:textId="0F488B45"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89" w:type="dxa"/>
            <w:shd w:val="clear" w:color="auto" w:fill="auto"/>
            <w:vAlign w:val="center"/>
          </w:tcPr>
          <w:p w14:paraId="689248C6" w14:textId="6D1386EB"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187.5</w:t>
            </w:r>
          </w:p>
        </w:tc>
        <w:tc>
          <w:tcPr>
            <w:tcW w:w="912" w:type="dxa"/>
            <w:shd w:val="clear" w:color="auto" w:fill="auto"/>
            <w:vAlign w:val="center"/>
          </w:tcPr>
          <w:p w14:paraId="4EFEB0B1" w14:textId="0DCDF8FF" w:rsidR="00AA137D" w:rsidRPr="00162077" w:rsidRDefault="007E1EAC" w:rsidP="00162077">
            <w:pPr>
              <w:jc w:val="center"/>
              <w:rPr>
                <w:rFonts w:asciiTheme="minorHAnsi" w:hAnsiTheme="minorHAnsi" w:cstheme="minorHAnsi"/>
                <w:sz w:val="22"/>
                <w:szCs w:val="22"/>
              </w:rPr>
            </w:pPr>
            <w:r>
              <w:rPr>
                <w:rFonts w:asciiTheme="minorHAnsi" w:hAnsiTheme="minorHAnsi" w:cstheme="minorHAnsi"/>
                <w:sz w:val="22"/>
                <w:szCs w:val="22"/>
              </w:rPr>
              <w:t>7</w:t>
            </w:r>
            <w:r w:rsidR="00F920F4" w:rsidRPr="00162077">
              <w:rPr>
                <w:rFonts w:asciiTheme="minorHAnsi" w:hAnsiTheme="minorHAnsi" w:cstheme="minorHAnsi"/>
                <w:sz w:val="22"/>
                <w:szCs w:val="22"/>
              </w:rPr>
              <w:t>0</w:t>
            </w:r>
          </w:p>
        </w:tc>
        <w:tc>
          <w:tcPr>
            <w:tcW w:w="992" w:type="dxa"/>
            <w:shd w:val="clear" w:color="auto" w:fill="auto"/>
            <w:vAlign w:val="center"/>
          </w:tcPr>
          <w:p w14:paraId="1BCD4B32" w14:textId="44A539AA" w:rsidR="00AA137D"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1" w:type="dxa"/>
            <w:shd w:val="clear" w:color="auto" w:fill="auto"/>
            <w:vAlign w:val="center"/>
          </w:tcPr>
          <w:p w14:paraId="2DCA8F49" w14:textId="11A205D4" w:rsidR="00AA137D"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3</w:t>
            </w:r>
            <w:r w:rsidR="00E667A3">
              <w:rPr>
                <w:rFonts w:asciiTheme="minorHAnsi" w:hAnsiTheme="minorHAnsi" w:cstheme="minorHAnsi"/>
                <w:sz w:val="22"/>
                <w:szCs w:val="22"/>
              </w:rPr>
              <w:t>0</w:t>
            </w:r>
          </w:p>
        </w:tc>
        <w:tc>
          <w:tcPr>
            <w:tcW w:w="710" w:type="dxa"/>
            <w:shd w:val="clear" w:color="auto" w:fill="auto"/>
            <w:vAlign w:val="center"/>
          </w:tcPr>
          <w:p w14:paraId="4EE7C05B" w14:textId="29286C17"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7</w:t>
            </w:r>
          </w:p>
        </w:tc>
        <w:tc>
          <w:tcPr>
            <w:tcW w:w="741" w:type="dxa"/>
            <w:shd w:val="clear" w:color="auto" w:fill="auto"/>
            <w:vAlign w:val="center"/>
          </w:tcPr>
          <w:p w14:paraId="2BCB3EEC" w14:textId="0EC77E28" w:rsidR="00AA137D" w:rsidRPr="00162077" w:rsidRDefault="00F920F4" w:rsidP="00162077">
            <w:pPr>
              <w:jc w:val="center"/>
              <w:rPr>
                <w:rFonts w:asciiTheme="minorHAnsi" w:hAnsiTheme="minorHAnsi" w:cstheme="minorHAnsi"/>
                <w:sz w:val="22"/>
                <w:szCs w:val="22"/>
              </w:rPr>
            </w:pPr>
            <w:r w:rsidRPr="00162077">
              <w:rPr>
                <w:rFonts w:asciiTheme="minorHAnsi" w:hAnsiTheme="minorHAnsi" w:cstheme="minorHAnsi"/>
                <w:sz w:val="22"/>
                <w:szCs w:val="22"/>
              </w:rPr>
              <w:t>7.5</w:t>
            </w:r>
          </w:p>
        </w:tc>
      </w:tr>
      <w:tr w:rsidR="00162077" w:rsidRPr="00391359" w14:paraId="3DCEC362" w14:textId="77777777" w:rsidTr="0072598D">
        <w:trPr>
          <w:trHeight w:val="817"/>
          <w:jc w:val="center"/>
        </w:trPr>
        <w:tc>
          <w:tcPr>
            <w:tcW w:w="1419" w:type="dxa"/>
            <w:shd w:val="clear" w:color="auto" w:fill="auto"/>
          </w:tcPr>
          <w:p w14:paraId="1CDEC7FB" w14:textId="5C804951" w:rsidR="00162077" w:rsidRPr="00391359" w:rsidRDefault="0072598D" w:rsidP="00E1761D">
            <w:pPr>
              <w:rPr>
                <w:rFonts w:asciiTheme="minorHAnsi" w:hAnsiTheme="minorHAnsi" w:cstheme="minorHAnsi"/>
                <w:color w:val="E36C0A" w:themeColor="accent6" w:themeShade="BF"/>
                <w:sz w:val="22"/>
                <w:szCs w:val="22"/>
              </w:rPr>
            </w:pPr>
            <w:r>
              <w:rPr>
                <w:rFonts w:asciiTheme="minorHAnsi" w:hAnsiTheme="minorHAnsi" w:cstheme="minorHAnsi"/>
                <w:sz w:val="22"/>
                <w:szCs w:val="22"/>
              </w:rPr>
              <w:t>PUBH97002</w:t>
            </w:r>
          </w:p>
        </w:tc>
        <w:tc>
          <w:tcPr>
            <w:tcW w:w="3685" w:type="dxa"/>
            <w:shd w:val="clear" w:color="auto" w:fill="auto"/>
            <w:vAlign w:val="center"/>
          </w:tcPr>
          <w:p w14:paraId="29AAB1FD" w14:textId="6B9A671F" w:rsidR="00162077" w:rsidRPr="00391359" w:rsidRDefault="00162077" w:rsidP="00162077">
            <w:pPr>
              <w:rPr>
                <w:rFonts w:asciiTheme="minorHAnsi" w:hAnsiTheme="minorHAnsi" w:cstheme="minorHAnsi"/>
                <w:color w:val="E36C0A" w:themeColor="accent6" w:themeShade="BF"/>
                <w:sz w:val="22"/>
                <w:szCs w:val="22"/>
              </w:rPr>
            </w:pPr>
            <w:r w:rsidRPr="000738DF">
              <w:rPr>
                <w:rFonts w:asciiTheme="minorHAnsi" w:hAnsiTheme="minorHAnsi" w:cstheme="minorHAnsi"/>
                <w:color w:val="000000" w:themeColor="text1"/>
                <w:sz w:val="22"/>
                <w:szCs w:val="22"/>
              </w:rPr>
              <w:t>Principles and Methods of Epidemiology</w:t>
            </w:r>
          </w:p>
        </w:tc>
        <w:tc>
          <w:tcPr>
            <w:tcW w:w="1884" w:type="dxa"/>
            <w:shd w:val="clear" w:color="auto" w:fill="auto"/>
          </w:tcPr>
          <w:p w14:paraId="147B0D88" w14:textId="3B90A563" w:rsidR="00162077" w:rsidRPr="00391359" w:rsidRDefault="00162077" w:rsidP="00162077">
            <w:pPr>
              <w:rPr>
                <w:rFonts w:asciiTheme="minorHAnsi" w:hAnsiTheme="minorHAnsi" w:cstheme="minorHAnsi"/>
                <w:color w:val="E36C0A" w:themeColor="accent6" w:themeShade="BF"/>
                <w:sz w:val="22"/>
                <w:szCs w:val="22"/>
              </w:rPr>
            </w:pPr>
            <w:r w:rsidRPr="00AC7339">
              <w:rPr>
                <w:rFonts w:asciiTheme="minorHAnsi" w:hAnsiTheme="minorHAnsi" w:cstheme="minorHAnsi"/>
                <w:sz w:val="22"/>
                <w:szCs w:val="22"/>
              </w:rPr>
              <w:t>Core</w:t>
            </w:r>
          </w:p>
        </w:tc>
        <w:tc>
          <w:tcPr>
            <w:tcW w:w="709" w:type="dxa"/>
            <w:shd w:val="clear" w:color="auto" w:fill="auto"/>
          </w:tcPr>
          <w:p w14:paraId="61546FC6" w14:textId="05101D04" w:rsidR="00162077" w:rsidRPr="00AA137D" w:rsidRDefault="00162077" w:rsidP="00162077">
            <w:pPr>
              <w:jc w:val="center"/>
              <w:rPr>
                <w:rFonts w:asciiTheme="minorHAnsi" w:hAnsiTheme="minorHAnsi" w:cstheme="minorHAnsi"/>
                <w:color w:val="E36C0A" w:themeColor="accent6" w:themeShade="BF"/>
                <w:sz w:val="22"/>
                <w:szCs w:val="22"/>
              </w:rPr>
            </w:pPr>
            <w:r w:rsidRPr="00AA137D">
              <w:rPr>
                <w:rFonts w:asciiTheme="minorHAnsi" w:hAnsiTheme="minorHAnsi" w:cstheme="minorHAnsi"/>
                <w:sz w:val="22"/>
                <w:szCs w:val="22"/>
              </w:rPr>
              <w:t>1</w:t>
            </w:r>
          </w:p>
        </w:tc>
        <w:tc>
          <w:tcPr>
            <w:tcW w:w="851" w:type="dxa"/>
            <w:shd w:val="clear" w:color="auto" w:fill="auto"/>
            <w:vAlign w:val="center"/>
          </w:tcPr>
          <w:p w14:paraId="7F3EAA52" w14:textId="163F892B"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35</w:t>
            </w:r>
          </w:p>
        </w:tc>
        <w:tc>
          <w:tcPr>
            <w:tcW w:w="850" w:type="dxa"/>
            <w:shd w:val="clear" w:color="auto" w:fill="auto"/>
            <w:vAlign w:val="center"/>
          </w:tcPr>
          <w:p w14:paraId="221916A2" w14:textId="1E7DF8C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152.5</w:t>
            </w:r>
          </w:p>
        </w:tc>
        <w:tc>
          <w:tcPr>
            <w:tcW w:w="851" w:type="dxa"/>
            <w:shd w:val="clear" w:color="auto" w:fill="auto"/>
            <w:vAlign w:val="center"/>
          </w:tcPr>
          <w:p w14:paraId="37860EA8" w14:textId="61BDF967"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89" w:type="dxa"/>
            <w:shd w:val="clear" w:color="auto" w:fill="auto"/>
            <w:vAlign w:val="center"/>
          </w:tcPr>
          <w:p w14:paraId="2CED19A6" w14:textId="5015E212"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187.5</w:t>
            </w:r>
          </w:p>
        </w:tc>
        <w:tc>
          <w:tcPr>
            <w:tcW w:w="912" w:type="dxa"/>
            <w:shd w:val="clear" w:color="auto" w:fill="auto"/>
            <w:vAlign w:val="center"/>
          </w:tcPr>
          <w:p w14:paraId="1EFDCE3F" w14:textId="7D4F1F5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6</w:t>
            </w:r>
            <w:r w:rsidR="007E1EAC">
              <w:rPr>
                <w:rFonts w:asciiTheme="minorHAnsi" w:hAnsiTheme="minorHAnsi" w:cstheme="minorHAnsi"/>
                <w:sz w:val="22"/>
                <w:szCs w:val="22"/>
              </w:rPr>
              <w:t>5</w:t>
            </w:r>
          </w:p>
        </w:tc>
        <w:tc>
          <w:tcPr>
            <w:tcW w:w="992" w:type="dxa"/>
            <w:shd w:val="clear" w:color="auto" w:fill="auto"/>
            <w:vAlign w:val="center"/>
          </w:tcPr>
          <w:p w14:paraId="09DE11AB" w14:textId="455FF40C" w:rsidR="00162077"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1" w:type="dxa"/>
            <w:shd w:val="clear" w:color="auto" w:fill="auto"/>
            <w:vAlign w:val="center"/>
          </w:tcPr>
          <w:p w14:paraId="27588B3D" w14:textId="7973C1F4" w:rsidR="00162077" w:rsidRPr="00162077" w:rsidRDefault="001E2FB0" w:rsidP="00162077">
            <w:pPr>
              <w:jc w:val="center"/>
              <w:rPr>
                <w:rFonts w:asciiTheme="minorHAnsi" w:hAnsiTheme="minorHAnsi" w:cstheme="minorHAnsi"/>
                <w:sz w:val="22"/>
                <w:szCs w:val="22"/>
              </w:rPr>
            </w:pPr>
            <w:r>
              <w:rPr>
                <w:rFonts w:asciiTheme="minorHAnsi" w:hAnsiTheme="minorHAnsi" w:cstheme="minorHAnsi"/>
                <w:sz w:val="22"/>
                <w:szCs w:val="22"/>
              </w:rPr>
              <w:t>35</w:t>
            </w:r>
          </w:p>
        </w:tc>
        <w:tc>
          <w:tcPr>
            <w:tcW w:w="710" w:type="dxa"/>
            <w:shd w:val="clear" w:color="auto" w:fill="auto"/>
            <w:vAlign w:val="center"/>
          </w:tcPr>
          <w:p w14:paraId="0AE26CE5" w14:textId="00099421"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7</w:t>
            </w:r>
          </w:p>
        </w:tc>
        <w:tc>
          <w:tcPr>
            <w:tcW w:w="741" w:type="dxa"/>
            <w:shd w:val="clear" w:color="auto" w:fill="auto"/>
          </w:tcPr>
          <w:p w14:paraId="2B78367A" w14:textId="560A3D69"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7.5</w:t>
            </w:r>
          </w:p>
        </w:tc>
      </w:tr>
      <w:tr w:rsidR="00162077" w:rsidRPr="00391359" w14:paraId="4FE65E2A" w14:textId="77777777" w:rsidTr="00912A6A">
        <w:trPr>
          <w:jc w:val="center"/>
        </w:trPr>
        <w:tc>
          <w:tcPr>
            <w:tcW w:w="1419" w:type="dxa"/>
            <w:shd w:val="clear" w:color="auto" w:fill="auto"/>
          </w:tcPr>
          <w:p w14:paraId="7C165E3F" w14:textId="095D0CAB" w:rsidR="00162077" w:rsidRPr="00391359" w:rsidRDefault="0072598D" w:rsidP="00162077">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PUBH97003</w:t>
            </w:r>
          </w:p>
        </w:tc>
        <w:tc>
          <w:tcPr>
            <w:tcW w:w="3685" w:type="dxa"/>
            <w:shd w:val="clear" w:color="auto" w:fill="auto"/>
            <w:vAlign w:val="center"/>
          </w:tcPr>
          <w:p w14:paraId="012AA22F" w14:textId="268386A2" w:rsidR="00162077" w:rsidRPr="00391359" w:rsidRDefault="00852FC5" w:rsidP="00162077">
            <w:pPr>
              <w:rPr>
                <w:rFonts w:asciiTheme="minorHAnsi" w:hAnsiTheme="minorHAnsi" w:cstheme="minorHAnsi"/>
                <w:color w:val="E36C0A" w:themeColor="accent6" w:themeShade="BF"/>
                <w:sz w:val="22"/>
                <w:szCs w:val="22"/>
              </w:rPr>
            </w:pPr>
            <w:r>
              <w:rPr>
                <w:rFonts w:asciiTheme="minorHAnsi" w:hAnsiTheme="minorHAnsi" w:cstheme="minorHAnsi"/>
                <w:sz w:val="22"/>
                <w:szCs w:val="22"/>
              </w:rPr>
              <w:t xml:space="preserve">Research Methods </w:t>
            </w:r>
          </w:p>
        </w:tc>
        <w:tc>
          <w:tcPr>
            <w:tcW w:w="1884" w:type="dxa"/>
            <w:shd w:val="clear" w:color="auto" w:fill="auto"/>
          </w:tcPr>
          <w:p w14:paraId="5B9C8BF6" w14:textId="3B237EA9" w:rsidR="00162077" w:rsidRPr="00391359" w:rsidRDefault="00162077" w:rsidP="00162077">
            <w:pPr>
              <w:rPr>
                <w:rFonts w:asciiTheme="minorHAnsi" w:hAnsiTheme="minorHAnsi" w:cstheme="minorHAnsi"/>
                <w:color w:val="E36C0A" w:themeColor="accent6" w:themeShade="BF"/>
                <w:sz w:val="22"/>
                <w:szCs w:val="22"/>
              </w:rPr>
            </w:pPr>
            <w:r w:rsidRPr="00AC7339">
              <w:rPr>
                <w:rFonts w:asciiTheme="minorHAnsi" w:hAnsiTheme="minorHAnsi" w:cstheme="minorHAnsi"/>
                <w:sz w:val="22"/>
                <w:szCs w:val="22"/>
              </w:rPr>
              <w:t>Core</w:t>
            </w:r>
          </w:p>
        </w:tc>
        <w:tc>
          <w:tcPr>
            <w:tcW w:w="709" w:type="dxa"/>
            <w:shd w:val="clear" w:color="auto" w:fill="auto"/>
          </w:tcPr>
          <w:p w14:paraId="6CB241CC" w14:textId="5635C6CB" w:rsidR="00162077" w:rsidRPr="00AA137D" w:rsidRDefault="00162077" w:rsidP="00162077">
            <w:pPr>
              <w:jc w:val="center"/>
              <w:rPr>
                <w:rFonts w:asciiTheme="minorHAnsi" w:hAnsiTheme="minorHAnsi" w:cstheme="minorHAnsi"/>
                <w:color w:val="E36C0A" w:themeColor="accent6" w:themeShade="BF"/>
                <w:sz w:val="22"/>
                <w:szCs w:val="22"/>
              </w:rPr>
            </w:pPr>
            <w:r w:rsidRPr="00AA137D">
              <w:rPr>
                <w:rFonts w:asciiTheme="minorHAnsi" w:hAnsiTheme="minorHAnsi" w:cstheme="minorHAnsi"/>
                <w:sz w:val="22"/>
                <w:szCs w:val="22"/>
              </w:rPr>
              <w:t>1</w:t>
            </w:r>
          </w:p>
        </w:tc>
        <w:tc>
          <w:tcPr>
            <w:tcW w:w="851" w:type="dxa"/>
            <w:shd w:val="clear" w:color="auto" w:fill="auto"/>
            <w:vAlign w:val="center"/>
          </w:tcPr>
          <w:p w14:paraId="1465FA6B" w14:textId="19D55E0C"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60</w:t>
            </w:r>
          </w:p>
        </w:tc>
        <w:tc>
          <w:tcPr>
            <w:tcW w:w="850" w:type="dxa"/>
            <w:shd w:val="clear" w:color="auto" w:fill="auto"/>
            <w:vAlign w:val="center"/>
          </w:tcPr>
          <w:p w14:paraId="27448881" w14:textId="2985C4C8"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127.5</w:t>
            </w:r>
          </w:p>
        </w:tc>
        <w:tc>
          <w:tcPr>
            <w:tcW w:w="851" w:type="dxa"/>
            <w:shd w:val="clear" w:color="auto" w:fill="auto"/>
            <w:vAlign w:val="center"/>
          </w:tcPr>
          <w:p w14:paraId="0B358818" w14:textId="0BDAFF02"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89" w:type="dxa"/>
            <w:shd w:val="clear" w:color="auto" w:fill="auto"/>
            <w:vAlign w:val="center"/>
          </w:tcPr>
          <w:p w14:paraId="1FB2C249" w14:textId="6B7594BD"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187.5</w:t>
            </w:r>
          </w:p>
        </w:tc>
        <w:tc>
          <w:tcPr>
            <w:tcW w:w="912" w:type="dxa"/>
            <w:shd w:val="clear" w:color="auto" w:fill="auto"/>
            <w:vAlign w:val="center"/>
          </w:tcPr>
          <w:p w14:paraId="27D41B86" w14:textId="18D80C86"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992" w:type="dxa"/>
            <w:shd w:val="clear" w:color="auto" w:fill="auto"/>
            <w:vAlign w:val="center"/>
          </w:tcPr>
          <w:p w14:paraId="0F30B594" w14:textId="33653FE1"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100</w:t>
            </w:r>
          </w:p>
        </w:tc>
        <w:tc>
          <w:tcPr>
            <w:tcW w:w="991" w:type="dxa"/>
            <w:shd w:val="clear" w:color="auto" w:fill="auto"/>
            <w:vAlign w:val="center"/>
          </w:tcPr>
          <w:p w14:paraId="5AB2B6B2" w14:textId="4E50745A"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0</w:t>
            </w:r>
          </w:p>
        </w:tc>
        <w:tc>
          <w:tcPr>
            <w:tcW w:w="710" w:type="dxa"/>
            <w:shd w:val="clear" w:color="auto" w:fill="auto"/>
            <w:vAlign w:val="center"/>
          </w:tcPr>
          <w:p w14:paraId="1517B2E4" w14:textId="5EAC097E" w:rsidR="00162077" w:rsidRPr="00162077" w:rsidRDefault="00D62DD0"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tcPr>
          <w:p w14:paraId="4936A1B4" w14:textId="61E2C9EC" w:rsidR="00162077" w:rsidRPr="00162077" w:rsidRDefault="00162077" w:rsidP="00162077">
            <w:pPr>
              <w:jc w:val="center"/>
              <w:rPr>
                <w:rFonts w:asciiTheme="minorHAnsi" w:hAnsiTheme="minorHAnsi" w:cstheme="minorHAnsi"/>
                <w:sz w:val="22"/>
                <w:szCs w:val="22"/>
              </w:rPr>
            </w:pPr>
            <w:r w:rsidRPr="00162077">
              <w:rPr>
                <w:rFonts w:asciiTheme="minorHAnsi" w:hAnsiTheme="minorHAnsi" w:cstheme="minorHAnsi"/>
                <w:sz w:val="22"/>
                <w:szCs w:val="22"/>
              </w:rPr>
              <w:t>7.5</w:t>
            </w:r>
          </w:p>
        </w:tc>
      </w:tr>
      <w:tr w:rsidR="00162077" w:rsidRPr="00391359" w14:paraId="7C1A80C7" w14:textId="77777777" w:rsidTr="00912A6A">
        <w:trPr>
          <w:jc w:val="center"/>
        </w:trPr>
        <w:tc>
          <w:tcPr>
            <w:tcW w:w="1419" w:type="dxa"/>
            <w:shd w:val="clear" w:color="auto" w:fill="auto"/>
          </w:tcPr>
          <w:p w14:paraId="36393CFC" w14:textId="44298EEE" w:rsidR="00162077" w:rsidRPr="00391359" w:rsidRDefault="0072598D" w:rsidP="00E1761D">
            <w:pPr>
              <w:jc w:val="center"/>
              <w:rPr>
                <w:rFonts w:asciiTheme="minorHAnsi" w:hAnsiTheme="minorHAnsi" w:cstheme="minorHAnsi"/>
                <w:sz w:val="22"/>
                <w:szCs w:val="22"/>
              </w:rPr>
            </w:pPr>
            <w:r>
              <w:rPr>
                <w:rFonts w:asciiTheme="minorHAnsi" w:hAnsiTheme="minorHAnsi" w:cstheme="minorHAnsi"/>
                <w:sz w:val="22"/>
                <w:szCs w:val="22"/>
              </w:rPr>
              <w:t>PUBH97004</w:t>
            </w:r>
          </w:p>
        </w:tc>
        <w:tc>
          <w:tcPr>
            <w:tcW w:w="3685" w:type="dxa"/>
            <w:shd w:val="clear" w:color="auto" w:fill="auto"/>
            <w:vAlign w:val="center"/>
          </w:tcPr>
          <w:p w14:paraId="4CE55588" w14:textId="5E35260D" w:rsidR="00162077" w:rsidRPr="00391359" w:rsidRDefault="00162077" w:rsidP="00162077">
            <w:pPr>
              <w:rPr>
                <w:rFonts w:asciiTheme="minorHAnsi" w:hAnsiTheme="minorHAnsi" w:cstheme="minorHAnsi"/>
                <w:sz w:val="22"/>
                <w:szCs w:val="22"/>
              </w:rPr>
            </w:pPr>
            <w:r w:rsidRPr="000738DF">
              <w:rPr>
                <w:rFonts w:asciiTheme="minorHAnsi" w:hAnsiTheme="minorHAnsi" w:cstheme="minorHAnsi"/>
                <w:sz w:val="22"/>
                <w:szCs w:val="22"/>
              </w:rPr>
              <w:t>Foundations of Public Health Practice</w:t>
            </w:r>
          </w:p>
        </w:tc>
        <w:tc>
          <w:tcPr>
            <w:tcW w:w="1884" w:type="dxa"/>
            <w:shd w:val="clear" w:color="auto" w:fill="auto"/>
            <w:vAlign w:val="center"/>
          </w:tcPr>
          <w:p w14:paraId="150F0EE9" w14:textId="69A2445F" w:rsidR="00162077" w:rsidRPr="00391359" w:rsidRDefault="00162077" w:rsidP="00162077">
            <w:pPr>
              <w:rPr>
                <w:rFonts w:asciiTheme="minorHAnsi" w:hAnsiTheme="minorHAnsi" w:cstheme="minorHAnsi"/>
                <w:sz w:val="22"/>
                <w:szCs w:val="22"/>
              </w:rPr>
            </w:pPr>
            <w:r>
              <w:rPr>
                <w:rFonts w:asciiTheme="minorHAnsi" w:hAnsiTheme="minorHAnsi" w:cstheme="minorHAnsi"/>
                <w:sz w:val="22"/>
                <w:szCs w:val="22"/>
              </w:rPr>
              <w:t>Core</w:t>
            </w:r>
          </w:p>
        </w:tc>
        <w:tc>
          <w:tcPr>
            <w:tcW w:w="709" w:type="dxa"/>
            <w:shd w:val="clear" w:color="auto" w:fill="auto"/>
          </w:tcPr>
          <w:p w14:paraId="46EDF8BA" w14:textId="68183741" w:rsidR="00162077" w:rsidRPr="00AA137D" w:rsidRDefault="00162077" w:rsidP="00162077">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27979CCD" w14:textId="7F8C83D2"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shd w:val="clear" w:color="auto" w:fill="auto"/>
            <w:vAlign w:val="center"/>
          </w:tcPr>
          <w:p w14:paraId="7E673CCF" w14:textId="4CAA1B68"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127.5</w:t>
            </w:r>
          </w:p>
        </w:tc>
        <w:tc>
          <w:tcPr>
            <w:tcW w:w="851" w:type="dxa"/>
            <w:shd w:val="clear" w:color="auto" w:fill="auto"/>
            <w:vAlign w:val="center"/>
          </w:tcPr>
          <w:p w14:paraId="5994D752" w14:textId="34EA3209"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3E1543E0" w14:textId="178E412A"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187.5</w:t>
            </w:r>
          </w:p>
        </w:tc>
        <w:tc>
          <w:tcPr>
            <w:tcW w:w="912" w:type="dxa"/>
            <w:shd w:val="clear" w:color="auto" w:fill="auto"/>
            <w:vAlign w:val="center"/>
          </w:tcPr>
          <w:p w14:paraId="50D9AF1B" w14:textId="47669D15"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4A1F8AA1" w14:textId="46DE381B" w:rsidR="00162077" w:rsidRPr="00AA137D" w:rsidRDefault="007E1EAC"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37162AF0" w14:textId="561B3747"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687A1AF7" w14:textId="20913BD4"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tcPr>
          <w:p w14:paraId="2F697782" w14:textId="54694856" w:rsidR="00162077" w:rsidRPr="00AA137D" w:rsidRDefault="00162077" w:rsidP="00162077">
            <w:pPr>
              <w:jc w:val="center"/>
              <w:rPr>
                <w:rFonts w:asciiTheme="minorHAnsi" w:hAnsiTheme="minorHAnsi" w:cstheme="minorHAnsi"/>
                <w:sz w:val="22"/>
                <w:szCs w:val="22"/>
              </w:rPr>
            </w:pPr>
            <w:r w:rsidRPr="00E358C6">
              <w:rPr>
                <w:rFonts w:asciiTheme="minorHAnsi" w:hAnsiTheme="minorHAnsi" w:cstheme="minorHAnsi"/>
                <w:sz w:val="22"/>
                <w:szCs w:val="22"/>
              </w:rPr>
              <w:t>7.5</w:t>
            </w:r>
          </w:p>
        </w:tc>
      </w:tr>
      <w:tr w:rsidR="00162077" w:rsidRPr="00391359" w14:paraId="3DB1D2DE" w14:textId="77777777" w:rsidTr="00912A6A">
        <w:trPr>
          <w:jc w:val="center"/>
        </w:trPr>
        <w:tc>
          <w:tcPr>
            <w:tcW w:w="1419" w:type="dxa"/>
            <w:shd w:val="clear" w:color="auto" w:fill="auto"/>
          </w:tcPr>
          <w:p w14:paraId="030E73DE" w14:textId="380F75DE" w:rsidR="00162077" w:rsidRPr="00391359" w:rsidRDefault="0072598D" w:rsidP="00162077">
            <w:pPr>
              <w:jc w:val="center"/>
              <w:rPr>
                <w:rFonts w:asciiTheme="minorHAnsi" w:hAnsiTheme="minorHAnsi" w:cstheme="minorHAnsi"/>
                <w:sz w:val="22"/>
                <w:szCs w:val="22"/>
              </w:rPr>
            </w:pPr>
            <w:r>
              <w:rPr>
                <w:rFonts w:asciiTheme="minorHAnsi" w:hAnsiTheme="minorHAnsi" w:cstheme="minorHAnsi"/>
                <w:sz w:val="22"/>
                <w:szCs w:val="22"/>
              </w:rPr>
              <w:t>PUBH97005</w:t>
            </w:r>
          </w:p>
        </w:tc>
        <w:tc>
          <w:tcPr>
            <w:tcW w:w="3685" w:type="dxa"/>
            <w:shd w:val="clear" w:color="auto" w:fill="auto"/>
            <w:vAlign w:val="center"/>
          </w:tcPr>
          <w:p w14:paraId="5C7FC830" w14:textId="3801A4FA" w:rsidR="00162077" w:rsidRPr="00391359" w:rsidRDefault="00162077" w:rsidP="00162077">
            <w:pPr>
              <w:rPr>
                <w:rFonts w:asciiTheme="minorHAnsi" w:hAnsiTheme="minorHAnsi" w:cstheme="minorHAnsi"/>
                <w:sz w:val="22"/>
                <w:szCs w:val="22"/>
              </w:rPr>
            </w:pPr>
            <w:r w:rsidRPr="000738DF">
              <w:rPr>
                <w:rFonts w:asciiTheme="minorHAnsi" w:hAnsiTheme="minorHAnsi" w:cstheme="minorHAnsi"/>
                <w:sz w:val="22"/>
                <w:szCs w:val="22"/>
              </w:rPr>
              <w:t>Health Economics</w:t>
            </w:r>
          </w:p>
        </w:tc>
        <w:tc>
          <w:tcPr>
            <w:tcW w:w="1884" w:type="dxa"/>
            <w:shd w:val="clear" w:color="auto" w:fill="auto"/>
            <w:vAlign w:val="center"/>
          </w:tcPr>
          <w:p w14:paraId="2D2FD0A7" w14:textId="1125DC09" w:rsidR="00162077" w:rsidRPr="00391359" w:rsidRDefault="00162077" w:rsidP="00162077">
            <w:pPr>
              <w:rPr>
                <w:rFonts w:asciiTheme="minorHAnsi" w:hAnsiTheme="minorHAnsi" w:cstheme="minorHAnsi"/>
                <w:sz w:val="22"/>
                <w:szCs w:val="22"/>
              </w:rPr>
            </w:pPr>
            <w:r>
              <w:rPr>
                <w:rFonts w:asciiTheme="minorHAnsi" w:hAnsiTheme="minorHAnsi" w:cstheme="minorHAnsi"/>
                <w:sz w:val="22"/>
                <w:szCs w:val="22"/>
              </w:rPr>
              <w:t>Core</w:t>
            </w:r>
          </w:p>
        </w:tc>
        <w:tc>
          <w:tcPr>
            <w:tcW w:w="709" w:type="dxa"/>
            <w:shd w:val="clear" w:color="auto" w:fill="auto"/>
          </w:tcPr>
          <w:p w14:paraId="55783439" w14:textId="040CACD5" w:rsidR="00162077" w:rsidRPr="00AA137D" w:rsidRDefault="00162077" w:rsidP="00162077">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0BE1580F" w14:textId="7EB0E65D"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40</w:t>
            </w:r>
          </w:p>
        </w:tc>
        <w:tc>
          <w:tcPr>
            <w:tcW w:w="850" w:type="dxa"/>
            <w:shd w:val="clear" w:color="auto" w:fill="auto"/>
            <w:vAlign w:val="center"/>
          </w:tcPr>
          <w:p w14:paraId="5EFBFFE7" w14:textId="63828062"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147.5</w:t>
            </w:r>
          </w:p>
        </w:tc>
        <w:tc>
          <w:tcPr>
            <w:tcW w:w="851" w:type="dxa"/>
            <w:shd w:val="clear" w:color="auto" w:fill="auto"/>
            <w:vAlign w:val="center"/>
          </w:tcPr>
          <w:p w14:paraId="04953390" w14:textId="20842085"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6AE7CB57" w14:textId="07E05DE5"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187.5</w:t>
            </w:r>
          </w:p>
        </w:tc>
        <w:tc>
          <w:tcPr>
            <w:tcW w:w="912" w:type="dxa"/>
            <w:shd w:val="clear" w:color="auto" w:fill="auto"/>
            <w:vAlign w:val="center"/>
          </w:tcPr>
          <w:p w14:paraId="5970B301" w14:textId="457EC9EC"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53900481" w14:textId="2C153143"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5709AC38" w14:textId="440F989A"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2920B4A4" w14:textId="255E2DCE" w:rsidR="00162077"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tcPr>
          <w:p w14:paraId="66BEB850" w14:textId="6608F0C5" w:rsidR="00162077" w:rsidRPr="00AA137D" w:rsidRDefault="00162077" w:rsidP="00162077">
            <w:pPr>
              <w:jc w:val="center"/>
              <w:rPr>
                <w:rFonts w:asciiTheme="minorHAnsi" w:hAnsiTheme="minorHAnsi" w:cstheme="minorHAnsi"/>
                <w:sz w:val="22"/>
                <w:szCs w:val="22"/>
              </w:rPr>
            </w:pPr>
            <w:r w:rsidRPr="00E358C6">
              <w:rPr>
                <w:rFonts w:asciiTheme="minorHAnsi" w:hAnsiTheme="minorHAnsi" w:cstheme="minorHAnsi"/>
                <w:sz w:val="22"/>
                <w:szCs w:val="22"/>
              </w:rPr>
              <w:t>7.5</w:t>
            </w:r>
          </w:p>
        </w:tc>
      </w:tr>
      <w:tr w:rsidR="00AA137D" w:rsidRPr="00391359" w14:paraId="5F7FDCA8" w14:textId="77777777" w:rsidTr="00912A6A">
        <w:trPr>
          <w:jc w:val="center"/>
        </w:trPr>
        <w:tc>
          <w:tcPr>
            <w:tcW w:w="1419" w:type="dxa"/>
            <w:shd w:val="clear" w:color="auto" w:fill="auto"/>
          </w:tcPr>
          <w:p w14:paraId="6FF94369" w14:textId="08FEF526" w:rsidR="00AA137D" w:rsidRPr="00391359"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PUBH97006</w:t>
            </w:r>
          </w:p>
        </w:tc>
        <w:tc>
          <w:tcPr>
            <w:tcW w:w="3685" w:type="dxa"/>
            <w:shd w:val="clear" w:color="auto" w:fill="auto"/>
            <w:vAlign w:val="center"/>
          </w:tcPr>
          <w:p w14:paraId="489BFC32" w14:textId="601C5FB0" w:rsidR="00AA137D" w:rsidRPr="00391359" w:rsidRDefault="00AA137D" w:rsidP="00AA137D">
            <w:pPr>
              <w:rPr>
                <w:rFonts w:asciiTheme="minorHAnsi" w:hAnsiTheme="minorHAnsi" w:cstheme="minorHAnsi"/>
                <w:sz w:val="22"/>
                <w:szCs w:val="22"/>
              </w:rPr>
            </w:pPr>
            <w:r w:rsidRPr="000738DF">
              <w:rPr>
                <w:rFonts w:asciiTheme="minorHAnsi" w:hAnsiTheme="minorHAnsi" w:cstheme="minorHAnsi"/>
                <w:sz w:val="22"/>
                <w:szCs w:val="22"/>
              </w:rPr>
              <w:t xml:space="preserve">Quality Improvement in Healthcare </w:t>
            </w:r>
          </w:p>
        </w:tc>
        <w:tc>
          <w:tcPr>
            <w:tcW w:w="1884" w:type="dxa"/>
            <w:shd w:val="clear" w:color="auto" w:fill="auto"/>
            <w:vAlign w:val="center"/>
          </w:tcPr>
          <w:p w14:paraId="747711D8" w14:textId="77777777" w:rsidR="00AA137D" w:rsidRDefault="00AA137D" w:rsidP="00AA137D">
            <w:pPr>
              <w:rPr>
                <w:rFonts w:asciiTheme="minorHAnsi" w:hAnsiTheme="minorHAnsi" w:cstheme="minorHAnsi"/>
                <w:sz w:val="22"/>
                <w:szCs w:val="22"/>
              </w:rPr>
            </w:pPr>
            <w:r>
              <w:rPr>
                <w:rFonts w:asciiTheme="minorHAnsi" w:hAnsiTheme="minorHAnsi" w:cstheme="minorHAnsi"/>
                <w:sz w:val="22"/>
                <w:szCs w:val="22"/>
              </w:rPr>
              <w:t>Core</w:t>
            </w:r>
          </w:p>
          <w:p w14:paraId="2326D6F8" w14:textId="0DAA7A24" w:rsidR="00AA137D" w:rsidRPr="00391359" w:rsidRDefault="00AA137D" w:rsidP="00AA137D">
            <w:pPr>
              <w:rPr>
                <w:rFonts w:asciiTheme="minorHAnsi" w:hAnsiTheme="minorHAnsi" w:cstheme="minorHAnsi"/>
                <w:sz w:val="22"/>
                <w:szCs w:val="22"/>
              </w:rPr>
            </w:pPr>
            <w:r w:rsidRPr="000738DF">
              <w:rPr>
                <w:rFonts w:asciiTheme="minorHAnsi" w:hAnsiTheme="minorHAnsi" w:cstheme="minorHAnsi"/>
                <w:sz w:val="22"/>
                <w:szCs w:val="22"/>
              </w:rPr>
              <w:t>(HSS Stream only)</w:t>
            </w:r>
          </w:p>
        </w:tc>
        <w:tc>
          <w:tcPr>
            <w:tcW w:w="709" w:type="dxa"/>
            <w:shd w:val="clear" w:color="auto" w:fill="auto"/>
          </w:tcPr>
          <w:p w14:paraId="208C99F5" w14:textId="754F1049"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539555AF" w14:textId="290FF3DB"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shd w:val="clear" w:color="auto" w:fill="auto"/>
            <w:vAlign w:val="center"/>
          </w:tcPr>
          <w:p w14:paraId="2304F457" w14:textId="06D72C3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137.5</w:t>
            </w:r>
          </w:p>
        </w:tc>
        <w:tc>
          <w:tcPr>
            <w:tcW w:w="851" w:type="dxa"/>
            <w:shd w:val="clear" w:color="auto" w:fill="auto"/>
            <w:vAlign w:val="center"/>
          </w:tcPr>
          <w:p w14:paraId="101E7850" w14:textId="07C796D8"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7BFA4C35" w14:textId="0EF288AE"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187.5</w:t>
            </w:r>
          </w:p>
        </w:tc>
        <w:tc>
          <w:tcPr>
            <w:tcW w:w="912" w:type="dxa"/>
            <w:shd w:val="clear" w:color="auto" w:fill="auto"/>
            <w:vAlign w:val="center"/>
          </w:tcPr>
          <w:p w14:paraId="4C4A8178" w14:textId="09723522"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6155A7F1" w14:textId="7D6D1C7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80</w:t>
            </w:r>
          </w:p>
        </w:tc>
        <w:tc>
          <w:tcPr>
            <w:tcW w:w="991" w:type="dxa"/>
            <w:shd w:val="clear" w:color="auto" w:fill="auto"/>
            <w:vAlign w:val="center"/>
          </w:tcPr>
          <w:p w14:paraId="2E18B01A" w14:textId="5DEAB7A8"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20</w:t>
            </w:r>
          </w:p>
        </w:tc>
        <w:tc>
          <w:tcPr>
            <w:tcW w:w="710" w:type="dxa"/>
            <w:shd w:val="clear" w:color="auto" w:fill="auto"/>
            <w:vAlign w:val="center"/>
          </w:tcPr>
          <w:p w14:paraId="0428B056" w14:textId="0A84724F"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8019362" w14:textId="67F3D301"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7.5</w:t>
            </w:r>
          </w:p>
        </w:tc>
      </w:tr>
      <w:tr w:rsidR="00AA137D" w:rsidRPr="00391359" w14:paraId="3E8D79F4" w14:textId="77777777" w:rsidTr="00912A6A">
        <w:trPr>
          <w:jc w:val="center"/>
        </w:trPr>
        <w:tc>
          <w:tcPr>
            <w:tcW w:w="1419" w:type="dxa"/>
            <w:shd w:val="clear" w:color="auto" w:fill="auto"/>
          </w:tcPr>
          <w:p w14:paraId="0E6D949B" w14:textId="0EC3CF93" w:rsidR="00AA137D" w:rsidRPr="00391359"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PUBH97007</w:t>
            </w:r>
          </w:p>
        </w:tc>
        <w:tc>
          <w:tcPr>
            <w:tcW w:w="3685" w:type="dxa"/>
            <w:shd w:val="clear" w:color="auto" w:fill="auto"/>
            <w:vAlign w:val="center"/>
          </w:tcPr>
          <w:p w14:paraId="1CEAB89B" w14:textId="50D15D5F" w:rsidR="00AA137D" w:rsidRPr="00391359" w:rsidRDefault="00AA137D" w:rsidP="00AA137D">
            <w:pPr>
              <w:rPr>
                <w:rFonts w:asciiTheme="minorHAnsi" w:hAnsiTheme="minorHAnsi" w:cstheme="minorHAnsi"/>
                <w:sz w:val="22"/>
                <w:szCs w:val="22"/>
              </w:rPr>
            </w:pPr>
            <w:r w:rsidRPr="000738DF">
              <w:rPr>
                <w:rFonts w:asciiTheme="minorHAnsi" w:hAnsiTheme="minorHAnsi" w:cstheme="minorHAnsi"/>
                <w:sz w:val="22"/>
                <w:szCs w:val="22"/>
              </w:rPr>
              <w:t xml:space="preserve">Global Health Challenges and Governance </w:t>
            </w:r>
          </w:p>
        </w:tc>
        <w:tc>
          <w:tcPr>
            <w:tcW w:w="1884" w:type="dxa"/>
            <w:shd w:val="clear" w:color="auto" w:fill="auto"/>
            <w:vAlign w:val="center"/>
          </w:tcPr>
          <w:p w14:paraId="7231F9B7" w14:textId="77777777" w:rsidR="00AA137D" w:rsidRDefault="00AA137D" w:rsidP="00AA137D">
            <w:pPr>
              <w:rPr>
                <w:rFonts w:asciiTheme="minorHAnsi" w:hAnsiTheme="minorHAnsi" w:cstheme="minorHAnsi"/>
                <w:sz w:val="22"/>
                <w:szCs w:val="22"/>
              </w:rPr>
            </w:pPr>
            <w:r>
              <w:rPr>
                <w:rFonts w:asciiTheme="minorHAnsi" w:hAnsiTheme="minorHAnsi" w:cstheme="minorHAnsi"/>
                <w:sz w:val="22"/>
                <w:szCs w:val="22"/>
              </w:rPr>
              <w:t>Core</w:t>
            </w:r>
          </w:p>
          <w:p w14:paraId="73B8D1EB" w14:textId="41F0E015" w:rsidR="00AA137D" w:rsidRPr="00391359" w:rsidRDefault="00AA137D" w:rsidP="00AA137D">
            <w:pPr>
              <w:rPr>
                <w:rFonts w:asciiTheme="minorHAnsi" w:hAnsiTheme="minorHAnsi" w:cstheme="minorHAnsi"/>
                <w:sz w:val="22"/>
                <w:szCs w:val="22"/>
              </w:rPr>
            </w:pPr>
            <w:r w:rsidRPr="000738DF">
              <w:rPr>
                <w:rFonts w:asciiTheme="minorHAnsi" w:hAnsiTheme="minorHAnsi" w:cstheme="minorHAnsi"/>
                <w:sz w:val="22"/>
                <w:szCs w:val="22"/>
              </w:rPr>
              <w:t>(</w:t>
            </w:r>
            <w:r>
              <w:rPr>
                <w:rFonts w:asciiTheme="minorHAnsi" w:hAnsiTheme="minorHAnsi" w:cstheme="minorHAnsi"/>
                <w:sz w:val="22"/>
                <w:szCs w:val="22"/>
              </w:rPr>
              <w:t xml:space="preserve">GH </w:t>
            </w:r>
            <w:r w:rsidRPr="000738DF">
              <w:rPr>
                <w:rFonts w:asciiTheme="minorHAnsi" w:hAnsiTheme="minorHAnsi" w:cstheme="minorHAnsi"/>
                <w:sz w:val="22"/>
                <w:szCs w:val="22"/>
              </w:rPr>
              <w:t>Stream only)</w:t>
            </w:r>
          </w:p>
        </w:tc>
        <w:tc>
          <w:tcPr>
            <w:tcW w:w="709" w:type="dxa"/>
            <w:shd w:val="clear" w:color="auto" w:fill="auto"/>
          </w:tcPr>
          <w:p w14:paraId="46DAEC14" w14:textId="7530C776"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62733EFA" w14:textId="1812492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shd w:val="clear" w:color="auto" w:fill="auto"/>
            <w:vAlign w:val="center"/>
          </w:tcPr>
          <w:p w14:paraId="7A43E15F" w14:textId="108CCC7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127.5</w:t>
            </w:r>
          </w:p>
        </w:tc>
        <w:tc>
          <w:tcPr>
            <w:tcW w:w="851" w:type="dxa"/>
            <w:shd w:val="clear" w:color="auto" w:fill="auto"/>
            <w:vAlign w:val="center"/>
          </w:tcPr>
          <w:p w14:paraId="1929F093" w14:textId="048C914E"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78FF0300" w14:textId="1FAF06E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187.5</w:t>
            </w:r>
          </w:p>
        </w:tc>
        <w:tc>
          <w:tcPr>
            <w:tcW w:w="912" w:type="dxa"/>
            <w:shd w:val="clear" w:color="auto" w:fill="auto"/>
            <w:vAlign w:val="center"/>
          </w:tcPr>
          <w:p w14:paraId="6A2321C4" w14:textId="18A95E4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60D34553" w14:textId="3493B69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24177B4A" w14:textId="21D1B4E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33E17C35" w14:textId="0515ABC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6C66CB2D" w14:textId="3005C218"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7.5</w:t>
            </w:r>
          </w:p>
        </w:tc>
      </w:tr>
      <w:tr w:rsidR="00AA137D" w:rsidRPr="00391359" w14:paraId="22AD050C" w14:textId="77777777" w:rsidTr="00912A6A">
        <w:trPr>
          <w:jc w:val="center"/>
        </w:trPr>
        <w:tc>
          <w:tcPr>
            <w:tcW w:w="1419" w:type="dxa"/>
            <w:shd w:val="clear" w:color="auto" w:fill="auto"/>
          </w:tcPr>
          <w:p w14:paraId="69CB66AB" w14:textId="16567B45" w:rsidR="00AA137D" w:rsidRPr="00391359" w:rsidRDefault="0072598D" w:rsidP="00AA137D">
            <w:pPr>
              <w:jc w:val="center"/>
              <w:rPr>
                <w:rFonts w:cstheme="minorHAnsi"/>
              </w:rPr>
            </w:pPr>
            <w:r>
              <w:rPr>
                <w:rFonts w:asciiTheme="minorHAnsi" w:hAnsiTheme="minorHAnsi" w:cstheme="minorHAnsi"/>
                <w:sz w:val="22"/>
                <w:szCs w:val="22"/>
              </w:rPr>
              <w:t>PUBH97008</w:t>
            </w:r>
          </w:p>
        </w:tc>
        <w:tc>
          <w:tcPr>
            <w:tcW w:w="3685" w:type="dxa"/>
            <w:shd w:val="clear" w:color="auto" w:fill="auto"/>
            <w:vAlign w:val="center"/>
          </w:tcPr>
          <w:p w14:paraId="3B2EADE0" w14:textId="1E154C99" w:rsidR="00AA137D" w:rsidRPr="00391359" w:rsidRDefault="00AA137D" w:rsidP="00AA137D">
            <w:pPr>
              <w:rPr>
                <w:rFonts w:cstheme="minorHAnsi"/>
              </w:rPr>
            </w:pPr>
            <w:r w:rsidRPr="000738DF">
              <w:rPr>
                <w:rFonts w:asciiTheme="minorHAnsi" w:hAnsiTheme="minorHAnsi" w:cstheme="minorHAnsi"/>
                <w:sz w:val="22"/>
                <w:szCs w:val="22"/>
              </w:rPr>
              <w:t>Population Health Improvement (HSS Stream only)</w:t>
            </w:r>
          </w:p>
        </w:tc>
        <w:tc>
          <w:tcPr>
            <w:tcW w:w="1884" w:type="dxa"/>
            <w:shd w:val="clear" w:color="auto" w:fill="auto"/>
            <w:vAlign w:val="center"/>
          </w:tcPr>
          <w:p w14:paraId="2E0C7220" w14:textId="77777777" w:rsidR="00AA137D" w:rsidRDefault="00AA137D" w:rsidP="00AA137D">
            <w:pPr>
              <w:rPr>
                <w:rFonts w:asciiTheme="minorHAnsi" w:hAnsiTheme="minorHAnsi" w:cstheme="minorHAnsi"/>
                <w:sz w:val="22"/>
                <w:szCs w:val="22"/>
              </w:rPr>
            </w:pPr>
            <w:r>
              <w:rPr>
                <w:rFonts w:asciiTheme="minorHAnsi" w:hAnsiTheme="minorHAnsi" w:cstheme="minorHAnsi"/>
                <w:sz w:val="22"/>
                <w:szCs w:val="22"/>
              </w:rPr>
              <w:t>Core</w:t>
            </w:r>
          </w:p>
          <w:p w14:paraId="08D1389B" w14:textId="2E82FD08" w:rsidR="00AA137D" w:rsidRPr="00391359" w:rsidRDefault="00AA137D" w:rsidP="00AA137D">
            <w:pPr>
              <w:rPr>
                <w:rFonts w:cstheme="minorHAnsi"/>
              </w:rPr>
            </w:pPr>
            <w:r w:rsidRPr="000738DF">
              <w:rPr>
                <w:rFonts w:asciiTheme="minorHAnsi" w:hAnsiTheme="minorHAnsi" w:cstheme="minorHAnsi"/>
                <w:sz w:val="22"/>
                <w:szCs w:val="22"/>
              </w:rPr>
              <w:t>(HSS Stream only)</w:t>
            </w:r>
          </w:p>
        </w:tc>
        <w:tc>
          <w:tcPr>
            <w:tcW w:w="709" w:type="dxa"/>
            <w:shd w:val="clear" w:color="auto" w:fill="auto"/>
          </w:tcPr>
          <w:p w14:paraId="5D7537B2" w14:textId="6B60FF50"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74E69A00" w14:textId="2B6CC5EB"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4DAEF93F" w14:textId="06F1982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4C9CBA7B" w14:textId="402F9B8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33AADD4C" w14:textId="7D6F9B3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3CF87391" w14:textId="3DA22D6D"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22765C0B" w14:textId="11B57B1A"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31B5C7B9" w14:textId="7A405960"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25BBC0C0" w14:textId="1621FCA5"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EDE5699" w14:textId="48D50AA2"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6DC0FA06" w14:textId="77777777" w:rsidTr="00912A6A">
        <w:trPr>
          <w:jc w:val="center"/>
        </w:trPr>
        <w:tc>
          <w:tcPr>
            <w:tcW w:w="1419" w:type="dxa"/>
            <w:shd w:val="clear" w:color="auto" w:fill="auto"/>
          </w:tcPr>
          <w:p w14:paraId="5AD8F4B0" w14:textId="7D7BED95" w:rsidR="00AA137D" w:rsidRPr="00391359" w:rsidRDefault="0072598D" w:rsidP="00AA137D">
            <w:pPr>
              <w:jc w:val="center"/>
              <w:rPr>
                <w:rFonts w:cstheme="minorHAnsi"/>
              </w:rPr>
            </w:pPr>
            <w:r>
              <w:rPr>
                <w:rFonts w:asciiTheme="minorHAnsi" w:hAnsiTheme="minorHAnsi" w:cstheme="minorHAnsi"/>
                <w:sz w:val="22"/>
                <w:szCs w:val="22"/>
              </w:rPr>
              <w:t>PUBH97009</w:t>
            </w:r>
          </w:p>
        </w:tc>
        <w:tc>
          <w:tcPr>
            <w:tcW w:w="3685" w:type="dxa"/>
            <w:shd w:val="clear" w:color="auto" w:fill="auto"/>
            <w:vAlign w:val="center"/>
          </w:tcPr>
          <w:p w14:paraId="502FE605" w14:textId="7C203CD4" w:rsidR="00AA137D" w:rsidRPr="00391359" w:rsidRDefault="00AA137D" w:rsidP="00AA137D">
            <w:pPr>
              <w:rPr>
                <w:rFonts w:cstheme="minorHAnsi"/>
              </w:rPr>
            </w:pPr>
            <w:r>
              <w:rPr>
                <w:rFonts w:asciiTheme="minorHAnsi" w:hAnsiTheme="minorHAnsi" w:cstheme="minorHAnsi"/>
                <w:sz w:val="22"/>
                <w:szCs w:val="22"/>
              </w:rPr>
              <w:t xml:space="preserve">Global Health Innovations </w:t>
            </w:r>
          </w:p>
        </w:tc>
        <w:tc>
          <w:tcPr>
            <w:tcW w:w="1884" w:type="dxa"/>
            <w:shd w:val="clear" w:color="auto" w:fill="auto"/>
            <w:vAlign w:val="center"/>
          </w:tcPr>
          <w:p w14:paraId="0A14F957" w14:textId="77777777" w:rsidR="00AA137D" w:rsidRDefault="00AA137D" w:rsidP="00AA137D">
            <w:pPr>
              <w:rPr>
                <w:rFonts w:asciiTheme="minorHAnsi" w:hAnsiTheme="minorHAnsi" w:cstheme="minorHAnsi"/>
                <w:sz w:val="22"/>
                <w:szCs w:val="22"/>
              </w:rPr>
            </w:pPr>
            <w:r>
              <w:rPr>
                <w:rFonts w:asciiTheme="minorHAnsi" w:hAnsiTheme="minorHAnsi" w:cstheme="minorHAnsi"/>
                <w:sz w:val="22"/>
                <w:szCs w:val="22"/>
              </w:rPr>
              <w:t>Core</w:t>
            </w:r>
          </w:p>
          <w:p w14:paraId="58981EBD" w14:textId="4D0ECB21" w:rsidR="00AA137D" w:rsidRPr="00391359" w:rsidRDefault="00AA137D" w:rsidP="00AA137D">
            <w:pPr>
              <w:rPr>
                <w:rFonts w:cstheme="minorHAnsi"/>
              </w:rPr>
            </w:pPr>
            <w:r w:rsidRPr="000738DF">
              <w:rPr>
                <w:rFonts w:asciiTheme="minorHAnsi" w:hAnsiTheme="minorHAnsi" w:cstheme="minorHAnsi"/>
                <w:sz w:val="22"/>
                <w:szCs w:val="22"/>
              </w:rPr>
              <w:t>(</w:t>
            </w:r>
            <w:r>
              <w:rPr>
                <w:rFonts w:asciiTheme="minorHAnsi" w:hAnsiTheme="minorHAnsi" w:cstheme="minorHAnsi"/>
                <w:sz w:val="22"/>
                <w:szCs w:val="22"/>
              </w:rPr>
              <w:t xml:space="preserve">GH </w:t>
            </w:r>
            <w:r w:rsidRPr="000738DF">
              <w:rPr>
                <w:rFonts w:asciiTheme="minorHAnsi" w:hAnsiTheme="minorHAnsi" w:cstheme="minorHAnsi"/>
                <w:sz w:val="22"/>
                <w:szCs w:val="22"/>
              </w:rPr>
              <w:t>Stream only</w:t>
            </w:r>
            <w:r w:rsidR="00CB44B3">
              <w:rPr>
                <w:rFonts w:asciiTheme="minorHAnsi" w:hAnsiTheme="minorHAnsi" w:cstheme="minorHAnsi"/>
                <w:sz w:val="22"/>
                <w:szCs w:val="22"/>
              </w:rPr>
              <w:t>)</w:t>
            </w:r>
          </w:p>
        </w:tc>
        <w:tc>
          <w:tcPr>
            <w:tcW w:w="709" w:type="dxa"/>
            <w:shd w:val="clear" w:color="auto" w:fill="auto"/>
          </w:tcPr>
          <w:p w14:paraId="5EE01917" w14:textId="032F8D3D"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562F7ECA" w14:textId="11B1BC47"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771FF9C0" w14:textId="6A90A1C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20BD29F2" w14:textId="499AE253"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13FEF1AC" w14:textId="55E9693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368A1546" w14:textId="76770FE4"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6A5EE456" w14:textId="50A989A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45</w:t>
            </w:r>
          </w:p>
        </w:tc>
        <w:tc>
          <w:tcPr>
            <w:tcW w:w="991" w:type="dxa"/>
            <w:shd w:val="clear" w:color="auto" w:fill="auto"/>
            <w:vAlign w:val="center"/>
          </w:tcPr>
          <w:p w14:paraId="556AA323" w14:textId="13128DD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55</w:t>
            </w:r>
          </w:p>
        </w:tc>
        <w:tc>
          <w:tcPr>
            <w:tcW w:w="710" w:type="dxa"/>
            <w:shd w:val="clear" w:color="auto" w:fill="auto"/>
            <w:vAlign w:val="center"/>
          </w:tcPr>
          <w:p w14:paraId="77016521" w14:textId="49D7E6C4"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0B91A704" w14:textId="35ACFF90"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4F769E49" w14:textId="77777777" w:rsidTr="00912A6A">
        <w:trPr>
          <w:jc w:val="center"/>
        </w:trPr>
        <w:tc>
          <w:tcPr>
            <w:tcW w:w="1419" w:type="dxa"/>
            <w:shd w:val="clear" w:color="auto" w:fill="auto"/>
          </w:tcPr>
          <w:p w14:paraId="38EEAC76" w14:textId="658D6C2D" w:rsidR="00AA137D" w:rsidRPr="00391359" w:rsidRDefault="0072598D" w:rsidP="00AA137D">
            <w:pPr>
              <w:jc w:val="center"/>
              <w:rPr>
                <w:rFonts w:cstheme="minorHAnsi"/>
              </w:rPr>
            </w:pPr>
            <w:r>
              <w:rPr>
                <w:rFonts w:asciiTheme="minorHAnsi" w:hAnsiTheme="minorHAnsi" w:cstheme="minorHAnsi"/>
                <w:sz w:val="22"/>
                <w:szCs w:val="22"/>
              </w:rPr>
              <w:t>PUBH97010</w:t>
            </w:r>
          </w:p>
        </w:tc>
        <w:tc>
          <w:tcPr>
            <w:tcW w:w="3685" w:type="dxa"/>
            <w:shd w:val="clear" w:color="auto" w:fill="auto"/>
          </w:tcPr>
          <w:p w14:paraId="375AEE87" w14:textId="68F287BE" w:rsidR="00AA137D" w:rsidRPr="00391359" w:rsidRDefault="00AA137D" w:rsidP="00AA137D">
            <w:pPr>
              <w:rPr>
                <w:rFonts w:cstheme="minorHAnsi"/>
              </w:rPr>
            </w:pPr>
            <w:r w:rsidRPr="00461180">
              <w:rPr>
                <w:rFonts w:asciiTheme="minorHAnsi" w:hAnsiTheme="minorHAnsi" w:cstheme="minorHAnsi"/>
                <w:sz w:val="22"/>
                <w:szCs w:val="22"/>
              </w:rPr>
              <w:t>Anthropology in Public Health</w:t>
            </w:r>
          </w:p>
        </w:tc>
        <w:tc>
          <w:tcPr>
            <w:tcW w:w="1884" w:type="dxa"/>
            <w:shd w:val="clear" w:color="auto" w:fill="auto"/>
            <w:vAlign w:val="center"/>
          </w:tcPr>
          <w:p w14:paraId="4483B02C" w14:textId="79E0109D" w:rsidR="00AA137D" w:rsidRPr="00AA137D" w:rsidRDefault="00AA137D" w:rsidP="00AA137D">
            <w:pPr>
              <w:rPr>
                <w:rFonts w:asciiTheme="minorHAnsi" w:hAnsiTheme="minorHAnsi" w:cstheme="minorHAnsi"/>
                <w:sz w:val="22"/>
                <w:szCs w:val="22"/>
              </w:rPr>
            </w:pPr>
            <w:r w:rsidRPr="00AA137D">
              <w:rPr>
                <w:rFonts w:asciiTheme="minorHAnsi" w:hAnsiTheme="minorHAnsi" w:cstheme="minorHAnsi"/>
                <w:sz w:val="22"/>
                <w:szCs w:val="22"/>
              </w:rPr>
              <w:t>Elective</w:t>
            </w:r>
          </w:p>
          <w:p w14:paraId="367D8BB5" w14:textId="77777777" w:rsidR="00AA137D" w:rsidRPr="00391359" w:rsidRDefault="00AA137D" w:rsidP="00AA137D">
            <w:pPr>
              <w:rPr>
                <w:rFonts w:cstheme="minorHAnsi"/>
              </w:rPr>
            </w:pPr>
          </w:p>
        </w:tc>
        <w:tc>
          <w:tcPr>
            <w:tcW w:w="709" w:type="dxa"/>
            <w:shd w:val="clear" w:color="auto" w:fill="auto"/>
            <w:vAlign w:val="center"/>
          </w:tcPr>
          <w:p w14:paraId="0965705B" w14:textId="524A034C" w:rsidR="00AA137D" w:rsidRPr="00AA137D" w:rsidRDefault="00AA137D" w:rsidP="00AA137D">
            <w:pPr>
              <w:jc w:val="center"/>
              <w:rPr>
                <w:rFonts w:asciiTheme="minorHAnsi" w:hAnsiTheme="minorHAnsi" w:cstheme="minorHAnsi"/>
                <w:sz w:val="22"/>
                <w:szCs w:val="22"/>
              </w:rPr>
            </w:pPr>
            <w:r w:rsidRPr="00AA137D">
              <w:rPr>
                <w:rFonts w:asciiTheme="minorHAnsi" w:hAnsiTheme="minorHAnsi" w:cstheme="minorHAnsi"/>
                <w:sz w:val="22"/>
                <w:szCs w:val="22"/>
              </w:rPr>
              <w:t>1</w:t>
            </w:r>
          </w:p>
        </w:tc>
        <w:tc>
          <w:tcPr>
            <w:tcW w:w="851" w:type="dxa"/>
            <w:shd w:val="clear" w:color="auto" w:fill="auto"/>
            <w:vAlign w:val="center"/>
          </w:tcPr>
          <w:p w14:paraId="1393FF1F" w14:textId="6BA0E7F0"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2FAEF43F" w14:textId="16EEE34B"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65DCE043" w14:textId="6592668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65946033" w14:textId="3C73F7F3"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083B7A05" w14:textId="47FBF3E1"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6CC4BE19" w14:textId="27C7C6F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52BDAC55" w14:textId="3628F5D4"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51891E68" w14:textId="5C6BA8C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14605A58" w14:textId="64088396"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2769FA38" w14:textId="77777777" w:rsidTr="00912A6A">
        <w:trPr>
          <w:jc w:val="center"/>
        </w:trPr>
        <w:tc>
          <w:tcPr>
            <w:tcW w:w="1419" w:type="dxa"/>
            <w:shd w:val="clear" w:color="auto" w:fill="auto"/>
          </w:tcPr>
          <w:p w14:paraId="4C3C7656" w14:textId="545BEC84"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lastRenderedPageBreak/>
              <w:t>PUBH97011</w:t>
            </w:r>
          </w:p>
        </w:tc>
        <w:tc>
          <w:tcPr>
            <w:tcW w:w="3685" w:type="dxa"/>
            <w:shd w:val="clear" w:color="auto" w:fill="auto"/>
          </w:tcPr>
          <w:p w14:paraId="469492EA" w14:textId="3B4E649B" w:rsidR="00AA137D" w:rsidRPr="00912A6A" w:rsidRDefault="00AA137D" w:rsidP="00AA137D">
            <w:pPr>
              <w:rPr>
                <w:rFonts w:asciiTheme="minorHAnsi" w:hAnsiTheme="minorHAnsi" w:cstheme="minorHAnsi"/>
                <w:sz w:val="22"/>
                <w:szCs w:val="22"/>
              </w:rPr>
            </w:pPr>
            <w:r w:rsidRPr="00912A6A">
              <w:rPr>
                <w:rFonts w:asciiTheme="minorHAnsi" w:hAnsiTheme="minorHAnsi" w:cstheme="minorHAnsi"/>
                <w:sz w:val="22"/>
                <w:szCs w:val="22"/>
              </w:rPr>
              <w:t>Contemporary Topics in International Health Policy</w:t>
            </w:r>
          </w:p>
        </w:tc>
        <w:tc>
          <w:tcPr>
            <w:tcW w:w="1884" w:type="dxa"/>
            <w:shd w:val="clear" w:color="auto" w:fill="auto"/>
          </w:tcPr>
          <w:p w14:paraId="4CD4F466" w14:textId="63CBAAA9"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20B0BB48" w14:textId="0723DD10"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370D84E9" w14:textId="293676D8"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shd w:val="clear" w:color="auto" w:fill="auto"/>
            <w:vAlign w:val="center"/>
          </w:tcPr>
          <w:p w14:paraId="1CB0AAA0" w14:textId="2979F7D0"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105</w:t>
            </w:r>
          </w:p>
        </w:tc>
        <w:tc>
          <w:tcPr>
            <w:tcW w:w="851" w:type="dxa"/>
            <w:shd w:val="clear" w:color="auto" w:fill="auto"/>
            <w:vAlign w:val="center"/>
          </w:tcPr>
          <w:p w14:paraId="408E76A5" w14:textId="4724BB02"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346A6C76" w14:textId="67270A6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71CFC082" w14:textId="5FC6E09E"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4A192CAB" w14:textId="6BA3E703"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42D37643" w14:textId="09E2413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456CAF86" w14:textId="47ECE72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75967095" w14:textId="666D570D"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4D9EA4F9" w14:textId="77777777" w:rsidTr="00912A6A">
        <w:trPr>
          <w:jc w:val="center"/>
        </w:trPr>
        <w:tc>
          <w:tcPr>
            <w:tcW w:w="1419" w:type="dxa"/>
            <w:shd w:val="clear" w:color="auto" w:fill="auto"/>
          </w:tcPr>
          <w:p w14:paraId="0A9CC8EA" w14:textId="7529818D"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PUBH97012</w:t>
            </w:r>
          </w:p>
        </w:tc>
        <w:tc>
          <w:tcPr>
            <w:tcW w:w="3685" w:type="dxa"/>
            <w:shd w:val="clear" w:color="auto" w:fill="auto"/>
          </w:tcPr>
          <w:p w14:paraId="3BD45CC0" w14:textId="49766D51" w:rsidR="00AA137D" w:rsidRPr="00912A6A" w:rsidRDefault="00AA137D" w:rsidP="00AA137D">
            <w:pPr>
              <w:rPr>
                <w:rFonts w:asciiTheme="minorHAnsi" w:hAnsiTheme="minorHAnsi" w:cstheme="minorHAnsi"/>
                <w:sz w:val="22"/>
                <w:szCs w:val="22"/>
              </w:rPr>
            </w:pPr>
            <w:r w:rsidRPr="00912A6A">
              <w:rPr>
                <w:rFonts w:asciiTheme="minorHAnsi" w:hAnsiTheme="minorHAnsi" w:cstheme="minorHAnsi"/>
                <w:sz w:val="22"/>
                <w:szCs w:val="22"/>
              </w:rPr>
              <w:t>Health Systems, Policy and Financing</w:t>
            </w:r>
          </w:p>
        </w:tc>
        <w:tc>
          <w:tcPr>
            <w:tcW w:w="1884" w:type="dxa"/>
            <w:shd w:val="clear" w:color="auto" w:fill="auto"/>
          </w:tcPr>
          <w:p w14:paraId="5CF6FDE0" w14:textId="175EEFB0"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0A766933" w14:textId="05E46477"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7BAE6F70" w14:textId="0BB1864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shd w:val="clear" w:color="auto" w:fill="auto"/>
            <w:vAlign w:val="center"/>
          </w:tcPr>
          <w:p w14:paraId="6DF61871" w14:textId="34795BF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105</w:t>
            </w:r>
          </w:p>
        </w:tc>
        <w:tc>
          <w:tcPr>
            <w:tcW w:w="851" w:type="dxa"/>
            <w:shd w:val="clear" w:color="auto" w:fill="auto"/>
            <w:vAlign w:val="center"/>
          </w:tcPr>
          <w:p w14:paraId="15149187" w14:textId="2EC9C41C"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511F9FDD" w14:textId="0D75348D"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4544C77D" w14:textId="3879FBE0" w:rsidR="00AA137D" w:rsidRPr="00AA137D" w:rsidRDefault="007E1EAC" w:rsidP="00162077">
            <w:pPr>
              <w:jc w:val="center"/>
              <w:rPr>
                <w:rFonts w:asciiTheme="minorHAnsi" w:hAnsiTheme="minorHAnsi" w:cstheme="minorHAnsi"/>
                <w:sz w:val="22"/>
                <w:szCs w:val="22"/>
              </w:rPr>
            </w:pPr>
            <w:r>
              <w:rPr>
                <w:rFonts w:asciiTheme="minorHAnsi" w:hAnsiTheme="minorHAnsi" w:cstheme="minorHAnsi"/>
                <w:sz w:val="22"/>
                <w:szCs w:val="22"/>
              </w:rPr>
              <w:t>7</w:t>
            </w:r>
            <w:r w:rsidR="00F920F4">
              <w:rPr>
                <w:rFonts w:asciiTheme="minorHAnsi" w:hAnsiTheme="minorHAnsi" w:cstheme="minorHAnsi"/>
                <w:sz w:val="22"/>
                <w:szCs w:val="22"/>
              </w:rPr>
              <w:t>0</w:t>
            </w:r>
          </w:p>
        </w:tc>
        <w:tc>
          <w:tcPr>
            <w:tcW w:w="992" w:type="dxa"/>
            <w:shd w:val="clear" w:color="auto" w:fill="auto"/>
            <w:vAlign w:val="center"/>
          </w:tcPr>
          <w:p w14:paraId="7AA5D6F4" w14:textId="6D2485F7" w:rsidR="00AA137D" w:rsidRPr="00AA137D" w:rsidRDefault="007E1EAC"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991" w:type="dxa"/>
            <w:shd w:val="clear" w:color="auto" w:fill="auto"/>
            <w:vAlign w:val="center"/>
          </w:tcPr>
          <w:p w14:paraId="473458F5" w14:textId="2156E4A3"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3E4594D5" w14:textId="1D8E0EB1"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0E6B8374" w14:textId="475A0898"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533C05C6" w14:textId="77777777" w:rsidTr="00912A6A">
        <w:trPr>
          <w:jc w:val="center"/>
        </w:trPr>
        <w:tc>
          <w:tcPr>
            <w:tcW w:w="1419" w:type="dxa"/>
            <w:shd w:val="clear" w:color="auto" w:fill="auto"/>
          </w:tcPr>
          <w:p w14:paraId="3A2C3827" w14:textId="5BC023C7"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PUBH97013</w:t>
            </w:r>
          </w:p>
        </w:tc>
        <w:tc>
          <w:tcPr>
            <w:tcW w:w="3685" w:type="dxa"/>
            <w:shd w:val="clear" w:color="auto" w:fill="auto"/>
          </w:tcPr>
          <w:p w14:paraId="4D730A3B" w14:textId="5F4CA28D" w:rsidR="00AA137D" w:rsidRPr="00912A6A" w:rsidRDefault="00AA137D" w:rsidP="00AA137D">
            <w:pPr>
              <w:rPr>
                <w:rFonts w:asciiTheme="minorHAnsi" w:hAnsiTheme="minorHAnsi" w:cstheme="minorHAnsi"/>
                <w:sz w:val="22"/>
                <w:szCs w:val="22"/>
              </w:rPr>
            </w:pPr>
            <w:r w:rsidRPr="00912A6A">
              <w:rPr>
                <w:rFonts w:asciiTheme="minorHAnsi" w:hAnsiTheme="minorHAnsi" w:cstheme="minorHAnsi"/>
                <w:sz w:val="22"/>
                <w:szCs w:val="22"/>
              </w:rPr>
              <w:t>Exposure Assessment</w:t>
            </w:r>
          </w:p>
        </w:tc>
        <w:tc>
          <w:tcPr>
            <w:tcW w:w="1884" w:type="dxa"/>
            <w:shd w:val="clear" w:color="auto" w:fill="auto"/>
          </w:tcPr>
          <w:p w14:paraId="515C6002" w14:textId="301DE1B2"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5FDC201D" w14:textId="25EEDECE"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1AC8EE40" w14:textId="5670E0E8"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2968CE70" w14:textId="4371016B"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34C47994" w14:textId="6150373E"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7078E2E7" w14:textId="5D642967"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68A5A456" w14:textId="66953320"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359E7127" w14:textId="04D7433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1A67ACF4" w14:textId="513B7B9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1662C092" w14:textId="72011011"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65824FCB" w14:textId="7B8E78E7"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5977D5F5" w14:textId="77777777" w:rsidTr="00912A6A">
        <w:trPr>
          <w:jc w:val="center"/>
        </w:trPr>
        <w:tc>
          <w:tcPr>
            <w:tcW w:w="1419" w:type="dxa"/>
            <w:shd w:val="clear" w:color="auto" w:fill="auto"/>
          </w:tcPr>
          <w:p w14:paraId="3F6AD0C2" w14:textId="3BB9A372"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PUBH97014</w:t>
            </w:r>
          </w:p>
        </w:tc>
        <w:tc>
          <w:tcPr>
            <w:tcW w:w="3685" w:type="dxa"/>
            <w:shd w:val="clear" w:color="auto" w:fill="auto"/>
          </w:tcPr>
          <w:p w14:paraId="7FD76D67" w14:textId="1A04EB2B" w:rsidR="00AA137D" w:rsidRPr="00912A6A" w:rsidRDefault="00AA137D" w:rsidP="00AA137D">
            <w:pPr>
              <w:rPr>
                <w:rFonts w:asciiTheme="minorHAnsi" w:hAnsiTheme="minorHAnsi" w:cstheme="minorHAnsi"/>
                <w:sz w:val="22"/>
                <w:szCs w:val="22"/>
              </w:rPr>
            </w:pPr>
            <w:r w:rsidRPr="00912A6A">
              <w:rPr>
                <w:rFonts w:asciiTheme="minorHAnsi" w:hAnsiTheme="minorHAnsi" w:cstheme="minorHAnsi"/>
                <w:sz w:val="22"/>
                <w:szCs w:val="22"/>
              </w:rPr>
              <w:t>Research Methods</w:t>
            </w:r>
          </w:p>
        </w:tc>
        <w:tc>
          <w:tcPr>
            <w:tcW w:w="1884" w:type="dxa"/>
            <w:shd w:val="clear" w:color="auto" w:fill="auto"/>
          </w:tcPr>
          <w:p w14:paraId="068CFAD6" w14:textId="05682A55"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697FA54D" w14:textId="57E659CE"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60F578B3" w14:textId="78433D0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4424634A" w14:textId="4688F6BB"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4301D5D0" w14:textId="0F6E3EFA"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387474CA" w14:textId="1372A48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66B13642" w14:textId="301ED99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377B69C1" w14:textId="2A8E23B7"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1494DA8C" w14:textId="29FCDD40"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2D90E0A3" w14:textId="64C0BBCF"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A069466" w14:textId="241C87C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6F333C8B" w14:textId="77777777" w:rsidTr="00912A6A">
        <w:trPr>
          <w:jc w:val="center"/>
        </w:trPr>
        <w:tc>
          <w:tcPr>
            <w:tcW w:w="1419" w:type="dxa"/>
            <w:shd w:val="clear" w:color="auto" w:fill="auto"/>
          </w:tcPr>
          <w:p w14:paraId="5A60DC54" w14:textId="26CA58B3"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PUBH97015</w:t>
            </w:r>
          </w:p>
        </w:tc>
        <w:tc>
          <w:tcPr>
            <w:tcW w:w="3685" w:type="dxa"/>
            <w:shd w:val="clear" w:color="auto" w:fill="auto"/>
          </w:tcPr>
          <w:p w14:paraId="50F1687E" w14:textId="2D345981" w:rsidR="00AA137D" w:rsidRPr="00912A6A" w:rsidRDefault="007E1EAC" w:rsidP="00AA137D">
            <w:pPr>
              <w:rPr>
                <w:rFonts w:asciiTheme="minorHAnsi" w:hAnsiTheme="minorHAnsi" w:cstheme="minorHAnsi"/>
                <w:sz w:val="22"/>
                <w:szCs w:val="22"/>
              </w:rPr>
            </w:pPr>
            <w:r w:rsidRPr="00912A6A">
              <w:rPr>
                <w:rFonts w:asciiTheme="minorHAnsi" w:hAnsiTheme="minorHAnsi" w:cstheme="minorHAnsi"/>
                <w:sz w:val="22"/>
                <w:szCs w:val="22"/>
              </w:rPr>
              <w:t>Digital Health</w:t>
            </w:r>
          </w:p>
        </w:tc>
        <w:tc>
          <w:tcPr>
            <w:tcW w:w="1884" w:type="dxa"/>
            <w:shd w:val="clear" w:color="auto" w:fill="auto"/>
          </w:tcPr>
          <w:p w14:paraId="58428BC7" w14:textId="082CA8FE"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0BF9419D" w14:textId="3B100CED"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7456E239" w14:textId="6D06276A"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44319BC5" w14:textId="20230AB7"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3E31A02B" w14:textId="7B5ED609"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10DA7607" w14:textId="00460305"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27EEAD4E" w14:textId="18EE9216" w:rsidR="00AA137D" w:rsidRPr="00AA137D" w:rsidRDefault="00F920F4"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0A7B5D1C" w14:textId="4C5A7E9B" w:rsidR="00AA137D" w:rsidRPr="00AA137D" w:rsidRDefault="007E1EAC" w:rsidP="00162077">
            <w:pPr>
              <w:jc w:val="center"/>
              <w:rPr>
                <w:rFonts w:asciiTheme="minorHAnsi" w:hAnsiTheme="minorHAnsi" w:cstheme="minorHAnsi"/>
                <w:sz w:val="22"/>
                <w:szCs w:val="22"/>
              </w:rPr>
            </w:pPr>
            <w:r>
              <w:rPr>
                <w:rFonts w:asciiTheme="minorHAnsi" w:hAnsiTheme="minorHAnsi" w:cstheme="minorHAnsi"/>
                <w:sz w:val="22"/>
                <w:szCs w:val="22"/>
              </w:rPr>
              <w:t>100</w:t>
            </w:r>
          </w:p>
        </w:tc>
        <w:tc>
          <w:tcPr>
            <w:tcW w:w="991" w:type="dxa"/>
            <w:shd w:val="clear" w:color="auto" w:fill="auto"/>
            <w:vAlign w:val="center"/>
          </w:tcPr>
          <w:p w14:paraId="39AFB17F" w14:textId="46B7EADB" w:rsidR="00AA137D" w:rsidRPr="00AA137D" w:rsidRDefault="007E1EAC"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24392310" w14:textId="205E9C9C"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3F02F30E" w14:textId="512927E3"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AA137D" w:rsidRPr="00391359" w14:paraId="5AD4DF9D" w14:textId="77777777" w:rsidTr="00912A6A">
        <w:trPr>
          <w:jc w:val="center"/>
        </w:trPr>
        <w:tc>
          <w:tcPr>
            <w:tcW w:w="1419" w:type="dxa"/>
            <w:shd w:val="clear" w:color="auto" w:fill="auto"/>
          </w:tcPr>
          <w:p w14:paraId="2E48433B" w14:textId="02F90891" w:rsidR="00AA137D" w:rsidRPr="00912A6A" w:rsidRDefault="0072598D" w:rsidP="00AA137D">
            <w:pPr>
              <w:jc w:val="center"/>
              <w:rPr>
                <w:rFonts w:asciiTheme="minorHAnsi" w:hAnsiTheme="minorHAnsi" w:cstheme="minorHAnsi"/>
                <w:sz w:val="22"/>
                <w:szCs w:val="22"/>
              </w:rPr>
            </w:pPr>
            <w:r>
              <w:rPr>
                <w:rFonts w:asciiTheme="minorHAnsi" w:hAnsiTheme="minorHAnsi" w:cstheme="minorHAnsi"/>
                <w:sz w:val="22"/>
                <w:szCs w:val="22"/>
              </w:rPr>
              <w:t>PUBH97016</w:t>
            </w:r>
          </w:p>
        </w:tc>
        <w:tc>
          <w:tcPr>
            <w:tcW w:w="3685" w:type="dxa"/>
            <w:shd w:val="clear" w:color="auto" w:fill="auto"/>
          </w:tcPr>
          <w:p w14:paraId="25480BA2" w14:textId="2F00AC2F" w:rsidR="00AA137D" w:rsidRPr="00912A6A" w:rsidRDefault="00AA137D" w:rsidP="00AA137D">
            <w:pPr>
              <w:rPr>
                <w:rFonts w:asciiTheme="minorHAnsi" w:hAnsiTheme="minorHAnsi" w:cstheme="minorHAnsi"/>
                <w:sz w:val="22"/>
                <w:szCs w:val="22"/>
              </w:rPr>
            </w:pPr>
            <w:r w:rsidRPr="00912A6A">
              <w:rPr>
                <w:rFonts w:asciiTheme="minorHAnsi" w:hAnsiTheme="minorHAnsi" w:cstheme="minorHAnsi"/>
                <w:sz w:val="22"/>
                <w:szCs w:val="22"/>
              </w:rPr>
              <w:t>Health Systems Development</w:t>
            </w:r>
          </w:p>
        </w:tc>
        <w:tc>
          <w:tcPr>
            <w:tcW w:w="1884" w:type="dxa"/>
            <w:shd w:val="clear" w:color="auto" w:fill="auto"/>
          </w:tcPr>
          <w:p w14:paraId="57F3074D" w14:textId="345BCEE6" w:rsidR="00AA137D" w:rsidRPr="00391359" w:rsidRDefault="00AA137D" w:rsidP="00AA137D">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216BF512" w14:textId="71CCB8CF" w:rsidR="00AA137D" w:rsidRPr="00AA137D" w:rsidRDefault="00AA137D" w:rsidP="00AA137D">
            <w:pPr>
              <w:jc w:val="center"/>
              <w:rPr>
                <w:rFonts w:asciiTheme="minorHAnsi" w:hAnsiTheme="minorHAnsi" w:cstheme="minorHAnsi"/>
                <w:sz w:val="22"/>
                <w:szCs w:val="22"/>
              </w:rPr>
            </w:pPr>
            <w:r w:rsidRPr="00DC2216">
              <w:rPr>
                <w:rFonts w:asciiTheme="minorHAnsi" w:hAnsiTheme="minorHAnsi" w:cstheme="minorHAnsi"/>
                <w:sz w:val="22"/>
                <w:szCs w:val="22"/>
              </w:rPr>
              <w:t>1</w:t>
            </w:r>
          </w:p>
        </w:tc>
        <w:tc>
          <w:tcPr>
            <w:tcW w:w="851" w:type="dxa"/>
            <w:shd w:val="clear" w:color="auto" w:fill="auto"/>
            <w:vAlign w:val="center"/>
          </w:tcPr>
          <w:p w14:paraId="45A57879" w14:textId="7BC50A83"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shd w:val="clear" w:color="auto" w:fill="auto"/>
            <w:vAlign w:val="center"/>
          </w:tcPr>
          <w:p w14:paraId="780B97FD" w14:textId="51314D9B"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95</w:t>
            </w:r>
          </w:p>
        </w:tc>
        <w:tc>
          <w:tcPr>
            <w:tcW w:w="851" w:type="dxa"/>
            <w:shd w:val="clear" w:color="auto" w:fill="auto"/>
            <w:vAlign w:val="center"/>
          </w:tcPr>
          <w:p w14:paraId="6FD2C389" w14:textId="6B7B23A0"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03A45E14" w14:textId="6E1295AD"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125</w:t>
            </w:r>
          </w:p>
        </w:tc>
        <w:tc>
          <w:tcPr>
            <w:tcW w:w="912" w:type="dxa"/>
            <w:shd w:val="clear" w:color="auto" w:fill="auto"/>
            <w:vAlign w:val="center"/>
          </w:tcPr>
          <w:p w14:paraId="53B9C9C1" w14:textId="5A05050F"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197DDC90" w14:textId="0D9FE9FE"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70</w:t>
            </w:r>
          </w:p>
        </w:tc>
        <w:tc>
          <w:tcPr>
            <w:tcW w:w="991" w:type="dxa"/>
            <w:shd w:val="clear" w:color="auto" w:fill="auto"/>
            <w:vAlign w:val="center"/>
          </w:tcPr>
          <w:p w14:paraId="0C8345ED" w14:textId="4AE06B12"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30</w:t>
            </w:r>
          </w:p>
        </w:tc>
        <w:tc>
          <w:tcPr>
            <w:tcW w:w="710" w:type="dxa"/>
            <w:shd w:val="clear" w:color="auto" w:fill="auto"/>
            <w:vAlign w:val="center"/>
          </w:tcPr>
          <w:p w14:paraId="231E3EC3" w14:textId="1E787B6A"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5A5A7204" w14:textId="0F235E3D" w:rsidR="00AA137D" w:rsidRPr="00AA137D" w:rsidRDefault="00162077" w:rsidP="00162077">
            <w:pPr>
              <w:jc w:val="center"/>
              <w:rPr>
                <w:rFonts w:asciiTheme="minorHAnsi" w:hAnsiTheme="minorHAnsi" w:cstheme="minorHAnsi"/>
                <w:sz w:val="22"/>
                <w:szCs w:val="22"/>
              </w:rPr>
            </w:pPr>
            <w:r>
              <w:rPr>
                <w:rFonts w:asciiTheme="minorHAnsi" w:hAnsiTheme="minorHAnsi" w:cstheme="minorHAnsi"/>
                <w:sz w:val="22"/>
                <w:szCs w:val="22"/>
              </w:rPr>
              <w:t>5</w:t>
            </w:r>
          </w:p>
        </w:tc>
      </w:tr>
      <w:tr w:rsidR="00D16F44" w:rsidRPr="00391359" w14:paraId="56AFE3D6" w14:textId="77777777" w:rsidTr="00912A6A">
        <w:trPr>
          <w:jc w:val="center"/>
        </w:trPr>
        <w:tc>
          <w:tcPr>
            <w:tcW w:w="1419" w:type="dxa"/>
            <w:shd w:val="clear" w:color="auto" w:fill="auto"/>
          </w:tcPr>
          <w:p w14:paraId="693DE069" w14:textId="0965018C" w:rsidR="00D16F44" w:rsidRPr="0072598D" w:rsidRDefault="0072598D" w:rsidP="00D16F44">
            <w:pPr>
              <w:jc w:val="center"/>
              <w:rPr>
                <w:rFonts w:asciiTheme="minorHAnsi" w:hAnsiTheme="minorHAnsi" w:cstheme="minorHAnsi"/>
                <w:b/>
                <w:sz w:val="22"/>
                <w:szCs w:val="22"/>
              </w:rPr>
            </w:pPr>
            <w:r>
              <w:rPr>
                <w:rFonts w:asciiTheme="minorHAnsi" w:hAnsiTheme="minorHAnsi" w:cstheme="minorHAnsi"/>
                <w:sz w:val="22"/>
                <w:szCs w:val="22"/>
              </w:rPr>
              <w:t>PUBH97056</w:t>
            </w:r>
          </w:p>
        </w:tc>
        <w:tc>
          <w:tcPr>
            <w:tcW w:w="3685" w:type="dxa"/>
            <w:shd w:val="clear" w:color="auto" w:fill="auto"/>
          </w:tcPr>
          <w:p w14:paraId="05D71977" w14:textId="27BD823A" w:rsidR="00D16F44" w:rsidRPr="00912A6A" w:rsidRDefault="00D16F44" w:rsidP="00D16F44">
            <w:pPr>
              <w:rPr>
                <w:rFonts w:asciiTheme="minorHAnsi" w:hAnsiTheme="minorHAnsi" w:cstheme="minorHAnsi"/>
                <w:sz w:val="22"/>
                <w:szCs w:val="22"/>
              </w:rPr>
            </w:pPr>
            <w:r w:rsidRPr="00912A6A">
              <w:rPr>
                <w:rFonts w:asciiTheme="minorHAnsi" w:hAnsiTheme="minorHAnsi" w:cstheme="minorHAnsi"/>
                <w:sz w:val="22"/>
                <w:szCs w:val="22"/>
              </w:rPr>
              <w:t>Infectious Disease Modelling</w:t>
            </w:r>
          </w:p>
        </w:tc>
        <w:tc>
          <w:tcPr>
            <w:tcW w:w="1884" w:type="dxa"/>
            <w:shd w:val="clear" w:color="auto" w:fill="auto"/>
          </w:tcPr>
          <w:p w14:paraId="27F8A906" w14:textId="7731DE2C" w:rsidR="00D16F44" w:rsidRPr="00860A1A" w:rsidRDefault="00D16F44" w:rsidP="00D16F44">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097906E7" w14:textId="78D8C060" w:rsidR="00D16F44" w:rsidRPr="00DC2216" w:rsidRDefault="00D16F44" w:rsidP="00D16F44">
            <w:pPr>
              <w:jc w:val="center"/>
              <w:rPr>
                <w:rFonts w:cstheme="minorHAnsi"/>
              </w:rPr>
            </w:pPr>
            <w:r w:rsidRPr="00DC2216">
              <w:rPr>
                <w:rFonts w:asciiTheme="minorHAnsi" w:hAnsiTheme="minorHAnsi" w:cstheme="minorHAnsi"/>
                <w:sz w:val="22"/>
                <w:szCs w:val="22"/>
              </w:rPr>
              <w:t>1</w:t>
            </w:r>
          </w:p>
        </w:tc>
        <w:tc>
          <w:tcPr>
            <w:tcW w:w="851" w:type="dxa"/>
            <w:shd w:val="clear" w:color="auto" w:fill="auto"/>
            <w:vAlign w:val="center"/>
          </w:tcPr>
          <w:p w14:paraId="030A767B" w14:textId="4FF6DE1E" w:rsidR="00D16F44" w:rsidRDefault="00D16F44" w:rsidP="00D16F44">
            <w:pPr>
              <w:jc w:val="center"/>
              <w:rPr>
                <w:rFonts w:cstheme="minorHAnsi"/>
              </w:rPr>
            </w:pPr>
            <w:r>
              <w:rPr>
                <w:rFonts w:asciiTheme="minorHAnsi" w:hAnsiTheme="minorHAnsi" w:cstheme="minorHAnsi"/>
                <w:sz w:val="22"/>
                <w:szCs w:val="22"/>
              </w:rPr>
              <w:t>30</w:t>
            </w:r>
          </w:p>
        </w:tc>
        <w:tc>
          <w:tcPr>
            <w:tcW w:w="850" w:type="dxa"/>
            <w:shd w:val="clear" w:color="auto" w:fill="auto"/>
            <w:vAlign w:val="center"/>
          </w:tcPr>
          <w:p w14:paraId="437006C1" w14:textId="4CB3FBF7" w:rsidR="00D16F44" w:rsidRDefault="00D16F44" w:rsidP="00D16F44">
            <w:pPr>
              <w:jc w:val="center"/>
              <w:rPr>
                <w:rFonts w:cstheme="minorHAnsi"/>
              </w:rPr>
            </w:pPr>
            <w:r>
              <w:rPr>
                <w:rFonts w:asciiTheme="minorHAnsi" w:hAnsiTheme="minorHAnsi" w:cstheme="minorHAnsi"/>
                <w:sz w:val="22"/>
                <w:szCs w:val="22"/>
              </w:rPr>
              <w:t>95</w:t>
            </w:r>
          </w:p>
        </w:tc>
        <w:tc>
          <w:tcPr>
            <w:tcW w:w="851" w:type="dxa"/>
            <w:shd w:val="clear" w:color="auto" w:fill="auto"/>
            <w:vAlign w:val="center"/>
          </w:tcPr>
          <w:p w14:paraId="3BBFEB30" w14:textId="2FD60F1E" w:rsidR="00D16F44" w:rsidRDefault="00D16F44" w:rsidP="00D16F44">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4CAE6F72" w14:textId="420ECA50" w:rsidR="00D16F44" w:rsidRDefault="00D16F44" w:rsidP="00D16F44">
            <w:pPr>
              <w:jc w:val="center"/>
              <w:rPr>
                <w:rFonts w:cstheme="minorHAnsi"/>
              </w:rPr>
            </w:pPr>
            <w:r>
              <w:rPr>
                <w:rFonts w:asciiTheme="minorHAnsi" w:hAnsiTheme="minorHAnsi" w:cstheme="minorHAnsi"/>
                <w:sz w:val="22"/>
                <w:szCs w:val="22"/>
              </w:rPr>
              <w:t>125</w:t>
            </w:r>
          </w:p>
        </w:tc>
        <w:tc>
          <w:tcPr>
            <w:tcW w:w="912" w:type="dxa"/>
            <w:shd w:val="clear" w:color="auto" w:fill="auto"/>
            <w:vAlign w:val="center"/>
          </w:tcPr>
          <w:p w14:paraId="5AF64E8A" w14:textId="4C7445CA" w:rsidR="00D16F44" w:rsidRDefault="00D16F44" w:rsidP="00D16F44">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362FF414" w14:textId="06DC75F5" w:rsidR="00D16F44" w:rsidRDefault="00D16F44" w:rsidP="00D16F44">
            <w:pPr>
              <w:jc w:val="center"/>
              <w:rPr>
                <w:rFonts w:cstheme="minorHAnsi"/>
              </w:rPr>
            </w:pPr>
            <w:r>
              <w:rPr>
                <w:rFonts w:cstheme="minorHAnsi"/>
              </w:rPr>
              <w:t>0</w:t>
            </w:r>
          </w:p>
        </w:tc>
        <w:tc>
          <w:tcPr>
            <w:tcW w:w="991" w:type="dxa"/>
            <w:shd w:val="clear" w:color="auto" w:fill="auto"/>
            <w:vAlign w:val="center"/>
          </w:tcPr>
          <w:p w14:paraId="68B364FA" w14:textId="5E66D337" w:rsidR="00D16F44" w:rsidRDefault="00D16F44" w:rsidP="00D16F44">
            <w:pPr>
              <w:jc w:val="center"/>
              <w:rPr>
                <w:rFonts w:cstheme="minorHAnsi"/>
              </w:rPr>
            </w:pPr>
            <w:r>
              <w:rPr>
                <w:rFonts w:cstheme="minorHAnsi"/>
              </w:rPr>
              <w:t>100</w:t>
            </w:r>
          </w:p>
        </w:tc>
        <w:tc>
          <w:tcPr>
            <w:tcW w:w="710" w:type="dxa"/>
            <w:shd w:val="clear" w:color="auto" w:fill="auto"/>
            <w:vAlign w:val="center"/>
          </w:tcPr>
          <w:p w14:paraId="4535B020" w14:textId="29C1C890" w:rsidR="00D16F44" w:rsidRDefault="00D16F44" w:rsidP="00D16F44">
            <w:pPr>
              <w:jc w:val="center"/>
              <w:rPr>
                <w:rFonts w:cstheme="minorHAnsi"/>
              </w:rPr>
            </w:pPr>
            <w:r>
              <w:rPr>
                <w:rFonts w:cstheme="minorHAnsi"/>
              </w:rPr>
              <w:t>7</w:t>
            </w:r>
          </w:p>
        </w:tc>
        <w:tc>
          <w:tcPr>
            <w:tcW w:w="741" w:type="dxa"/>
            <w:shd w:val="clear" w:color="auto" w:fill="auto"/>
            <w:vAlign w:val="center"/>
          </w:tcPr>
          <w:p w14:paraId="37B28548" w14:textId="0A37FF27" w:rsidR="00D16F44" w:rsidRDefault="00D16F44" w:rsidP="00D16F44">
            <w:pPr>
              <w:jc w:val="center"/>
              <w:rPr>
                <w:rFonts w:cstheme="minorHAnsi"/>
              </w:rPr>
            </w:pPr>
            <w:r>
              <w:rPr>
                <w:rFonts w:cstheme="minorHAnsi"/>
              </w:rPr>
              <w:t>5</w:t>
            </w:r>
          </w:p>
        </w:tc>
      </w:tr>
      <w:tr w:rsidR="00D16F44" w:rsidRPr="00391359" w14:paraId="6C503560" w14:textId="77777777" w:rsidTr="00912A6A">
        <w:trPr>
          <w:jc w:val="center"/>
        </w:trPr>
        <w:tc>
          <w:tcPr>
            <w:tcW w:w="1419" w:type="dxa"/>
            <w:shd w:val="clear" w:color="auto" w:fill="auto"/>
          </w:tcPr>
          <w:p w14:paraId="6234C20F" w14:textId="10D09AA3" w:rsidR="00D16F44" w:rsidRPr="00912A6A" w:rsidRDefault="00912A6A" w:rsidP="00D16F44">
            <w:pPr>
              <w:jc w:val="center"/>
              <w:rPr>
                <w:rFonts w:asciiTheme="minorHAnsi" w:hAnsiTheme="minorHAnsi" w:cstheme="minorHAnsi"/>
                <w:sz w:val="22"/>
                <w:szCs w:val="22"/>
              </w:rPr>
            </w:pPr>
            <w:r w:rsidRPr="00912A6A">
              <w:rPr>
                <w:rFonts w:asciiTheme="minorHAnsi" w:hAnsiTheme="minorHAnsi" w:cstheme="minorHAnsi"/>
                <w:sz w:val="22"/>
                <w:szCs w:val="22"/>
              </w:rPr>
              <w:t>PUBH97053</w:t>
            </w:r>
          </w:p>
        </w:tc>
        <w:tc>
          <w:tcPr>
            <w:tcW w:w="3685" w:type="dxa"/>
            <w:shd w:val="clear" w:color="auto" w:fill="auto"/>
          </w:tcPr>
          <w:p w14:paraId="1D05AD5E" w14:textId="1EB9990D" w:rsidR="00D16F44" w:rsidRPr="00912A6A" w:rsidRDefault="00D16F44" w:rsidP="00D16F44">
            <w:pPr>
              <w:rPr>
                <w:rFonts w:asciiTheme="minorHAnsi" w:hAnsiTheme="minorHAnsi" w:cstheme="minorHAnsi"/>
                <w:sz w:val="22"/>
                <w:szCs w:val="22"/>
              </w:rPr>
            </w:pPr>
            <w:r w:rsidRPr="00912A6A">
              <w:rPr>
                <w:rFonts w:asciiTheme="minorHAnsi" w:hAnsiTheme="minorHAnsi" w:cstheme="minorHAnsi"/>
                <w:sz w:val="22"/>
                <w:szCs w:val="22"/>
              </w:rPr>
              <w:t>Emerging Infectious and Neglected Tropical Diseases</w:t>
            </w:r>
          </w:p>
        </w:tc>
        <w:tc>
          <w:tcPr>
            <w:tcW w:w="1884" w:type="dxa"/>
            <w:shd w:val="clear" w:color="auto" w:fill="auto"/>
          </w:tcPr>
          <w:p w14:paraId="7DD8A28C" w14:textId="331E2134" w:rsidR="00D16F44" w:rsidRPr="00860A1A" w:rsidRDefault="00D16F44" w:rsidP="00D16F44">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7AE0C5EC" w14:textId="2E591AE9" w:rsidR="00D16F44" w:rsidRPr="00DC2216" w:rsidRDefault="00D16F44" w:rsidP="00D16F44">
            <w:pPr>
              <w:jc w:val="center"/>
              <w:rPr>
                <w:rFonts w:cstheme="minorHAnsi"/>
              </w:rPr>
            </w:pPr>
            <w:r w:rsidRPr="00DC2216">
              <w:rPr>
                <w:rFonts w:asciiTheme="minorHAnsi" w:hAnsiTheme="minorHAnsi" w:cstheme="minorHAnsi"/>
                <w:sz w:val="22"/>
                <w:szCs w:val="22"/>
              </w:rPr>
              <w:t>1</w:t>
            </w:r>
          </w:p>
        </w:tc>
        <w:tc>
          <w:tcPr>
            <w:tcW w:w="851" w:type="dxa"/>
            <w:shd w:val="clear" w:color="auto" w:fill="auto"/>
            <w:vAlign w:val="center"/>
          </w:tcPr>
          <w:p w14:paraId="1C15F2B0" w14:textId="77753AC4" w:rsidR="00D16F44" w:rsidRDefault="00D16F44" w:rsidP="00D16F44">
            <w:pPr>
              <w:jc w:val="center"/>
              <w:rPr>
                <w:rFonts w:cstheme="minorHAnsi"/>
              </w:rPr>
            </w:pPr>
            <w:r>
              <w:rPr>
                <w:rFonts w:asciiTheme="minorHAnsi" w:hAnsiTheme="minorHAnsi" w:cstheme="minorHAnsi"/>
                <w:sz w:val="22"/>
                <w:szCs w:val="22"/>
              </w:rPr>
              <w:t>30</w:t>
            </w:r>
          </w:p>
        </w:tc>
        <w:tc>
          <w:tcPr>
            <w:tcW w:w="850" w:type="dxa"/>
            <w:shd w:val="clear" w:color="auto" w:fill="auto"/>
            <w:vAlign w:val="center"/>
          </w:tcPr>
          <w:p w14:paraId="110BF879" w14:textId="675C6185" w:rsidR="00D16F44" w:rsidRDefault="00D16F44" w:rsidP="00D16F44">
            <w:pPr>
              <w:jc w:val="center"/>
              <w:rPr>
                <w:rFonts w:cstheme="minorHAnsi"/>
              </w:rPr>
            </w:pPr>
            <w:r>
              <w:rPr>
                <w:rFonts w:asciiTheme="minorHAnsi" w:hAnsiTheme="minorHAnsi" w:cstheme="minorHAnsi"/>
                <w:sz w:val="22"/>
                <w:szCs w:val="22"/>
              </w:rPr>
              <w:t>95</w:t>
            </w:r>
          </w:p>
        </w:tc>
        <w:tc>
          <w:tcPr>
            <w:tcW w:w="851" w:type="dxa"/>
            <w:shd w:val="clear" w:color="auto" w:fill="auto"/>
            <w:vAlign w:val="center"/>
          </w:tcPr>
          <w:p w14:paraId="1347E5B8" w14:textId="5E160FF2" w:rsidR="00D16F44" w:rsidRDefault="00D16F44" w:rsidP="00D16F44">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48447A51" w14:textId="0F6E8E95" w:rsidR="00D16F44" w:rsidRDefault="00D16F44" w:rsidP="00D16F44">
            <w:pPr>
              <w:jc w:val="center"/>
              <w:rPr>
                <w:rFonts w:cstheme="minorHAnsi"/>
              </w:rPr>
            </w:pPr>
            <w:r>
              <w:rPr>
                <w:rFonts w:asciiTheme="minorHAnsi" w:hAnsiTheme="minorHAnsi" w:cstheme="minorHAnsi"/>
                <w:sz w:val="22"/>
                <w:szCs w:val="22"/>
              </w:rPr>
              <w:t>125</w:t>
            </w:r>
          </w:p>
        </w:tc>
        <w:tc>
          <w:tcPr>
            <w:tcW w:w="912" w:type="dxa"/>
            <w:shd w:val="clear" w:color="auto" w:fill="auto"/>
            <w:vAlign w:val="center"/>
          </w:tcPr>
          <w:p w14:paraId="0615514B" w14:textId="1F60B18A" w:rsidR="00D16F44" w:rsidRDefault="00D16F44" w:rsidP="00D16F44">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7ADC51E1" w14:textId="60AA34CE" w:rsidR="00D16F44" w:rsidRDefault="00D16F44" w:rsidP="00D16F44">
            <w:pPr>
              <w:jc w:val="center"/>
              <w:rPr>
                <w:rFonts w:cstheme="minorHAnsi"/>
              </w:rPr>
            </w:pPr>
            <w:r>
              <w:rPr>
                <w:rFonts w:cstheme="minorHAnsi"/>
              </w:rPr>
              <w:t>75</w:t>
            </w:r>
          </w:p>
        </w:tc>
        <w:tc>
          <w:tcPr>
            <w:tcW w:w="991" w:type="dxa"/>
            <w:shd w:val="clear" w:color="auto" w:fill="auto"/>
            <w:vAlign w:val="center"/>
          </w:tcPr>
          <w:p w14:paraId="713E284F" w14:textId="52BE1ABE" w:rsidR="00D16F44" w:rsidRDefault="00D16F44" w:rsidP="00D16F44">
            <w:pPr>
              <w:jc w:val="center"/>
              <w:rPr>
                <w:rFonts w:cstheme="minorHAnsi"/>
              </w:rPr>
            </w:pPr>
            <w:r>
              <w:rPr>
                <w:rFonts w:cstheme="minorHAnsi"/>
              </w:rPr>
              <w:t>25</w:t>
            </w:r>
          </w:p>
        </w:tc>
        <w:tc>
          <w:tcPr>
            <w:tcW w:w="710" w:type="dxa"/>
            <w:shd w:val="clear" w:color="auto" w:fill="auto"/>
            <w:vAlign w:val="center"/>
          </w:tcPr>
          <w:p w14:paraId="789D5D66" w14:textId="6214C05D" w:rsidR="00D16F44" w:rsidRDefault="00D16F44" w:rsidP="00D16F44">
            <w:pPr>
              <w:jc w:val="center"/>
              <w:rPr>
                <w:rFonts w:cstheme="minorHAnsi"/>
              </w:rPr>
            </w:pPr>
            <w:r>
              <w:rPr>
                <w:rFonts w:cstheme="minorHAnsi"/>
              </w:rPr>
              <w:t>7</w:t>
            </w:r>
          </w:p>
        </w:tc>
        <w:tc>
          <w:tcPr>
            <w:tcW w:w="741" w:type="dxa"/>
            <w:shd w:val="clear" w:color="auto" w:fill="auto"/>
            <w:vAlign w:val="center"/>
          </w:tcPr>
          <w:p w14:paraId="48151840" w14:textId="5124ABB7" w:rsidR="00D16F44" w:rsidRDefault="00D16F44" w:rsidP="00D16F44">
            <w:pPr>
              <w:jc w:val="center"/>
              <w:rPr>
                <w:rFonts w:cstheme="minorHAnsi"/>
              </w:rPr>
            </w:pPr>
            <w:r>
              <w:rPr>
                <w:rFonts w:cstheme="minorHAnsi"/>
              </w:rPr>
              <w:t>5</w:t>
            </w:r>
          </w:p>
        </w:tc>
      </w:tr>
      <w:tr w:rsidR="00D16F44" w:rsidRPr="00391359" w14:paraId="4B113CF6" w14:textId="77777777" w:rsidTr="00912A6A">
        <w:trPr>
          <w:jc w:val="center"/>
        </w:trPr>
        <w:tc>
          <w:tcPr>
            <w:tcW w:w="1419" w:type="dxa"/>
            <w:shd w:val="clear" w:color="auto" w:fill="auto"/>
          </w:tcPr>
          <w:p w14:paraId="597B4143" w14:textId="7F0DE47E" w:rsidR="00D16F44" w:rsidRPr="00912A6A" w:rsidRDefault="0040585A" w:rsidP="00D16F44">
            <w:pPr>
              <w:jc w:val="center"/>
              <w:rPr>
                <w:rFonts w:asciiTheme="minorHAnsi" w:hAnsiTheme="minorHAnsi" w:cstheme="minorHAnsi"/>
                <w:sz w:val="22"/>
                <w:szCs w:val="22"/>
              </w:rPr>
            </w:pPr>
            <w:r w:rsidRPr="00912A6A">
              <w:rPr>
                <w:rFonts w:asciiTheme="minorHAnsi" w:hAnsiTheme="minorHAnsi" w:cstheme="minorHAnsi"/>
                <w:sz w:val="22"/>
                <w:szCs w:val="22"/>
              </w:rPr>
              <w:t>TBC</w:t>
            </w:r>
          </w:p>
        </w:tc>
        <w:tc>
          <w:tcPr>
            <w:tcW w:w="3685" w:type="dxa"/>
            <w:shd w:val="clear" w:color="auto" w:fill="auto"/>
          </w:tcPr>
          <w:p w14:paraId="68839781" w14:textId="1ED0B298" w:rsidR="00D16F44" w:rsidRPr="00912A6A" w:rsidRDefault="00384C60" w:rsidP="00D16F44">
            <w:pPr>
              <w:rPr>
                <w:rFonts w:asciiTheme="minorHAnsi" w:hAnsiTheme="minorHAnsi" w:cstheme="minorHAnsi"/>
                <w:sz w:val="22"/>
                <w:szCs w:val="22"/>
              </w:rPr>
            </w:pPr>
            <w:r w:rsidRPr="00912A6A">
              <w:rPr>
                <w:rFonts w:asciiTheme="minorHAnsi" w:hAnsiTheme="minorHAnsi" w:cstheme="minorHAnsi"/>
                <w:sz w:val="22"/>
                <w:szCs w:val="22"/>
              </w:rPr>
              <w:t xml:space="preserve">Advanced Stats and Data Science </w:t>
            </w:r>
          </w:p>
        </w:tc>
        <w:tc>
          <w:tcPr>
            <w:tcW w:w="1884" w:type="dxa"/>
            <w:shd w:val="clear" w:color="auto" w:fill="auto"/>
          </w:tcPr>
          <w:p w14:paraId="1B582CD9" w14:textId="4C32EA3A" w:rsidR="00D16F44" w:rsidRPr="00860A1A" w:rsidRDefault="00D16F44" w:rsidP="00D16F44">
            <w:pPr>
              <w:rPr>
                <w:rFonts w:cstheme="minorHAnsi"/>
              </w:rPr>
            </w:pPr>
            <w:r w:rsidRPr="00860A1A">
              <w:rPr>
                <w:rFonts w:asciiTheme="minorHAnsi" w:hAnsiTheme="minorHAnsi" w:cstheme="minorHAnsi"/>
                <w:sz w:val="22"/>
                <w:szCs w:val="22"/>
              </w:rPr>
              <w:t>Elective</w:t>
            </w:r>
          </w:p>
        </w:tc>
        <w:tc>
          <w:tcPr>
            <w:tcW w:w="709" w:type="dxa"/>
            <w:shd w:val="clear" w:color="auto" w:fill="auto"/>
          </w:tcPr>
          <w:p w14:paraId="20BD3369" w14:textId="2B6A362F" w:rsidR="00D16F44" w:rsidRPr="00DC2216" w:rsidRDefault="00D16F44" w:rsidP="00D16F44">
            <w:pPr>
              <w:jc w:val="center"/>
              <w:rPr>
                <w:rFonts w:cstheme="minorHAnsi"/>
              </w:rPr>
            </w:pPr>
            <w:r w:rsidRPr="00DC2216">
              <w:rPr>
                <w:rFonts w:asciiTheme="minorHAnsi" w:hAnsiTheme="minorHAnsi" w:cstheme="minorHAnsi"/>
                <w:sz w:val="22"/>
                <w:szCs w:val="22"/>
              </w:rPr>
              <w:t>1</w:t>
            </w:r>
          </w:p>
        </w:tc>
        <w:tc>
          <w:tcPr>
            <w:tcW w:w="851" w:type="dxa"/>
            <w:shd w:val="clear" w:color="auto" w:fill="auto"/>
            <w:vAlign w:val="center"/>
          </w:tcPr>
          <w:p w14:paraId="156A0DED" w14:textId="122CF65C" w:rsidR="00D16F44" w:rsidRDefault="00D16F44" w:rsidP="00D16F44">
            <w:pPr>
              <w:jc w:val="center"/>
              <w:rPr>
                <w:rFonts w:cstheme="minorHAnsi"/>
              </w:rPr>
            </w:pPr>
            <w:r>
              <w:rPr>
                <w:rFonts w:asciiTheme="minorHAnsi" w:hAnsiTheme="minorHAnsi" w:cstheme="minorHAnsi"/>
                <w:sz w:val="22"/>
                <w:szCs w:val="22"/>
              </w:rPr>
              <w:t>30</w:t>
            </w:r>
          </w:p>
        </w:tc>
        <w:tc>
          <w:tcPr>
            <w:tcW w:w="850" w:type="dxa"/>
            <w:shd w:val="clear" w:color="auto" w:fill="auto"/>
            <w:vAlign w:val="center"/>
          </w:tcPr>
          <w:p w14:paraId="20A4FB37" w14:textId="61F3D93F" w:rsidR="00D16F44" w:rsidRDefault="00D16F44" w:rsidP="00D16F44">
            <w:pPr>
              <w:jc w:val="center"/>
              <w:rPr>
                <w:rFonts w:cstheme="minorHAnsi"/>
              </w:rPr>
            </w:pPr>
            <w:r>
              <w:rPr>
                <w:rFonts w:asciiTheme="minorHAnsi" w:hAnsiTheme="minorHAnsi" w:cstheme="minorHAnsi"/>
                <w:sz w:val="22"/>
                <w:szCs w:val="22"/>
              </w:rPr>
              <w:t>95</w:t>
            </w:r>
          </w:p>
        </w:tc>
        <w:tc>
          <w:tcPr>
            <w:tcW w:w="851" w:type="dxa"/>
            <w:shd w:val="clear" w:color="auto" w:fill="auto"/>
            <w:vAlign w:val="center"/>
          </w:tcPr>
          <w:p w14:paraId="744636B5" w14:textId="62E23E12" w:rsidR="00D16F44" w:rsidRDefault="00D16F44" w:rsidP="00D16F44">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44ADB3C4" w14:textId="1C741FDE" w:rsidR="00D16F44" w:rsidRDefault="00D16F44" w:rsidP="00D16F44">
            <w:pPr>
              <w:jc w:val="center"/>
              <w:rPr>
                <w:rFonts w:cstheme="minorHAnsi"/>
              </w:rPr>
            </w:pPr>
            <w:r>
              <w:rPr>
                <w:rFonts w:asciiTheme="minorHAnsi" w:hAnsiTheme="minorHAnsi" w:cstheme="minorHAnsi"/>
                <w:sz w:val="22"/>
                <w:szCs w:val="22"/>
              </w:rPr>
              <w:t>125</w:t>
            </w:r>
          </w:p>
        </w:tc>
        <w:tc>
          <w:tcPr>
            <w:tcW w:w="912" w:type="dxa"/>
            <w:shd w:val="clear" w:color="auto" w:fill="auto"/>
            <w:vAlign w:val="center"/>
          </w:tcPr>
          <w:p w14:paraId="56D64357" w14:textId="2DF74DA2" w:rsidR="00D16F44" w:rsidRDefault="00D16F44" w:rsidP="00D16F44">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74E231FA" w14:textId="1BE88BE6" w:rsidR="00D16F44" w:rsidRDefault="00D16F44" w:rsidP="00D16F44">
            <w:pPr>
              <w:jc w:val="center"/>
              <w:rPr>
                <w:rFonts w:cstheme="minorHAnsi"/>
              </w:rPr>
            </w:pPr>
            <w:r>
              <w:rPr>
                <w:rFonts w:cstheme="minorHAnsi"/>
              </w:rPr>
              <w:t>60</w:t>
            </w:r>
          </w:p>
        </w:tc>
        <w:tc>
          <w:tcPr>
            <w:tcW w:w="991" w:type="dxa"/>
            <w:shd w:val="clear" w:color="auto" w:fill="auto"/>
            <w:vAlign w:val="center"/>
          </w:tcPr>
          <w:p w14:paraId="24A427B4" w14:textId="485C6B5D" w:rsidR="00D16F44" w:rsidRDefault="00D16F44" w:rsidP="00D16F44">
            <w:pPr>
              <w:jc w:val="center"/>
              <w:rPr>
                <w:rFonts w:cstheme="minorHAnsi"/>
              </w:rPr>
            </w:pPr>
            <w:r>
              <w:rPr>
                <w:rFonts w:cstheme="minorHAnsi"/>
              </w:rPr>
              <w:t>40</w:t>
            </w:r>
          </w:p>
        </w:tc>
        <w:tc>
          <w:tcPr>
            <w:tcW w:w="710" w:type="dxa"/>
            <w:shd w:val="clear" w:color="auto" w:fill="auto"/>
            <w:vAlign w:val="center"/>
          </w:tcPr>
          <w:p w14:paraId="4893DCD0" w14:textId="1C8FA734" w:rsidR="00D16F44" w:rsidRDefault="00D16F44" w:rsidP="00D16F44">
            <w:pPr>
              <w:jc w:val="center"/>
              <w:rPr>
                <w:rFonts w:cstheme="minorHAnsi"/>
              </w:rPr>
            </w:pPr>
            <w:r>
              <w:rPr>
                <w:rFonts w:cstheme="minorHAnsi"/>
              </w:rPr>
              <w:t>7</w:t>
            </w:r>
          </w:p>
        </w:tc>
        <w:tc>
          <w:tcPr>
            <w:tcW w:w="741" w:type="dxa"/>
            <w:shd w:val="clear" w:color="auto" w:fill="auto"/>
            <w:vAlign w:val="center"/>
          </w:tcPr>
          <w:p w14:paraId="6B8AE8C8" w14:textId="4E0E3641" w:rsidR="00D16F44" w:rsidRDefault="00D16F44" w:rsidP="00D16F44">
            <w:pPr>
              <w:jc w:val="center"/>
              <w:rPr>
                <w:rFonts w:cstheme="minorHAnsi"/>
              </w:rPr>
            </w:pPr>
            <w:r>
              <w:rPr>
                <w:rFonts w:cstheme="minorHAnsi"/>
              </w:rPr>
              <w:t>5</w:t>
            </w:r>
          </w:p>
        </w:tc>
      </w:tr>
    </w:tbl>
    <w:p w14:paraId="210F903C" w14:textId="77777777" w:rsidR="00B16D20" w:rsidRPr="00391359" w:rsidRDefault="00B16D20">
      <w:pPr>
        <w:rPr>
          <w:rFonts w:cstheme="minorHAnsi"/>
        </w:rPr>
        <w:sectPr w:rsidR="00B16D20" w:rsidRPr="00391359" w:rsidSect="00EA4F49">
          <w:pgSz w:w="16838" w:h="11906" w:orient="landscape"/>
          <w:pgMar w:top="1440" w:right="1440" w:bottom="1440" w:left="1440" w:header="709" w:footer="709" w:gutter="0"/>
          <w:cols w:space="708"/>
          <w:docGrid w:linePitch="360"/>
        </w:sectPr>
      </w:pPr>
    </w:p>
    <w:tbl>
      <w:tblPr>
        <w:tblStyle w:val="TableGrid"/>
        <w:tblW w:w="0" w:type="auto"/>
        <w:tblCellMar>
          <w:top w:w="113" w:type="dxa"/>
          <w:bottom w:w="113" w:type="dxa"/>
        </w:tblCellMar>
        <w:tblLook w:val="04A0" w:firstRow="1" w:lastRow="0" w:firstColumn="1" w:lastColumn="0" w:noHBand="0" w:noVBand="1"/>
      </w:tblPr>
      <w:tblGrid>
        <w:gridCol w:w="9016"/>
      </w:tblGrid>
      <w:tr w:rsidR="00D226EC" w:rsidRPr="00391359" w14:paraId="0F71BE02" w14:textId="77777777" w:rsidTr="00FB6360">
        <w:tc>
          <w:tcPr>
            <w:tcW w:w="9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3F24C1" w14:textId="60AA6FCB" w:rsidR="00D226EC" w:rsidRPr="00391359" w:rsidRDefault="00D226EC" w:rsidP="00F97FB9">
            <w:pPr>
              <w:rPr>
                <w:rFonts w:asciiTheme="minorHAnsi" w:hAnsiTheme="minorHAnsi" w:cstheme="minorHAnsi"/>
                <w:sz w:val="22"/>
                <w:szCs w:val="22"/>
              </w:rPr>
            </w:pPr>
            <w:r w:rsidRPr="00391359">
              <w:rPr>
                <w:rFonts w:asciiTheme="minorHAnsi" w:hAnsiTheme="minorHAnsi" w:cstheme="minorHAnsi"/>
                <w:sz w:val="22"/>
                <w:szCs w:val="22"/>
              </w:rPr>
              <w:lastRenderedPageBreak/>
              <w:t>Supporting Information</w:t>
            </w:r>
          </w:p>
        </w:tc>
      </w:tr>
      <w:tr w:rsidR="00D226EC" w:rsidRPr="00391359" w14:paraId="70B545F9" w14:textId="77777777" w:rsidTr="00FB6360">
        <w:tc>
          <w:tcPr>
            <w:tcW w:w="9016" w:type="dxa"/>
            <w:tcBorders>
              <w:top w:val="single" w:sz="4" w:space="0" w:color="auto"/>
            </w:tcBorders>
            <w:shd w:val="clear" w:color="auto" w:fill="auto"/>
            <w:vAlign w:val="center"/>
          </w:tcPr>
          <w:p w14:paraId="058F978A" w14:textId="2F601119" w:rsidR="00D226EC" w:rsidRPr="00370911" w:rsidRDefault="00D226EC" w:rsidP="00FB6360">
            <w:pPr>
              <w:rPr>
                <w:rFonts w:asciiTheme="minorHAnsi" w:hAnsiTheme="minorHAnsi" w:cstheme="minorHAnsi"/>
                <w:sz w:val="22"/>
                <w:szCs w:val="22"/>
              </w:rPr>
            </w:pPr>
            <w:r w:rsidRPr="00370911">
              <w:rPr>
                <w:rFonts w:asciiTheme="minorHAnsi" w:hAnsiTheme="minorHAnsi" w:cstheme="minorHAnsi"/>
                <w:sz w:val="22"/>
                <w:szCs w:val="22"/>
              </w:rPr>
              <w:t>The Programme Handbook is available at:</w:t>
            </w:r>
            <w:r w:rsidR="00FB6360" w:rsidRPr="00370911">
              <w:rPr>
                <w:rFonts w:asciiTheme="minorHAnsi" w:hAnsiTheme="minorHAnsi" w:cstheme="minorHAnsi"/>
                <w:sz w:val="22"/>
                <w:szCs w:val="22"/>
              </w:rPr>
              <w:t xml:space="preserve"> </w:t>
            </w:r>
            <w:hyperlink r:id="rId23" w:history="1">
              <w:r w:rsidR="00FB6360" w:rsidRPr="00370911">
                <w:rPr>
                  <w:rStyle w:val="Hyperlink"/>
                  <w:rFonts w:asciiTheme="minorHAnsi" w:hAnsiTheme="minorHAnsi" w:cstheme="minorHAnsi"/>
                  <w:sz w:val="22"/>
                  <w:szCs w:val="22"/>
                </w:rPr>
                <w:t>https://www.imperial.ac.uk/medicine/study/postgraduate/masters-programmes/master-of-public-health/</w:t>
              </w:r>
            </w:hyperlink>
            <w:r w:rsidR="00FB6360" w:rsidRPr="00370911">
              <w:rPr>
                <w:rFonts w:asciiTheme="minorHAnsi" w:hAnsiTheme="minorHAnsi" w:cstheme="minorHAnsi"/>
                <w:sz w:val="22"/>
                <w:szCs w:val="22"/>
              </w:rPr>
              <w:t xml:space="preserve">  </w:t>
            </w:r>
          </w:p>
        </w:tc>
      </w:tr>
      <w:tr w:rsidR="00417F52" w:rsidRPr="00391359" w14:paraId="3BC8387B" w14:textId="77777777" w:rsidTr="00FB6360">
        <w:tc>
          <w:tcPr>
            <w:tcW w:w="9016" w:type="dxa"/>
            <w:shd w:val="clear" w:color="auto" w:fill="FFFFFF" w:themeFill="background1"/>
            <w:vAlign w:val="center"/>
          </w:tcPr>
          <w:p w14:paraId="4F47B655" w14:textId="77777777" w:rsidR="00417F52" w:rsidRPr="00370911" w:rsidRDefault="00417F52" w:rsidP="00F97FB9">
            <w:pPr>
              <w:jc w:val="both"/>
              <w:rPr>
                <w:rFonts w:asciiTheme="minorHAnsi" w:hAnsiTheme="minorHAnsi" w:cstheme="minorHAnsi"/>
                <w:sz w:val="22"/>
                <w:szCs w:val="22"/>
              </w:rPr>
            </w:pPr>
            <w:r w:rsidRPr="00370911">
              <w:rPr>
                <w:rFonts w:asciiTheme="minorHAnsi" w:hAnsiTheme="minorHAnsi" w:cstheme="minorHAnsi"/>
                <w:sz w:val="22"/>
                <w:szCs w:val="22"/>
              </w:rPr>
              <w:t>The College’s entry requirements for postgraduate programmes can be found at:</w:t>
            </w:r>
          </w:p>
          <w:p w14:paraId="0D2ABE03" w14:textId="5676EAF2" w:rsidR="0016222A" w:rsidRPr="00370911" w:rsidRDefault="00821F73" w:rsidP="0016222A">
            <w:pPr>
              <w:jc w:val="both"/>
              <w:rPr>
                <w:rFonts w:asciiTheme="minorHAnsi" w:hAnsiTheme="minorHAnsi" w:cstheme="minorHAnsi"/>
                <w:sz w:val="22"/>
                <w:szCs w:val="22"/>
              </w:rPr>
            </w:pPr>
            <w:hyperlink r:id="rId24" w:history="1">
              <w:r w:rsidR="0016222A" w:rsidRPr="00370911">
                <w:rPr>
                  <w:rStyle w:val="Hyperlink"/>
                  <w:rFonts w:asciiTheme="minorHAnsi" w:hAnsiTheme="minorHAnsi" w:cstheme="minorHAnsi"/>
                  <w:sz w:val="22"/>
                  <w:szCs w:val="22"/>
                </w:rPr>
                <w:t>www.imperial.ac.uk/study/pg/apply/requirements</w:t>
              </w:r>
            </w:hyperlink>
          </w:p>
        </w:tc>
      </w:tr>
      <w:tr w:rsidR="00D226EC" w:rsidRPr="00391359" w14:paraId="022EED95" w14:textId="77777777" w:rsidTr="00FB6360">
        <w:tc>
          <w:tcPr>
            <w:tcW w:w="9016" w:type="dxa"/>
            <w:shd w:val="clear" w:color="auto" w:fill="auto"/>
            <w:vAlign w:val="center"/>
          </w:tcPr>
          <w:p w14:paraId="2DF29138" w14:textId="4CB05167" w:rsidR="00D226EC" w:rsidRPr="00370911" w:rsidRDefault="00D226EC" w:rsidP="00B16D20">
            <w:pPr>
              <w:rPr>
                <w:rFonts w:asciiTheme="minorHAnsi" w:hAnsiTheme="minorHAnsi" w:cstheme="minorHAnsi"/>
                <w:sz w:val="22"/>
                <w:szCs w:val="22"/>
              </w:rPr>
            </w:pPr>
            <w:r w:rsidRPr="00370911">
              <w:rPr>
                <w:rFonts w:asciiTheme="minorHAnsi" w:hAnsiTheme="minorHAnsi" w:cstheme="minorHAnsi"/>
                <w:sz w:val="22"/>
                <w:szCs w:val="22"/>
              </w:rPr>
              <w:t xml:space="preserve">The College’s Quality &amp; </w:t>
            </w:r>
            <w:r w:rsidR="00777BBE" w:rsidRPr="00370911">
              <w:rPr>
                <w:rFonts w:asciiTheme="minorHAnsi" w:hAnsiTheme="minorHAnsi" w:cstheme="minorHAnsi"/>
                <w:sz w:val="22"/>
                <w:szCs w:val="22"/>
              </w:rPr>
              <w:t>Enhancement</w:t>
            </w:r>
            <w:r w:rsidRPr="00370911">
              <w:rPr>
                <w:rFonts w:asciiTheme="minorHAnsi" w:hAnsiTheme="minorHAnsi" w:cstheme="minorHAnsi"/>
                <w:sz w:val="22"/>
                <w:szCs w:val="22"/>
              </w:rPr>
              <w:t xml:space="preserve"> Framework is available at:</w:t>
            </w:r>
          </w:p>
          <w:p w14:paraId="2B269500" w14:textId="344B1CAE" w:rsidR="00D226EC" w:rsidRPr="00370911" w:rsidRDefault="00821F73" w:rsidP="0016222A">
            <w:pPr>
              <w:rPr>
                <w:rFonts w:asciiTheme="minorHAnsi" w:hAnsiTheme="minorHAnsi" w:cstheme="minorHAnsi"/>
                <w:sz w:val="22"/>
                <w:szCs w:val="22"/>
              </w:rPr>
            </w:pPr>
            <w:hyperlink r:id="rId25" w:history="1">
              <w:r w:rsidR="0016222A" w:rsidRPr="00370911">
                <w:rPr>
                  <w:rStyle w:val="Hyperlink"/>
                  <w:rFonts w:asciiTheme="minorHAnsi" w:hAnsiTheme="minorHAnsi" w:cstheme="minorHAnsi"/>
                  <w:sz w:val="22"/>
                  <w:szCs w:val="22"/>
                </w:rPr>
                <w:t>www.imperial.ac.uk/registry/proceduresandregulations/qualityassurance</w:t>
              </w:r>
            </w:hyperlink>
          </w:p>
        </w:tc>
      </w:tr>
      <w:tr w:rsidR="00D226EC" w:rsidRPr="00391359" w14:paraId="6FEE2153" w14:textId="77777777" w:rsidTr="00FB6360">
        <w:tc>
          <w:tcPr>
            <w:tcW w:w="9016" w:type="dxa"/>
            <w:shd w:val="clear" w:color="auto" w:fill="auto"/>
            <w:vAlign w:val="center"/>
          </w:tcPr>
          <w:p w14:paraId="0B204470" w14:textId="0A0DF8FD" w:rsidR="00EB3AD6" w:rsidRPr="00370911" w:rsidRDefault="00EB3AD6" w:rsidP="00D226EC">
            <w:pPr>
              <w:tabs>
                <w:tab w:val="left" w:pos="5103"/>
              </w:tabs>
              <w:ind w:right="34"/>
              <w:rPr>
                <w:rFonts w:asciiTheme="minorHAnsi" w:hAnsiTheme="minorHAnsi" w:cstheme="minorHAnsi"/>
                <w:bCs/>
                <w:sz w:val="22"/>
                <w:szCs w:val="22"/>
              </w:rPr>
            </w:pPr>
            <w:r w:rsidRPr="00370911">
              <w:rPr>
                <w:rFonts w:asciiTheme="minorHAnsi" w:hAnsiTheme="minorHAnsi" w:cstheme="minorHAnsi"/>
                <w:bCs/>
                <w:sz w:val="22"/>
                <w:szCs w:val="22"/>
              </w:rPr>
              <w:t xml:space="preserve">The College’s Academic and Examination Regulations can be found at: </w:t>
            </w:r>
            <w:hyperlink r:id="rId26" w:history="1">
              <w:r w:rsidRPr="00370911">
                <w:rPr>
                  <w:rStyle w:val="Hyperlink"/>
                  <w:rFonts w:asciiTheme="minorHAnsi" w:hAnsiTheme="minorHAnsi" w:cstheme="minorHAnsi"/>
                  <w:bCs/>
                  <w:sz w:val="22"/>
                  <w:szCs w:val="22"/>
                </w:rPr>
                <w:t>http://www3.imperial.ac.uk/registry/proceduresandregulations/regulations</w:t>
              </w:r>
            </w:hyperlink>
          </w:p>
        </w:tc>
      </w:tr>
      <w:tr w:rsidR="00EB3AD6" w:rsidRPr="00391359" w14:paraId="078439D9" w14:textId="77777777" w:rsidTr="00FB6360">
        <w:tc>
          <w:tcPr>
            <w:tcW w:w="9016" w:type="dxa"/>
            <w:shd w:val="clear" w:color="auto" w:fill="auto"/>
            <w:vAlign w:val="center"/>
          </w:tcPr>
          <w:p w14:paraId="7C298206" w14:textId="4B436D45" w:rsidR="00EB3AD6" w:rsidRPr="00370911" w:rsidRDefault="00EB3AD6" w:rsidP="00EB3AD6">
            <w:pPr>
              <w:tabs>
                <w:tab w:val="left" w:pos="5103"/>
              </w:tabs>
              <w:ind w:right="34"/>
              <w:rPr>
                <w:rFonts w:asciiTheme="minorHAnsi" w:hAnsiTheme="minorHAnsi" w:cstheme="minorHAnsi"/>
                <w:color w:val="161515"/>
                <w:sz w:val="22"/>
                <w:szCs w:val="22"/>
              </w:rPr>
            </w:pPr>
            <w:r w:rsidRPr="00370911">
              <w:rPr>
                <w:rFonts w:asciiTheme="minorHAnsi" w:hAnsiTheme="minorHAnsi" w:cstheme="minorHAnsi"/>
                <w:color w:val="161515"/>
                <w:sz w:val="22"/>
                <w:szCs w:val="22"/>
              </w:rPr>
              <w:t>Imperial College is an independent corporation whose legal status derives from a Royal Charter granted under Letters Patent in 1907. In 2007 a Supplemental Charter and Statutes was granted by HM Queen Elizabeth II. This Supplemental Charter, which came into force on the date of the College's Centenary, 8th July 2007, established the College as a University with the name and style of "The Imperial College of Science, Technology and Medicine".</w:t>
            </w:r>
          </w:p>
          <w:p w14:paraId="5F6E17C3" w14:textId="77777777" w:rsidR="00EB3AD6" w:rsidRPr="00370911" w:rsidRDefault="00821F73" w:rsidP="00EB3AD6">
            <w:pPr>
              <w:tabs>
                <w:tab w:val="left" w:pos="5103"/>
              </w:tabs>
              <w:ind w:right="34"/>
              <w:rPr>
                <w:rFonts w:asciiTheme="minorHAnsi" w:hAnsiTheme="minorHAnsi" w:cstheme="minorHAnsi"/>
                <w:sz w:val="22"/>
                <w:szCs w:val="22"/>
              </w:rPr>
            </w:pPr>
            <w:hyperlink r:id="rId27" w:history="1">
              <w:r w:rsidR="00EB3AD6" w:rsidRPr="00370911">
                <w:rPr>
                  <w:rStyle w:val="Hyperlink"/>
                  <w:rFonts w:asciiTheme="minorHAnsi" w:hAnsiTheme="minorHAnsi" w:cstheme="minorHAnsi"/>
                  <w:sz w:val="22"/>
                  <w:szCs w:val="22"/>
                </w:rPr>
                <w:t>http://www.imperial.ac.uk/admin-services/secretariat/college-governance/charters-statutes-ordinances-and-regulations/</w:t>
              </w:r>
            </w:hyperlink>
          </w:p>
          <w:p w14:paraId="1D929026" w14:textId="77777777" w:rsidR="00EB3AD6" w:rsidRPr="00370911" w:rsidRDefault="00EB3AD6" w:rsidP="00EB3AD6">
            <w:pPr>
              <w:tabs>
                <w:tab w:val="left" w:pos="5103"/>
              </w:tabs>
              <w:ind w:right="34"/>
              <w:rPr>
                <w:rFonts w:asciiTheme="minorHAnsi" w:hAnsiTheme="minorHAnsi" w:cstheme="minorHAnsi"/>
                <w:sz w:val="22"/>
                <w:szCs w:val="22"/>
              </w:rPr>
            </w:pPr>
          </w:p>
          <w:p w14:paraId="1AB0C265" w14:textId="77777777" w:rsidR="00EB3AD6" w:rsidRPr="00370911" w:rsidRDefault="00EB3AD6" w:rsidP="00EB3AD6">
            <w:pPr>
              <w:tabs>
                <w:tab w:val="left" w:pos="5103"/>
              </w:tabs>
              <w:ind w:right="34"/>
              <w:rPr>
                <w:rFonts w:asciiTheme="minorHAnsi" w:hAnsiTheme="minorHAnsi" w:cstheme="minorHAnsi"/>
                <w:sz w:val="22"/>
                <w:szCs w:val="22"/>
              </w:rPr>
            </w:pPr>
            <w:r w:rsidRPr="00370911">
              <w:rPr>
                <w:rFonts w:asciiTheme="minorHAnsi" w:hAnsiTheme="minorHAnsi" w:cstheme="minorHAnsi"/>
                <w:sz w:val="22"/>
                <w:szCs w:val="22"/>
              </w:rPr>
              <w:t>Imperial College London is regulated by the Higher Education Funding Council for England (HEFCE)</w:t>
            </w:r>
          </w:p>
          <w:p w14:paraId="0A1E6633" w14:textId="77777777" w:rsidR="00EB3AD6" w:rsidRPr="00370911" w:rsidRDefault="00821F73" w:rsidP="00EB3AD6">
            <w:pPr>
              <w:tabs>
                <w:tab w:val="left" w:pos="5103"/>
              </w:tabs>
              <w:ind w:right="34"/>
              <w:rPr>
                <w:rFonts w:asciiTheme="minorHAnsi" w:hAnsiTheme="minorHAnsi" w:cstheme="minorHAnsi"/>
                <w:sz w:val="22"/>
                <w:szCs w:val="22"/>
              </w:rPr>
            </w:pPr>
            <w:hyperlink r:id="rId28" w:history="1">
              <w:r w:rsidR="00EB3AD6" w:rsidRPr="00370911">
                <w:rPr>
                  <w:rStyle w:val="Hyperlink"/>
                  <w:rFonts w:asciiTheme="minorHAnsi" w:hAnsiTheme="minorHAnsi" w:cstheme="minorHAnsi"/>
                  <w:sz w:val="22"/>
                  <w:szCs w:val="22"/>
                </w:rPr>
                <w:t>http://www.hefce.ac.uk/reg/of/</w:t>
              </w:r>
            </w:hyperlink>
          </w:p>
          <w:p w14:paraId="7F01EA3E" w14:textId="77777777" w:rsidR="00EB3AD6" w:rsidRPr="00370911" w:rsidRDefault="00EB3AD6" w:rsidP="00D226EC">
            <w:pPr>
              <w:tabs>
                <w:tab w:val="left" w:pos="5103"/>
              </w:tabs>
              <w:ind w:right="34"/>
              <w:rPr>
                <w:rFonts w:asciiTheme="minorHAnsi" w:hAnsiTheme="minorHAnsi" w:cstheme="minorHAnsi"/>
                <w:sz w:val="22"/>
                <w:szCs w:val="22"/>
              </w:rPr>
            </w:pPr>
          </w:p>
        </w:tc>
      </w:tr>
    </w:tbl>
    <w:p w14:paraId="440C4244" w14:textId="77777777" w:rsidR="006C33D4" w:rsidRDefault="006C33D4" w:rsidP="00D226EC">
      <w:pPr>
        <w:rPr>
          <w:rFonts w:cstheme="minorHAnsi"/>
          <w:color w:val="E36C0A" w:themeColor="accent6" w:themeShade="BF"/>
        </w:rPr>
        <w:sectPr w:rsidR="006C33D4" w:rsidSect="000A323D">
          <w:pgSz w:w="11906" w:h="16838"/>
          <w:pgMar w:top="1440" w:right="1440" w:bottom="1440" w:left="1440" w:header="709" w:footer="709" w:gutter="0"/>
          <w:cols w:space="708"/>
          <w:docGrid w:linePitch="360"/>
        </w:sectPr>
      </w:pPr>
    </w:p>
    <w:tbl>
      <w:tblPr>
        <w:tblStyle w:val="TableGrid1"/>
        <w:tblW w:w="5000" w:type="pct"/>
        <w:tblLook w:val="04A0" w:firstRow="1" w:lastRow="0" w:firstColumn="1" w:lastColumn="0" w:noHBand="0" w:noVBand="1"/>
      </w:tblPr>
      <w:tblGrid>
        <w:gridCol w:w="1798"/>
        <w:gridCol w:w="1635"/>
        <w:gridCol w:w="649"/>
        <w:gridCol w:w="277"/>
        <w:gridCol w:w="545"/>
        <w:gridCol w:w="166"/>
        <w:gridCol w:w="323"/>
        <w:gridCol w:w="495"/>
        <w:gridCol w:w="268"/>
        <w:gridCol w:w="766"/>
        <w:gridCol w:w="769"/>
        <w:gridCol w:w="819"/>
        <w:gridCol w:w="926"/>
        <w:gridCol w:w="172"/>
        <w:gridCol w:w="917"/>
        <w:gridCol w:w="711"/>
        <w:gridCol w:w="551"/>
        <w:gridCol w:w="215"/>
        <w:gridCol w:w="2730"/>
        <w:gridCol w:w="656"/>
      </w:tblGrid>
      <w:tr w:rsidR="006C33D4" w:rsidRPr="006C33D4" w14:paraId="7E1FD98D" w14:textId="77777777" w:rsidTr="006C33D4">
        <w:trPr>
          <w:gridAfter w:val="1"/>
          <w:wAfter w:w="213" w:type="pct"/>
          <w:trHeight w:val="229"/>
        </w:trPr>
        <w:tc>
          <w:tcPr>
            <w:tcW w:w="1326" w:type="pct"/>
            <w:gridSpan w:val="3"/>
            <w:shd w:val="clear" w:color="auto" w:fill="BDD6EE"/>
          </w:tcPr>
          <w:p w14:paraId="061D51C6" w14:textId="77777777" w:rsidR="006C33D4" w:rsidRPr="006C33D4" w:rsidRDefault="006C33D4" w:rsidP="006C33D4">
            <w:pPr>
              <w:spacing w:after="160" w:line="259" w:lineRule="auto"/>
              <w:rPr>
                <w:rFonts w:ascii="Calibri" w:hAnsi="Calibri" w:cs="Calibri"/>
                <w:b/>
                <w:bCs/>
                <w:sz w:val="20"/>
                <w:szCs w:val="20"/>
              </w:rPr>
            </w:pPr>
            <w:r w:rsidRPr="006C33D4">
              <w:rPr>
                <w:rFonts w:ascii="Calibri" w:hAnsi="Calibri" w:cs="Calibri"/>
                <w:b/>
                <w:bCs/>
                <w:sz w:val="20"/>
                <w:szCs w:val="20"/>
              </w:rPr>
              <w:lastRenderedPageBreak/>
              <w:t>Both Streams</w:t>
            </w:r>
          </w:p>
        </w:tc>
        <w:tc>
          <w:tcPr>
            <w:tcW w:w="1796" w:type="pct"/>
            <w:gridSpan w:val="11"/>
            <w:shd w:val="clear" w:color="auto" w:fill="E1CBDE"/>
          </w:tcPr>
          <w:p w14:paraId="2DD6BF5F" w14:textId="77777777" w:rsidR="006C33D4" w:rsidRPr="006C33D4" w:rsidRDefault="006C33D4" w:rsidP="006C33D4">
            <w:pPr>
              <w:spacing w:after="160" w:line="259" w:lineRule="auto"/>
              <w:rPr>
                <w:rFonts w:ascii="Calibri" w:hAnsi="Calibri" w:cs="Calibri"/>
                <w:b/>
                <w:bCs/>
                <w:sz w:val="20"/>
                <w:szCs w:val="20"/>
              </w:rPr>
            </w:pPr>
            <w:r w:rsidRPr="006C33D4">
              <w:rPr>
                <w:rFonts w:ascii="Calibri" w:hAnsi="Calibri" w:cs="Calibri"/>
                <w:b/>
                <w:bCs/>
                <w:sz w:val="20"/>
                <w:szCs w:val="20"/>
              </w:rPr>
              <w:t>Health Services and Systems Stream (HSS) Only</w:t>
            </w:r>
          </w:p>
        </w:tc>
        <w:tc>
          <w:tcPr>
            <w:tcW w:w="1665" w:type="pct"/>
            <w:gridSpan w:val="5"/>
            <w:tcBorders>
              <w:right w:val="single" w:sz="4" w:space="0" w:color="auto"/>
            </w:tcBorders>
            <w:shd w:val="clear" w:color="auto" w:fill="C5E0B3"/>
          </w:tcPr>
          <w:p w14:paraId="227859F5"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b/>
                <w:bCs/>
                <w:sz w:val="20"/>
                <w:szCs w:val="20"/>
              </w:rPr>
              <w:t>Global Health Stream Only</w:t>
            </w:r>
          </w:p>
        </w:tc>
      </w:tr>
      <w:tr w:rsidR="006C33D4" w:rsidRPr="006C33D4" w14:paraId="2C87D74F" w14:textId="77777777" w:rsidTr="006C33D4">
        <w:trPr>
          <w:gridAfter w:val="1"/>
          <w:wAfter w:w="213" w:type="pct"/>
          <w:trHeight w:val="214"/>
        </w:trPr>
        <w:tc>
          <w:tcPr>
            <w:tcW w:w="584" w:type="pct"/>
            <w:shd w:val="clear" w:color="auto" w:fill="FFFFFF"/>
          </w:tcPr>
          <w:p w14:paraId="26E9F65A" w14:textId="77777777" w:rsidR="006C33D4" w:rsidRPr="006C33D4" w:rsidRDefault="006C33D4" w:rsidP="006C33D4">
            <w:pPr>
              <w:spacing w:after="160" w:line="259" w:lineRule="auto"/>
              <w:rPr>
                <w:rFonts w:ascii="Calibri" w:hAnsi="Calibri" w:cs="Calibri"/>
                <w:b/>
                <w:bCs/>
                <w:sz w:val="20"/>
                <w:szCs w:val="20"/>
              </w:rPr>
            </w:pPr>
            <w:r w:rsidRPr="006C33D4">
              <w:rPr>
                <w:rFonts w:ascii="Calibri" w:hAnsi="Calibri" w:cs="Calibri"/>
                <w:b/>
                <w:bCs/>
                <w:color w:val="FF0000"/>
                <w:sz w:val="20"/>
                <w:szCs w:val="20"/>
              </w:rPr>
              <w:t>TERM 1</w:t>
            </w:r>
          </w:p>
        </w:tc>
        <w:tc>
          <w:tcPr>
            <w:tcW w:w="4202" w:type="pct"/>
            <w:gridSpan w:val="18"/>
            <w:tcBorders>
              <w:right w:val="single" w:sz="4" w:space="0" w:color="auto"/>
            </w:tcBorders>
          </w:tcPr>
          <w:p w14:paraId="789CA58C" w14:textId="77777777" w:rsidR="006C33D4" w:rsidRPr="006C33D4" w:rsidRDefault="006C33D4" w:rsidP="006C33D4">
            <w:pPr>
              <w:spacing w:after="160" w:line="259" w:lineRule="auto"/>
              <w:rPr>
                <w:rFonts w:ascii="Calibri" w:hAnsi="Calibri" w:cs="Calibri"/>
                <w:sz w:val="20"/>
                <w:szCs w:val="20"/>
              </w:rPr>
            </w:pPr>
            <w:bookmarkStart w:id="0" w:name="_GoBack"/>
            <w:bookmarkEnd w:id="0"/>
          </w:p>
        </w:tc>
      </w:tr>
      <w:tr w:rsidR="006C33D4" w:rsidRPr="006C33D4" w14:paraId="155EFE9C" w14:textId="77777777" w:rsidTr="006C33D4">
        <w:trPr>
          <w:gridAfter w:val="1"/>
          <w:wAfter w:w="213" w:type="pct"/>
          <w:trHeight w:val="229"/>
        </w:trPr>
        <w:tc>
          <w:tcPr>
            <w:tcW w:w="584" w:type="pct"/>
            <w:shd w:val="clear" w:color="auto" w:fill="F7CAAC"/>
          </w:tcPr>
          <w:p w14:paraId="725BB774" w14:textId="77777777" w:rsidR="006C33D4" w:rsidRPr="006C33D4" w:rsidRDefault="006C33D4" w:rsidP="006C33D4">
            <w:pPr>
              <w:spacing w:after="160" w:line="259" w:lineRule="auto"/>
              <w:rPr>
                <w:rFonts w:ascii="Calibri" w:hAnsi="Calibri" w:cs="Calibri"/>
                <w:sz w:val="20"/>
                <w:szCs w:val="20"/>
              </w:rPr>
            </w:pPr>
          </w:p>
        </w:tc>
        <w:tc>
          <w:tcPr>
            <w:tcW w:w="531" w:type="pct"/>
            <w:shd w:val="clear" w:color="auto" w:fill="F7CAAC"/>
          </w:tcPr>
          <w:p w14:paraId="4399E17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WEEK 1</w:t>
            </w:r>
          </w:p>
        </w:tc>
        <w:tc>
          <w:tcPr>
            <w:tcW w:w="211" w:type="pct"/>
            <w:shd w:val="clear" w:color="auto" w:fill="F7CAAC"/>
          </w:tcPr>
          <w:p w14:paraId="016B63AF"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w:t>
            </w:r>
          </w:p>
        </w:tc>
        <w:tc>
          <w:tcPr>
            <w:tcW w:w="321" w:type="pct"/>
            <w:gridSpan w:val="3"/>
            <w:shd w:val="clear" w:color="auto" w:fill="F7CAAC"/>
          </w:tcPr>
          <w:p w14:paraId="0FDBCEB3"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w:t>
            </w:r>
          </w:p>
        </w:tc>
        <w:tc>
          <w:tcPr>
            <w:tcW w:w="266" w:type="pct"/>
            <w:gridSpan w:val="2"/>
            <w:shd w:val="clear" w:color="auto" w:fill="F7CAAC"/>
          </w:tcPr>
          <w:p w14:paraId="7E955D4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4</w:t>
            </w:r>
          </w:p>
        </w:tc>
        <w:tc>
          <w:tcPr>
            <w:tcW w:w="336" w:type="pct"/>
            <w:gridSpan w:val="2"/>
            <w:shd w:val="clear" w:color="auto" w:fill="F7CAAC"/>
          </w:tcPr>
          <w:p w14:paraId="43275CBE"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5</w:t>
            </w:r>
          </w:p>
        </w:tc>
        <w:tc>
          <w:tcPr>
            <w:tcW w:w="250" w:type="pct"/>
            <w:shd w:val="clear" w:color="auto" w:fill="F7CAAC"/>
          </w:tcPr>
          <w:p w14:paraId="581DCA4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6</w:t>
            </w:r>
          </w:p>
        </w:tc>
        <w:tc>
          <w:tcPr>
            <w:tcW w:w="266" w:type="pct"/>
            <w:shd w:val="clear" w:color="auto" w:fill="F7CAAC"/>
          </w:tcPr>
          <w:p w14:paraId="09E4E24E"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7</w:t>
            </w:r>
          </w:p>
        </w:tc>
        <w:tc>
          <w:tcPr>
            <w:tcW w:w="301" w:type="pct"/>
            <w:shd w:val="clear" w:color="auto" w:fill="F7CAAC"/>
          </w:tcPr>
          <w:p w14:paraId="2CCA70C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8</w:t>
            </w:r>
          </w:p>
        </w:tc>
        <w:tc>
          <w:tcPr>
            <w:tcW w:w="354" w:type="pct"/>
            <w:gridSpan w:val="2"/>
            <w:shd w:val="clear" w:color="auto" w:fill="F7CAAC"/>
          </w:tcPr>
          <w:p w14:paraId="6D553CB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9</w:t>
            </w:r>
          </w:p>
        </w:tc>
        <w:tc>
          <w:tcPr>
            <w:tcW w:w="231" w:type="pct"/>
            <w:shd w:val="clear" w:color="auto" w:fill="F7CAAC"/>
          </w:tcPr>
          <w:p w14:paraId="7A07EC35"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10</w:t>
            </w:r>
          </w:p>
        </w:tc>
        <w:tc>
          <w:tcPr>
            <w:tcW w:w="179" w:type="pct"/>
            <w:shd w:val="clear" w:color="auto" w:fill="F7CAAC"/>
          </w:tcPr>
          <w:p w14:paraId="1CFDAD75"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11</w:t>
            </w:r>
          </w:p>
        </w:tc>
        <w:tc>
          <w:tcPr>
            <w:tcW w:w="957" w:type="pct"/>
            <w:gridSpan w:val="2"/>
            <w:tcBorders>
              <w:right w:val="single" w:sz="4" w:space="0" w:color="auto"/>
            </w:tcBorders>
            <w:shd w:val="clear" w:color="auto" w:fill="F7CAAC"/>
          </w:tcPr>
          <w:p w14:paraId="4AF4334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12 – 14</w:t>
            </w:r>
          </w:p>
        </w:tc>
      </w:tr>
      <w:tr w:rsidR="006C33D4" w:rsidRPr="006C33D4" w14:paraId="75DB4328" w14:textId="77777777" w:rsidTr="006C33D4">
        <w:trPr>
          <w:gridAfter w:val="1"/>
          <w:wAfter w:w="213" w:type="pct"/>
          <w:trHeight w:val="229"/>
        </w:trPr>
        <w:tc>
          <w:tcPr>
            <w:tcW w:w="584" w:type="pct"/>
            <w:shd w:val="clear" w:color="auto" w:fill="F7CAAC"/>
          </w:tcPr>
          <w:p w14:paraId="785A70C6"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Monday</w:t>
            </w:r>
          </w:p>
        </w:tc>
        <w:tc>
          <w:tcPr>
            <w:tcW w:w="531" w:type="pct"/>
            <w:vMerge w:val="restart"/>
          </w:tcPr>
          <w:p w14:paraId="40A54E6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Induction</w:t>
            </w:r>
          </w:p>
        </w:tc>
        <w:tc>
          <w:tcPr>
            <w:tcW w:w="2714" w:type="pct"/>
            <w:gridSpan w:val="15"/>
            <w:shd w:val="clear" w:color="auto" w:fill="BDD6EE"/>
          </w:tcPr>
          <w:p w14:paraId="20BE4DB1"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Intro to Statistical Thinking and Data Analysis (Core 7.5 ECTS)</w:t>
            </w:r>
          </w:p>
        </w:tc>
        <w:tc>
          <w:tcPr>
            <w:tcW w:w="957" w:type="pct"/>
            <w:gridSpan w:val="2"/>
            <w:vMerge w:val="restart"/>
            <w:tcBorders>
              <w:right w:val="single" w:sz="4" w:space="0" w:color="auto"/>
            </w:tcBorders>
            <w:shd w:val="clear" w:color="auto" w:fill="D9D9D9"/>
          </w:tcPr>
          <w:p w14:paraId="3FB74B94"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Independent Study and assessment preparation</w:t>
            </w:r>
          </w:p>
        </w:tc>
      </w:tr>
      <w:tr w:rsidR="006C33D4" w:rsidRPr="006C33D4" w14:paraId="45768AB2" w14:textId="77777777" w:rsidTr="006C33D4">
        <w:trPr>
          <w:gridAfter w:val="1"/>
          <w:wAfter w:w="213" w:type="pct"/>
          <w:trHeight w:val="229"/>
        </w:trPr>
        <w:tc>
          <w:tcPr>
            <w:tcW w:w="584" w:type="pct"/>
            <w:shd w:val="clear" w:color="auto" w:fill="F7CAAC"/>
          </w:tcPr>
          <w:p w14:paraId="77AC3FED"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Tuesday</w:t>
            </w:r>
          </w:p>
        </w:tc>
        <w:tc>
          <w:tcPr>
            <w:tcW w:w="531" w:type="pct"/>
            <w:vMerge/>
          </w:tcPr>
          <w:p w14:paraId="261D649B"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BDD6EE"/>
          </w:tcPr>
          <w:p w14:paraId="50A94B60"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Principles and Methods of Epidemiology (Core 7.5 ECTS)</w:t>
            </w:r>
          </w:p>
        </w:tc>
        <w:tc>
          <w:tcPr>
            <w:tcW w:w="957" w:type="pct"/>
            <w:gridSpan w:val="2"/>
            <w:vMerge/>
            <w:tcBorders>
              <w:right w:val="single" w:sz="4" w:space="0" w:color="auto"/>
            </w:tcBorders>
            <w:shd w:val="clear" w:color="auto" w:fill="D9D9D9"/>
          </w:tcPr>
          <w:p w14:paraId="09BD7D24" w14:textId="77777777" w:rsidR="006C33D4" w:rsidRPr="006C33D4" w:rsidRDefault="006C33D4" w:rsidP="006C33D4">
            <w:pPr>
              <w:spacing w:after="160" w:line="259" w:lineRule="auto"/>
              <w:rPr>
                <w:rFonts w:ascii="Calibri" w:hAnsi="Calibri" w:cs="Calibri"/>
                <w:sz w:val="20"/>
                <w:szCs w:val="20"/>
              </w:rPr>
            </w:pPr>
          </w:p>
        </w:tc>
      </w:tr>
      <w:tr w:rsidR="006C33D4" w:rsidRPr="006C33D4" w14:paraId="3EBC79F1" w14:textId="77777777" w:rsidTr="006C33D4">
        <w:trPr>
          <w:gridAfter w:val="1"/>
          <w:wAfter w:w="213" w:type="pct"/>
          <w:trHeight w:val="214"/>
        </w:trPr>
        <w:tc>
          <w:tcPr>
            <w:tcW w:w="584" w:type="pct"/>
            <w:shd w:val="clear" w:color="auto" w:fill="F7CAAC"/>
          </w:tcPr>
          <w:p w14:paraId="6FB3A67A"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Wednesday am</w:t>
            </w:r>
          </w:p>
        </w:tc>
        <w:tc>
          <w:tcPr>
            <w:tcW w:w="531" w:type="pct"/>
            <w:vMerge/>
          </w:tcPr>
          <w:p w14:paraId="5A069207"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D0CECE"/>
          </w:tcPr>
          <w:p w14:paraId="491CEC30"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Disease Masterclass seminar series</w:t>
            </w:r>
          </w:p>
        </w:tc>
        <w:tc>
          <w:tcPr>
            <w:tcW w:w="957" w:type="pct"/>
            <w:gridSpan w:val="2"/>
            <w:vMerge/>
            <w:tcBorders>
              <w:right w:val="single" w:sz="4" w:space="0" w:color="auto"/>
            </w:tcBorders>
            <w:shd w:val="clear" w:color="auto" w:fill="D9D9D9"/>
          </w:tcPr>
          <w:p w14:paraId="759DB883" w14:textId="77777777" w:rsidR="006C33D4" w:rsidRPr="006C33D4" w:rsidRDefault="006C33D4" w:rsidP="006C33D4">
            <w:pPr>
              <w:spacing w:after="160" w:line="259" w:lineRule="auto"/>
              <w:rPr>
                <w:rFonts w:ascii="Calibri" w:hAnsi="Calibri" w:cs="Calibri"/>
                <w:sz w:val="20"/>
                <w:szCs w:val="20"/>
              </w:rPr>
            </w:pPr>
          </w:p>
        </w:tc>
      </w:tr>
      <w:tr w:rsidR="006C33D4" w:rsidRPr="006C33D4" w14:paraId="45B406FE" w14:textId="77777777" w:rsidTr="006C33D4">
        <w:trPr>
          <w:gridAfter w:val="1"/>
          <w:wAfter w:w="213" w:type="pct"/>
          <w:trHeight w:val="229"/>
        </w:trPr>
        <w:tc>
          <w:tcPr>
            <w:tcW w:w="584" w:type="pct"/>
            <w:shd w:val="clear" w:color="auto" w:fill="F7CAAC"/>
          </w:tcPr>
          <w:p w14:paraId="5F9EF23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Wednesday pm</w:t>
            </w:r>
          </w:p>
        </w:tc>
        <w:tc>
          <w:tcPr>
            <w:tcW w:w="531" w:type="pct"/>
            <w:vMerge/>
          </w:tcPr>
          <w:p w14:paraId="6FBFBFE9"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D9D9D9"/>
          </w:tcPr>
          <w:p w14:paraId="2A323EDD"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Extracurricular activities/ optional maths/ independent study</w:t>
            </w:r>
          </w:p>
        </w:tc>
        <w:tc>
          <w:tcPr>
            <w:tcW w:w="957" w:type="pct"/>
            <w:gridSpan w:val="2"/>
            <w:vMerge/>
            <w:tcBorders>
              <w:right w:val="single" w:sz="4" w:space="0" w:color="auto"/>
            </w:tcBorders>
            <w:shd w:val="clear" w:color="auto" w:fill="D9D9D9"/>
          </w:tcPr>
          <w:p w14:paraId="64A26971" w14:textId="77777777" w:rsidR="006C33D4" w:rsidRPr="006C33D4" w:rsidRDefault="006C33D4" w:rsidP="006C33D4">
            <w:pPr>
              <w:spacing w:after="160" w:line="259" w:lineRule="auto"/>
              <w:rPr>
                <w:rFonts w:ascii="Calibri" w:hAnsi="Calibri" w:cs="Calibri"/>
                <w:sz w:val="20"/>
                <w:szCs w:val="20"/>
              </w:rPr>
            </w:pPr>
          </w:p>
        </w:tc>
      </w:tr>
      <w:tr w:rsidR="006C33D4" w:rsidRPr="006C33D4" w14:paraId="5A6C2EBD" w14:textId="77777777" w:rsidTr="006C33D4">
        <w:trPr>
          <w:gridAfter w:val="1"/>
          <w:wAfter w:w="213" w:type="pct"/>
          <w:trHeight w:val="189"/>
        </w:trPr>
        <w:tc>
          <w:tcPr>
            <w:tcW w:w="584" w:type="pct"/>
            <w:shd w:val="clear" w:color="auto" w:fill="F7CAAC"/>
          </w:tcPr>
          <w:p w14:paraId="267D0A2D"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Thursday</w:t>
            </w:r>
          </w:p>
        </w:tc>
        <w:tc>
          <w:tcPr>
            <w:tcW w:w="531" w:type="pct"/>
            <w:vMerge/>
          </w:tcPr>
          <w:p w14:paraId="25FC3A43"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9CC2E5"/>
          </w:tcPr>
          <w:p w14:paraId="5853F4FB"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Module 3: Research Methods (Core 7.5 ECTS)</w:t>
            </w:r>
          </w:p>
        </w:tc>
        <w:tc>
          <w:tcPr>
            <w:tcW w:w="957" w:type="pct"/>
            <w:gridSpan w:val="2"/>
            <w:vMerge/>
            <w:tcBorders>
              <w:right w:val="single" w:sz="4" w:space="0" w:color="auto"/>
            </w:tcBorders>
            <w:shd w:val="clear" w:color="auto" w:fill="D9D9D9"/>
          </w:tcPr>
          <w:p w14:paraId="27EA1674" w14:textId="77777777" w:rsidR="006C33D4" w:rsidRPr="006C33D4" w:rsidRDefault="006C33D4" w:rsidP="006C33D4">
            <w:pPr>
              <w:spacing w:after="160" w:line="259" w:lineRule="auto"/>
              <w:rPr>
                <w:rFonts w:ascii="Calibri" w:hAnsi="Calibri" w:cs="Calibri"/>
                <w:sz w:val="20"/>
                <w:szCs w:val="20"/>
              </w:rPr>
            </w:pPr>
          </w:p>
        </w:tc>
      </w:tr>
      <w:tr w:rsidR="006C33D4" w:rsidRPr="006C33D4" w14:paraId="49433AB5" w14:textId="77777777" w:rsidTr="006C33D4">
        <w:trPr>
          <w:gridAfter w:val="1"/>
          <w:wAfter w:w="213" w:type="pct"/>
          <w:trHeight w:val="214"/>
        </w:trPr>
        <w:tc>
          <w:tcPr>
            <w:tcW w:w="584" w:type="pct"/>
            <w:shd w:val="clear" w:color="auto" w:fill="F7CAAC"/>
          </w:tcPr>
          <w:p w14:paraId="0349F742"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Friday</w:t>
            </w:r>
          </w:p>
        </w:tc>
        <w:tc>
          <w:tcPr>
            <w:tcW w:w="531" w:type="pct"/>
          </w:tcPr>
          <w:p w14:paraId="479F5659"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BDD6EE"/>
          </w:tcPr>
          <w:p w14:paraId="46C07717"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Module 4: Foundation of Public Health Practice (Core 7.5 ECTS)</w:t>
            </w:r>
          </w:p>
        </w:tc>
        <w:tc>
          <w:tcPr>
            <w:tcW w:w="957" w:type="pct"/>
            <w:gridSpan w:val="2"/>
            <w:vMerge/>
            <w:tcBorders>
              <w:right w:val="single" w:sz="4" w:space="0" w:color="auto"/>
            </w:tcBorders>
            <w:shd w:val="clear" w:color="auto" w:fill="D9D9D9"/>
          </w:tcPr>
          <w:p w14:paraId="60A58745" w14:textId="77777777" w:rsidR="006C33D4" w:rsidRPr="006C33D4" w:rsidRDefault="006C33D4" w:rsidP="006C33D4">
            <w:pPr>
              <w:spacing w:after="160" w:line="259" w:lineRule="auto"/>
              <w:rPr>
                <w:rFonts w:ascii="Calibri" w:hAnsi="Calibri" w:cs="Calibri"/>
                <w:sz w:val="20"/>
                <w:szCs w:val="20"/>
              </w:rPr>
            </w:pPr>
          </w:p>
        </w:tc>
      </w:tr>
      <w:tr w:rsidR="006C33D4" w:rsidRPr="006C33D4" w14:paraId="548A3FC7" w14:textId="77777777" w:rsidTr="006C33D4">
        <w:trPr>
          <w:gridAfter w:val="1"/>
          <w:wAfter w:w="213" w:type="pct"/>
          <w:trHeight w:val="229"/>
        </w:trPr>
        <w:tc>
          <w:tcPr>
            <w:tcW w:w="4787" w:type="pct"/>
            <w:gridSpan w:val="19"/>
          </w:tcPr>
          <w:p w14:paraId="33300706"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b/>
                <w:bCs/>
                <w:color w:val="FF0000"/>
                <w:sz w:val="20"/>
                <w:szCs w:val="20"/>
              </w:rPr>
              <w:t>TERM 2: All students choose 3 out of the 9 optional modules on offer</w:t>
            </w:r>
          </w:p>
        </w:tc>
      </w:tr>
      <w:tr w:rsidR="006C33D4" w:rsidRPr="006C33D4" w14:paraId="2E259A79" w14:textId="77777777" w:rsidTr="006C33D4">
        <w:trPr>
          <w:gridAfter w:val="1"/>
          <w:wAfter w:w="213" w:type="pct"/>
          <w:trHeight w:val="229"/>
        </w:trPr>
        <w:tc>
          <w:tcPr>
            <w:tcW w:w="584" w:type="pct"/>
            <w:shd w:val="clear" w:color="auto" w:fill="F7CAAC"/>
          </w:tcPr>
          <w:p w14:paraId="56BDA3E3"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TERM 2</w:t>
            </w:r>
          </w:p>
        </w:tc>
        <w:tc>
          <w:tcPr>
            <w:tcW w:w="531" w:type="pct"/>
            <w:shd w:val="clear" w:color="auto" w:fill="F7CAAC"/>
          </w:tcPr>
          <w:p w14:paraId="44451933"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15</w:t>
            </w:r>
          </w:p>
        </w:tc>
        <w:tc>
          <w:tcPr>
            <w:tcW w:w="211" w:type="pct"/>
            <w:shd w:val="clear" w:color="auto" w:fill="F7CAAC"/>
          </w:tcPr>
          <w:p w14:paraId="29E49C49"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16</w:t>
            </w:r>
          </w:p>
        </w:tc>
        <w:tc>
          <w:tcPr>
            <w:tcW w:w="321" w:type="pct"/>
            <w:gridSpan w:val="3"/>
            <w:shd w:val="clear" w:color="auto" w:fill="F7CAAC"/>
          </w:tcPr>
          <w:p w14:paraId="424C5F6E"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17</w:t>
            </w:r>
          </w:p>
        </w:tc>
        <w:tc>
          <w:tcPr>
            <w:tcW w:w="266" w:type="pct"/>
            <w:gridSpan w:val="2"/>
            <w:shd w:val="clear" w:color="auto" w:fill="F7CAAC"/>
          </w:tcPr>
          <w:p w14:paraId="06F5E0A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18</w:t>
            </w:r>
          </w:p>
        </w:tc>
        <w:tc>
          <w:tcPr>
            <w:tcW w:w="336" w:type="pct"/>
            <w:gridSpan w:val="2"/>
            <w:shd w:val="clear" w:color="auto" w:fill="F7CAAC"/>
          </w:tcPr>
          <w:p w14:paraId="21B8D49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19</w:t>
            </w:r>
          </w:p>
        </w:tc>
        <w:tc>
          <w:tcPr>
            <w:tcW w:w="250" w:type="pct"/>
            <w:shd w:val="clear" w:color="auto" w:fill="F7CAAC"/>
          </w:tcPr>
          <w:p w14:paraId="4ABF8D5A"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20</w:t>
            </w:r>
          </w:p>
        </w:tc>
        <w:tc>
          <w:tcPr>
            <w:tcW w:w="266" w:type="pct"/>
            <w:shd w:val="clear" w:color="auto" w:fill="F7CAAC"/>
          </w:tcPr>
          <w:p w14:paraId="319E84E5"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21</w:t>
            </w:r>
          </w:p>
        </w:tc>
        <w:tc>
          <w:tcPr>
            <w:tcW w:w="301" w:type="pct"/>
            <w:shd w:val="clear" w:color="auto" w:fill="F7CAAC"/>
          </w:tcPr>
          <w:p w14:paraId="295D1ECF"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22</w:t>
            </w:r>
          </w:p>
        </w:tc>
        <w:tc>
          <w:tcPr>
            <w:tcW w:w="354" w:type="pct"/>
            <w:gridSpan w:val="2"/>
            <w:shd w:val="clear" w:color="auto" w:fill="F7CAAC"/>
          </w:tcPr>
          <w:p w14:paraId="7473A7F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23</w:t>
            </w:r>
          </w:p>
        </w:tc>
        <w:tc>
          <w:tcPr>
            <w:tcW w:w="231" w:type="pct"/>
            <w:shd w:val="clear" w:color="auto" w:fill="F7CAAC"/>
          </w:tcPr>
          <w:p w14:paraId="13FF947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24</w:t>
            </w:r>
          </w:p>
        </w:tc>
        <w:tc>
          <w:tcPr>
            <w:tcW w:w="179" w:type="pct"/>
            <w:shd w:val="clear" w:color="auto" w:fill="F7CAAC"/>
          </w:tcPr>
          <w:p w14:paraId="4EF0264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25</w:t>
            </w:r>
          </w:p>
        </w:tc>
        <w:tc>
          <w:tcPr>
            <w:tcW w:w="957" w:type="pct"/>
            <w:gridSpan w:val="2"/>
            <w:shd w:val="clear" w:color="auto" w:fill="F7CAAC"/>
          </w:tcPr>
          <w:p w14:paraId="6DFA15DC"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26 - 30</w:t>
            </w:r>
          </w:p>
        </w:tc>
      </w:tr>
      <w:tr w:rsidR="006C33D4" w:rsidRPr="006C33D4" w14:paraId="029D79EF" w14:textId="77777777" w:rsidTr="006C33D4">
        <w:trPr>
          <w:gridAfter w:val="1"/>
          <w:wAfter w:w="213" w:type="pct"/>
          <w:trHeight w:val="333"/>
        </w:trPr>
        <w:tc>
          <w:tcPr>
            <w:tcW w:w="584" w:type="pct"/>
            <w:vMerge w:val="restart"/>
            <w:shd w:val="clear" w:color="auto" w:fill="F7CAAC"/>
          </w:tcPr>
          <w:p w14:paraId="73A3F00B"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Monday</w:t>
            </w:r>
          </w:p>
        </w:tc>
        <w:tc>
          <w:tcPr>
            <w:tcW w:w="531" w:type="pct"/>
            <w:vMerge w:val="restart"/>
          </w:tcPr>
          <w:p w14:paraId="733CB8E6"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 xml:space="preserve">Exam week 1/ </w:t>
            </w:r>
            <w:proofErr w:type="spellStart"/>
            <w:r w:rsidRPr="006C33D4">
              <w:rPr>
                <w:rFonts w:ascii="Calibri" w:hAnsi="Calibri" w:cs="Calibri"/>
                <w:sz w:val="20"/>
                <w:szCs w:val="20"/>
              </w:rPr>
              <w:t>IndStudy</w:t>
            </w:r>
            <w:proofErr w:type="spellEnd"/>
          </w:p>
        </w:tc>
        <w:tc>
          <w:tcPr>
            <w:tcW w:w="1384" w:type="pct"/>
            <w:gridSpan w:val="9"/>
            <w:shd w:val="clear" w:color="auto" w:fill="D3C1CF"/>
          </w:tcPr>
          <w:p w14:paraId="7B8E46C3"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 xml:space="preserve">Module 5 (HSS Stream Only): Quality Improvement in Healthcare </w:t>
            </w:r>
            <w:r w:rsidRPr="006C33D4">
              <w:rPr>
                <w:rFonts w:ascii="Calibri" w:hAnsi="Calibri" w:cs="Calibri"/>
                <w:sz w:val="20"/>
                <w:szCs w:val="20"/>
                <w:shd w:val="clear" w:color="auto" w:fill="7B7B7B"/>
              </w:rPr>
              <w:t>5 ECTS</w:t>
            </w:r>
          </w:p>
        </w:tc>
        <w:tc>
          <w:tcPr>
            <w:tcW w:w="1330" w:type="pct"/>
            <w:gridSpan w:val="6"/>
            <w:vMerge w:val="restart"/>
            <w:shd w:val="clear" w:color="auto" w:fill="FFFF00"/>
          </w:tcPr>
          <w:p w14:paraId="1C3DA6BF" w14:textId="77777777" w:rsidR="006C33D4" w:rsidRPr="006C33D4" w:rsidRDefault="006C33D4" w:rsidP="006C33D4">
            <w:pPr>
              <w:spacing w:after="160" w:line="259" w:lineRule="auto"/>
              <w:jc w:val="center"/>
              <w:rPr>
                <w:rFonts w:ascii="Calibri" w:hAnsi="Calibri" w:cs="Calibri"/>
                <w:b/>
                <w:bCs/>
                <w:color w:val="FF0000"/>
                <w:sz w:val="20"/>
                <w:szCs w:val="20"/>
              </w:rPr>
            </w:pPr>
            <w:r w:rsidRPr="006C33D4">
              <w:rPr>
                <w:rFonts w:ascii="Calibri" w:hAnsi="Calibri" w:cs="Calibri"/>
                <w:b/>
                <w:bCs/>
                <w:color w:val="FF0000"/>
                <w:sz w:val="20"/>
                <w:szCs w:val="20"/>
              </w:rPr>
              <w:t>Optional Modules (5 ECTS each)</w:t>
            </w:r>
          </w:p>
          <w:p w14:paraId="0432A344"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Advanced Stats and Data Science</w:t>
            </w:r>
          </w:p>
          <w:p w14:paraId="25AE0BD2" w14:textId="77777777" w:rsidR="006C33D4" w:rsidRPr="006C33D4" w:rsidRDefault="006C33D4" w:rsidP="006C33D4">
            <w:pPr>
              <w:spacing w:after="160" w:line="259" w:lineRule="auto"/>
              <w:jc w:val="center"/>
              <w:rPr>
                <w:rFonts w:ascii="Calibri" w:hAnsi="Calibri" w:cs="Calibri"/>
                <w:b/>
                <w:bCs/>
                <w:color w:val="FF0000"/>
                <w:sz w:val="20"/>
                <w:szCs w:val="20"/>
              </w:rPr>
            </w:pPr>
            <w:r w:rsidRPr="006C33D4">
              <w:rPr>
                <w:rFonts w:ascii="Calibri" w:hAnsi="Calibri" w:cs="Calibri"/>
                <w:b/>
                <w:bCs/>
                <w:color w:val="FF0000"/>
                <w:sz w:val="20"/>
                <w:szCs w:val="20"/>
              </w:rPr>
              <w:t xml:space="preserve">OR </w:t>
            </w:r>
          </w:p>
          <w:p w14:paraId="21083FE6"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Digital Health</w:t>
            </w:r>
          </w:p>
        </w:tc>
        <w:tc>
          <w:tcPr>
            <w:tcW w:w="957" w:type="pct"/>
            <w:gridSpan w:val="2"/>
            <w:vMerge w:val="restart"/>
            <w:shd w:val="clear" w:color="auto" w:fill="D9D9D9"/>
          </w:tcPr>
          <w:p w14:paraId="54880E6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Independent study and Assessment preparation</w:t>
            </w:r>
          </w:p>
        </w:tc>
      </w:tr>
      <w:tr w:rsidR="006C33D4" w:rsidRPr="006C33D4" w14:paraId="7D405AEC" w14:textId="77777777" w:rsidTr="006C33D4">
        <w:trPr>
          <w:gridAfter w:val="1"/>
          <w:wAfter w:w="213" w:type="pct"/>
          <w:trHeight w:val="316"/>
        </w:trPr>
        <w:tc>
          <w:tcPr>
            <w:tcW w:w="584" w:type="pct"/>
            <w:vMerge/>
            <w:shd w:val="clear" w:color="auto" w:fill="F7CAAC"/>
          </w:tcPr>
          <w:p w14:paraId="6E5B8A9B" w14:textId="77777777" w:rsidR="006C33D4" w:rsidRPr="006C33D4" w:rsidRDefault="006C33D4" w:rsidP="006C33D4">
            <w:pPr>
              <w:spacing w:after="160" w:line="259" w:lineRule="auto"/>
              <w:rPr>
                <w:rFonts w:ascii="Calibri" w:hAnsi="Calibri" w:cs="Calibri"/>
                <w:sz w:val="20"/>
                <w:szCs w:val="20"/>
              </w:rPr>
            </w:pPr>
          </w:p>
        </w:tc>
        <w:tc>
          <w:tcPr>
            <w:tcW w:w="531" w:type="pct"/>
            <w:vMerge/>
          </w:tcPr>
          <w:p w14:paraId="48E152C6" w14:textId="77777777" w:rsidR="006C33D4" w:rsidRPr="006C33D4" w:rsidRDefault="006C33D4" w:rsidP="006C33D4">
            <w:pPr>
              <w:spacing w:after="160" w:line="259" w:lineRule="auto"/>
              <w:rPr>
                <w:rFonts w:ascii="Calibri" w:hAnsi="Calibri" w:cs="Calibri"/>
                <w:sz w:val="20"/>
                <w:szCs w:val="20"/>
              </w:rPr>
            </w:pPr>
          </w:p>
        </w:tc>
        <w:tc>
          <w:tcPr>
            <w:tcW w:w="1384" w:type="pct"/>
            <w:gridSpan w:val="9"/>
            <w:shd w:val="clear" w:color="auto" w:fill="C5E0B3"/>
          </w:tcPr>
          <w:p w14:paraId="07314715"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 xml:space="preserve">Module 5 (GH Stream Only): Global Challenges and Governance </w:t>
            </w:r>
            <w:r w:rsidRPr="006C33D4">
              <w:rPr>
                <w:rFonts w:ascii="Calibri" w:hAnsi="Calibri" w:cs="Calibri"/>
                <w:sz w:val="20"/>
                <w:szCs w:val="20"/>
                <w:shd w:val="clear" w:color="auto" w:fill="92D050"/>
              </w:rPr>
              <w:t>5 ECTS</w:t>
            </w:r>
          </w:p>
        </w:tc>
        <w:tc>
          <w:tcPr>
            <w:tcW w:w="1330" w:type="pct"/>
            <w:gridSpan w:val="6"/>
            <w:vMerge/>
            <w:shd w:val="clear" w:color="auto" w:fill="FFFF00"/>
          </w:tcPr>
          <w:p w14:paraId="0880993E" w14:textId="77777777" w:rsidR="006C33D4" w:rsidRPr="006C33D4" w:rsidRDefault="006C33D4" w:rsidP="006C33D4">
            <w:pPr>
              <w:spacing w:after="160" w:line="259" w:lineRule="auto"/>
              <w:jc w:val="center"/>
              <w:rPr>
                <w:rFonts w:ascii="Calibri" w:hAnsi="Calibri" w:cs="Calibri"/>
                <w:sz w:val="20"/>
                <w:szCs w:val="20"/>
              </w:rPr>
            </w:pPr>
          </w:p>
        </w:tc>
        <w:tc>
          <w:tcPr>
            <w:tcW w:w="957" w:type="pct"/>
            <w:gridSpan w:val="2"/>
            <w:vMerge/>
            <w:shd w:val="clear" w:color="auto" w:fill="D9D9D9"/>
          </w:tcPr>
          <w:p w14:paraId="4883A43C" w14:textId="77777777" w:rsidR="006C33D4" w:rsidRPr="006C33D4" w:rsidRDefault="006C33D4" w:rsidP="006C33D4">
            <w:pPr>
              <w:spacing w:after="160" w:line="259" w:lineRule="auto"/>
              <w:rPr>
                <w:rFonts w:ascii="Calibri" w:hAnsi="Calibri" w:cs="Calibri"/>
                <w:sz w:val="20"/>
                <w:szCs w:val="20"/>
              </w:rPr>
            </w:pPr>
          </w:p>
        </w:tc>
      </w:tr>
      <w:tr w:rsidR="006C33D4" w:rsidRPr="006C33D4" w14:paraId="7B710DF4" w14:textId="77777777" w:rsidTr="006C33D4">
        <w:trPr>
          <w:gridAfter w:val="1"/>
          <w:wAfter w:w="213" w:type="pct"/>
          <w:trHeight w:val="274"/>
        </w:trPr>
        <w:tc>
          <w:tcPr>
            <w:tcW w:w="584" w:type="pct"/>
            <w:tcBorders>
              <w:bottom w:val="single" w:sz="4" w:space="0" w:color="auto"/>
            </w:tcBorders>
            <w:shd w:val="clear" w:color="auto" w:fill="F7CAAC"/>
          </w:tcPr>
          <w:p w14:paraId="28ED1ABA"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Tuesday</w:t>
            </w:r>
          </w:p>
        </w:tc>
        <w:tc>
          <w:tcPr>
            <w:tcW w:w="531" w:type="pct"/>
            <w:vMerge/>
            <w:tcBorders>
              <w:bottom w:val="single" w:sz="4" w:space="0" w:color="auto"/>
            </w:tcBorders>
          </w:tcPr>
          <w:p w14:paraId="2B272950" w14:textId="77777777" w:rsidR="006C33D4" w:rsidRPr="006C33D4" w:rsidRDefault="006C33D4" w:rsidP="006C33D4">
            <w:pPr>
              <w:spacing w:after="160" w:line="259" w:lineRule="auto"/>
              <w:rPr>
                <w:rFonts w:ascii="Calibri" w:hAnsi="Calibri" w:cs="Calibri"/>
                <w:sz w:val="20"/>
                <w:szCs w:val="20"/>
              </w:rPr>
            </w:pPr>
          </w:p>
        </w:tc>
        <w:tc>
          <w:tcPr>
            <w:tcW w:w="1384" w:type="pct"/>
            <w:gridSpan w:val="9"/>
            <w:tcBorders>
              <w:bottom w:val="single" w:sz="4" w:space="0" w:color="auto"/>
            </w:tcBorders>
            <w:shd w:val="clear" w:color="auto" w:fill="FFFF00"/>
          </w:tcPr>
          <w:p w14:paraId="1868B071" w14:textId="77777777" w:rsidR="006C33D4" w:rsidRPr="006C33D4" w:rsidRDefault="006C33D4" w:rsidP="006C33D4">
            <w:pPr>
              <w:spacing w:after="160" w:line="259" w:lineRule="auto"/>
              <w:jc w:val="center"/>
              <w:rPr>
                <w:rFonts w:ascii="Calibri" w:hAnsi="Calibri" w:cs="Calibri"/>
                <w:b/>
                <w:bCs/>
                <w:color w:val="FF0000"/>
                <w:sz w:val="20"/>
                <w:szCs w:val="20"/>
              </w:rPr>
            </w:pPr>
            <w:r w:rsidRPr="006C33D4">
              <w:rPr>
                <w:rFonts w:ascii="Calibri" w:hAnsi="Calibri" w:cs="Calibri"/>
                <w:b/>
                <w:bCs/>
                <w:color w:val="FF0000"/>
                <w:sz w:val="20"/>
                <w:szCs w:val="20"/>
              </w:rPr>
              <w:t>Optional modules (5 ECTS each)</w:t>
            </w:r>
          </w:p>
          <w:p w14:paraId="03459261"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Contemporary topics in Health Policy (also taught on Friday PM)</w:t>
            </w:r>
          </w:p>
          <w:p w14:paraId="1F0D56FA" w14:textId="77777777" w:rsidR="006C33D4" w:rsidRPr="006C33D4" w:rsidRDefault="006C33D4" w:rsidP="006C33D4">
            <w:pPr>
              <w:spacing w:after="160" w:line="259" w:lineRule="auto"/>
              <w:jc w:val="center"/>
              <w:rPr>
                <w:rFonts w:ascii="Calibri" w:hAnsi="Calibri" w:cs="Calibri"/>
                <w:color w:val="FF0000"/>
                <w:sz w:val="20"/>
                <w:szCs w:val="20"/>
              </w:rPr>
            </w:pPr>
            <w:r w:rsidRPr="006C33D4">
              <w:rPr>
                <w:rFonts w:ascii="Calibri" w:hAnsi="Calibri" w:cs="Calibri"/>
                <w:color w:val="FF0000"/>
                <w:sz w:val="20"/>
                <w:szCs w:val="20"/>
              </w:rPr>
              <w:t>OR</w:t>
            </w:r>
          </w:p>
          <w:p w14:paraId="5DCE7017"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Emerging and Neglected Tropical Diseases</w:t>
            </w:r>
          </w:p>
          <w:p w14:paraId="53AF06D5" w14:textId="77777777" w:rsidR="006C33D4" w:rsidRPr="006C33D4" w:rsidRDefault="006C33D4" w:rsidP="006C33D4">
            <w:pPr>
              <w:spacing w:after="160" w:line="259" w:lineRule="auto"/>
              <w:jc w:val="center"/>
              <w:rPr>
                <w:rFonts w:ascii="Calibri" w:hAnsi="Calibri" w:cs="Calibri"/>
                <w:color w:val="FF0000"/>
                <w:sz w:val="20"/>
                <w:szCs w:val="20"/>
              </w:rPr>
            </w:pPr>
            <w:r w:rsidRPr="006C33D4">
              <w:rPr>
                <w:rFonts w:ascii="Calibri" w:hAnsi="Calibri" w:cs="Calibri"/>
                <w:color w:val="FF0000"/>
                <w:sz w:val="20"/>
                <w:szCs w:val="20"/>
              </w:rPr>
              <w:t>OR</w:t>
            </w:r>
          </w:p>
          <w:p w14:paraId="7CA60978"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color w:val="000000"/>
                <w:sz w:val="20"/>
                <w:szCs w:val="20"/>
              </w:rPr>
              <w:t>Infectious Disease Modelling</w:t>
            </w:r>
          </w:p>
        </w:tc>
        <w:tc>
          <w:tcPr>
            <w:tcW w:w="1330" w:type="pct"/>
            <w:gridSpan w:val="6"/>
            <w:tcBorders>
              <w:bottom w:val="single" w:sz="4" w:space="0" w:color="auto"/>
            </w:tcBorders>
            <w:shd w:val="clear" w:color="auto" w:fill="FFFF00"/>
          </w:tcPr>
          <w:p w14:paraId="08C6369C" w14:textId="77777777" w:rsidR="006C33D4" w:rsidRPr="006C33D4" w:rsidRDefault="006C33D4" w:rsidP="006C33D4">
            <w:pPr>
              <w:spacing w:after="160" w:line="259" w:lineRule="auto"/>
              <w:jc w:val="center"/>
              <w:rPr>
                <w:rFonts w:ascii="Calibri" w:hAnsi="Calibri" w:cs="Calibri"/>
                <w:b/>
                <w:bCs/>
                <w:color w:val="FF0000"/>
                <w:sz w:val="20"/>
                <w:szCs w:val="20"/>
              </w:rPr>
            </w:pPr>
            <w:r w:rsidRPr="006C33D4">
              <w:rPr>
                <w:rFonts w:ascii="Calibri" w:hAnsi="Calibri" w:cs="Calibri"/>
                <w:b/>
                <w:bCs/>
                <w:color w:val="FF0000"/>
                <w:sz w:val="20"/>
                <w:szCs w:val="20"/>
              </w:rPr>
              <w:t>Optional modules (5 ECTS each)</w:t>
            </w:r>
          </w:p>
          <w:p w14:paraId="3729B572"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Health Systems, Policy and Financing (also taught on Friday PM)</w:t>
            </w:r>
          </w:p>
          <w:p w14:paraId="5622A7C9"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color w:val="FF0000"/>
                <w:sz w:val="20"/>
                <w:szCs w:val="20"/>
              </w:rPr>
              <w:t>OR</w:t>
            </w:r>
          </w:p>
          <w:p w14:paraId="0A8BADE7"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Health Systems Development</w:t>
            </w:r>
          </w:p>
        </w:tc>
        <w:tc>
          <w:tcPr>
            <w:tcW w:w="957" w:type="pct"/>
            <w:gridSpan w:val="2"/>
            <w:vMerge/>
            <w:tcBorders>
              <w:bottom w:val="single" w:sz="4" w:space="0" w:color="auto"/>
            </w:tcBorders>
            <w:shd w:val="clear" w:color="auto" w:fill="D9D9D9"/>
          </w:tcPr>
          <w:p w14:paraId="2B9B2F44" w14:textId="77777777" w:rsidR="006C33D4" w:rsidRPr="006C33D4" w:rsidRDefault="006C33D4" w:rsidP="006C33D4">
            <w:pPr>
              <w:spacing w:after="160" w:line="259" w:lineRule="auto"/>
              <w:rPr>
                <w:rFonts w:ascii="Calibri" w:hAnsi="Calibri" w:cs="Calibri"/>
                <w:sz w:val="20"/>
                <w:szCs w:val="20"/>
              </w:rPr>
            </w:pPr>
          </w:p>
        </w:tc>
      </w:tr>
      <w:tr w:rsidR="006C33D4" w:rsidRPr="006C33D4" w14:paraId="49C8664C" w14:textId="77777777" w:rsidTr="006C33D4">
        <w:trPr>
          <w:gridAfter w:val="1"/>
          <w:wAfter w:w="213" w:type="pct"/>
          <w:trHeight w:val="229"/>
        </w:trPr>
        <w:tc>
          <w:tcPr>
            <w:tcW w:w="584" w:type="pct"/>
            <w:shd w:val="clear" w:color="auto" w:fill="F7CAAC"/>
          </w:tcPr>
          <w:p w14:paraId="3B314A1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lastRenderedPageBreak/>
              <w:t>Wednesday AM</w:t>
            </w:r>
          </w:p>
        </w:tc>
        <w:tc>
          <w:tcPr>
            <w:tcW w:w="531" w:type="pct"/>
            <w:vMerge/>
          </w:tcPr>
          <w:p w14:paraId="6CF354E6"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BDD6EE"/>
          </w:tcPr>
          <w:p w14:paraId="4E0CFCE1"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Health Economics (Core – 5 ECTS) also taught on Friday AM</w:t>
            </w:r>
          </w:p>
        </w:tc>
        <w:tc>
          <w:tcPr>
            <w:tcW w:w="957" w:type="pct"/>
            <w:gridSpan w:val="2"/>
            <w:vMerge/>
            <w:shd w:val="clear" w:color="auto" w:fill="D9D9D9"/>
          </w:tcPr>
          <w:p w14:paraId="634E315B" w14:textId="77777777" w:rsidR="006C33D4" w:rsidRPr="006C33D4" w:rsidRDefault="006C33D4" w:rsidP="006C33D4">
            <w:pPr>
              <w:spacing w:after="160" w:line="259" w:lineRule="auto"/>
              <w:rPr>
                <w:rFonts w:ascii="Calibri" w:hAnsi="Calibri" w:cs="Calibri"/>
                <w:sz w:val="20"/>
                <w:szCs w:val="20"/>
              </w:rPr>
            </w:pPr>
          </w:p>
        </w:tc>
      </w:tr>
      <w:tr w:rsidR="006C33D4" w:rsidRPr="006C33D4" w14:paraId="11C6547A" w14:textId="77777777" w:rsidTr="006C33D4">
        <w:trPr>
          <w:gridAfter w:val="1"/>
          <w:wAfter w:w="213" w:type="pct"/>
          <w:trHeight w:val="214"/>
        </w:trPr>
        <w:tc>
          <w:tcPr>
            <w:tcW w:w="584" w:type="pct"/>
            <w:shd w:val="clear" w:color="auto" w:fill="AEAAAA"/>
          </w:tcPr>
          <w:p w14:paraId="28093D3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Wednesday PM</w:t>
            </w:r>
          </w:p>
        </w:tc>
        <w:tc>
          <w:tcPr>
            <w:tcW w:w="531" w:type="pct"/>
            <w:vMerge/>
          </w:tcPr>
          <w:p w14:paraId="057E2506" w14:textId="77777777" w:rsidR="006C33D4" w:rsidRPr="006C33D4" w:rsidRDefault="006C33D4" w:rsidP="006C33D4">
            <w:pPr>
              <w:spacing w:after="160" w:line="259" w:lineRule="auto"/>
              <w:rPr>
                <w:rFonts w:ascii="Calibri" w:hAnsi="Calibri" w:cs="Calibri"/>
                <w:sz w:val="20"/>
                <w:szCs w:val="20"/>
              </w:rPr>
            </w:pPr>
          </w:p>
        </w:tc>
        <w:tc>
          <w:tcPr>
            <w:tcW w:w="2714" w:type="pct"/>
            <w:gridSpan w:val="15"/>
          </w:tcPr>
          <w:p w14:paraId="535F19F1"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Independent Study and assessment preparation</w:t>
            </w:r>
          </w:p>
        </w:tc>
        <w:tc>
          <w:tcPr>
            <w:tcW w:w="957" w:type="pct"/>
            <w:gridSpan w:val="2"/>
            <w:vMerge/>
            <w:shd w:val="clear" w:color="auto" w:fill="D9D9D9"/>
          </w:tcPr>
          <w:p w14:paraId="02730653" w14:textId="77777777" w:rsidR="006C33D4" w:rsidRPr="006C33D4" w:rsidRDefault="006C33D4" w:rsidP="006C33D4">
            <w:pPr>
              <w:spacing w:after="160" w:line="259" w:lineRule="auto"/>
              <w:rPr>
                <w:rFonts w:ascii="Calibri" w:hAnsi="Calibri" w:cs="Calibri"/>
                <w:sz w:val="20"/>
                <w:szCs w:val="20"/>
              </w:rPr>
            </w:pPr>
          </w:p>
        </w:tc>
      </w:tr>
      <w:tr w:rsidR="006C33D4" w:rsidRPr="006C33D4" w14:paraId="73250B91" w14:textId="77777777" w:rsidTr="006C33D4">
        <w:trPr>
          <w:gridAfter w:val="1"/>
          <w:wAfter w:w="213" w:type="pct"/>
          <w:trHeight w:val="458"/>
        </w:trPr>
        <w:tc>
          <w:tcPr>
            <w:tcW w:w="584" w:type="pct"/>
            <w:vMerge w:val="restart"/>
            <w:shd w:val="clear" w:color="auto" w:fill="F7CAAC"/>
          </w:tcPr>
          <w:p w14:paraId="00A39A4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Thursday</w:t>
            </w:r>
          </w:p>
        </w:tc>
        <w:tc>
          <w:tcPr>
            <w:tcW w:w="531" w:type="pct"/>
            <w:vMerge/>
          </w:tcPr>
          <w:p w14:paraId="1F615022" w14:textId="77777777" w:rsidR="006C33D4" w:rsidRPr="006C33D4" w:rsidRDefault="006C33D4" w:rsidP="006C33D4">
            <w:pPr>
              <w:spacing w:after="160" w:line="259" w:lineRule="auto"/>
              <w:rPr>
                <w:rFonts w:ascii="Calibri" w:hAnsi="Calibri" w:cs="Calibri"/>
                <w:sz w:val="20"/>
                <w:szCs w:val="20"/>
              </w:rPr>
            </w:pPr>
          </w:p>
        </w:tc>
        <w:tc>
          <w:tcPr>
            <w:tcW w:w="1384" w:type="pct"/>
            <w:gridSpan w:val="9"/>
            <w:shd w:val="clear" w:color="auto" w:fill="D3C1CF"/>
          </w:tcPr>
          <w:p w14:paraId="734BFBBF"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Module 7 (HSS Stream only): Population Health Improvement (Core 5 ECTS)</w:t>
            </w:r>
          </w:p>
        </w:tc>
        <w:tc>
          <w:tcPr>
            <w:tcW w:w="1330" w:type="pct"/>
            <w:gridSpan w:val="6"/>
            <w:vMerge w:val="restart"/>
            <w:shd w:val="clear" w:color="auto" w:fill="FFFF00"/>
          </w:tcPr>
          <w:p w14:paraId="4505BA19" w14:textId="77777777" w:rsidR="006C33D4" w:rsidRPr="006C33D4" w:rsidRDefault="006C33D4" w:rsidP="006C33D4">
            <w:pPr>
              <w:spacing w:after="160" w:line="259" w:lineRule="auto"/>
              <w:jc w:val="center"/>
              <w:rPr>
                <w:rFonts w:ascii="Calibri" w:hAnsi="Calibri" w:cs="Calibri"/>
                <w:b/>
                <w:bCs/>
                <w:color w:val="FF0000"/>
                <w:sz w:val="20"/>
                <w:szCs w:val="20"/>
              </w:rPr>
            </w:pPr>
            <w:r w:rsidRPr="006C33D4">
              <w:rPr>
                <w:rFonts w:ascii="Calibri" w:hAnsi="Calibri" w:cs="Calibri"/>
                <w:b/>
                <w:bCs/>
                <w:color w:val="FF0000"/>
                <w:sz w:val="20"/>
                <w:szCs w:val="20"/>
              </w:rPr>
              <w:t>Optional modules (5 ECTS each)</w:t>
            </w:r>
          </w:p>
          <w:p w14:paraId="07C11BF0"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Exposure Assessment</w:t>
            </w:r>
          </w:p>
          <w:p w14:paraId="16598B46" w14:textId="77777777" w:rsidR="006C33D4" w:rsidRPr="006C33D4" w:rsidRDefault="006C33D4" w:rsidP="006C33D4">
            <w:pPr>
              <w:spacing w:after="160" w:line="259" w:lineRule="auto"/>
              <w:jc w:val="center"/>
              <w:rPr>
                <w:rFonts w:ascii="Calibri" w:hAnsi="Calibri" w:cs="Calibri"/>
                <w:color w:val="FF0000"/>
                <w:sz w:val="20"/>
                <w:szCs w:val="20"/>
              </w:rPr>
            </w:pPr>
            <w:r w:rsidRPr="006C33D4">
              <w:rPr>
                <w:rFonts w:ascii="Calibri" w:hAnsi="Calibri" w:cs="Calibri"/>
                <w:color w:val="FF0000"/>
                <w:sz w:val="20"/>
                <w:szCs w:val="20"/>
              </w:rPr>
              <w:t>OR</w:t>
            </w:r>
          </w:p>
          <w:p w14:paraId="0440C20B"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Participatory Approaches in Public Health</w:t>
            </w:r>
          </w:p>
        </w:tc>
        <w:tc>
          <w:tcPr>
            <w:tcW w:w="957" w:type="pct"/>
            <w:gridSpan w:val="2"/>
            <w:vMerge/>
            <w:shd w:val="clear" w:color="auto" w:fill="D9D9D9"/>
          </w:tcPr>
          <w:p w14:paraId="4360C9A8" w14:textId="77777777" w:rsidR="006C33D4" w:rsidRPr="006C33D4" w:rsidRDefault="006C33D4" w:rsidP="006C33D4">
            <w:pPr>
              <w:spacing w:after="160" w:line="259" w:lineRule="auto"/>
              <w:rPr>
                <w:rFonts w:ascii="Calibri" w:hAnsi="Calibri" w:cs="Calibri"/>
                <w:sz w:val="20"/>
                <w:szCs w:val="20"/>
              </w:rPr>
            </w:pPr>
          </w:p>
        </w:tc>
      </w:tr>
      <w:tr w:rsidR="006C33D4" w:rsidRPr="006C33D4" w14:paraId="072C5F5A" w14:textId="77777777" w:rsidTr="006C33D4">
        <w:trPr>
          <w:gridAfter w:val="1"/>
          <w:wAfter w:w="213" w:type="pct"/>
          <w:trHeight w:val="918"/>
        </w:trPr>
        <w:tc>
          <w:tcPr>
            <w:tcW w:w="584" w:type="pct"/>
            <w:vMerge/>
            <w:shd w:val="clear" w:color="auto" w:fill="F7CAAC"/>
          </w:tcPr>
          <w:p w14:paraId="6F39BC33" w14:textId="77777777" w:rsidR="006C33D4" w:rsidRPr="006C33D4" w:rsidRDefault="006C33D4" w:rsidP="006C33D4">
            <w:pPr>
              <w:spacing w:after="160" w:line="259" w:lineRule="auto"/>
              <w:rPr>
                <w:rFonts w:ascii="Calibri" w:hAnsi="Calibri" w:cs="Calibri"/>
                <w:sz w:val="20"/>
                <w:szCs w:val="20"/>
              </w:rPr>
            </w:pPr>
          </w:p>
        </w:tc>
        <w:tc>
          <w:tcPr>
            <w:tcW w:w="531" w:type="pct"/>
            <w:vMerge/>
          </w:tcPr>
          <w:p w14:paraId="14F5DA8E" w14:textId="77777777" w:rsidR="006C33D4" w:rsidRPr="006C33D4" w:rsidRDefault="006C33D4" w:rsidP="006C33D4">
            <w:pPr>
              <w:spacing w:after="160" w:line="259" w:lineRule="auto"/>
              <w:rPr>
                <w:rFonts w:ascii="Calibri" w:hAnsi="Calibri" w:cs="Calibri"/>
                <w:sz w:val="20"/>
                <w:szCs w:val="20"/>
              </w:rPr>
            </w:pPr>
          </w:p>
        </w:tc>
        <w:tc>
          <w:tcPr>
            <w:tcW w:w="1384" w:type="pct"/>
            <w:gridSpan w:val="9"/>
            <w:shd w:val="clear" w:color="auto" w:fill="C5E0B3"/>
          </w:tcPr>
          <w:p w14:paraId="36CE2DF6"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Module 7 (GH Stream): Global Health Innovations (Core 5 ECTS)</w:t>
            </w:r>
          </w:p>
        </w:tc>
        <w:tc>
          <w:tcPr>
            <w:tcW w:w="1330" w:type="pct"/>
            <w:gridSpan w:val="6"/>
            <w:vMerge/>
            <w:shd w:val="clear" w:color="auto" w:fill="FFFF00"/>
          </w:tcPr>
          <w:p w14:paraId="1EC60EEF" w14:textId="77777777" w:rsidR="006C33D4" w:rsidRPr="006C33D4" w:rsidRDefault="006C33D4" w:rsidP="006C33D4">
            <w:pPr>
              <w:spacing w:after="160" w:line="259" w:lineRule="auto"/>
              <w:jc w:val="center"/>
              <w:rPr>
                <w:rFonts w:ascii="Calibri" w:hAnsi="Calibri" w:cs="Calibri"/>
                <w:sz w:val="20"/>
                <w:szCs w:val="20"/>
              </w:rPr>
            </w:pPr>
          </w:p>
        </w:tc>
        <w:tc>
          <w:tcPr>
            <w:tcW w:w="957" w:type="pct"/>
            <w:gridSpan w:val="2"/>
            <w:vMerge/>
            <w:shd w:val="clear" w:color="auto" w:fill="D9D9D9"/>
          </w:tcPr>
          <w:p w14:paraId="2F37B520" w14:textId="77777777" w:rsidR="006C33D4" w:rsidRPr="006C33D4" w:rsidRDefault="006C33D4" w:rsidP="006C33D4">
            <w:pPr>
              <w:spacing w:after="160" w:line="259" w:lineRule="auto"/>
              <w:rPr>
                <w:rFonts w:ascii="Calibri" w:hAnsi="Calibri" w:cs="Calibri"/>
                <w:sz w:val="20"/>
                <w:szCs w:val="20"/>
              </w:rPr>
            </w:pPr>
          </w:p>
        </w:tc>
      </w:tr>
      <w:tr w:rsidR="006C33D4" w:rsidRPr="006C33D4" w14:paraId="1AA56110" w14:textId="77777777" w:rsidTr="006C33D4">
        <w:trPr>
          <w:gridAfter w:val="1"/>
          <w:wAfter w:w="213" w:type="pct"/>
          <w:trHeight w:val="229"/>
        </w:trPr>
        <w:tc>
          <w:tcPr>
            <w:tcW w:w="584" w:type="pct"/>
            <w:shd w:val="clear" w:color="auto" w:fill="F7CAAC"/>
          </w:tcPr>
          <w:p w14:paraId="4C52A13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 xml:space="preserve">Friday am </w:t>
            </w:r>
          </w:p>
        </w:tc>
        <w:tc>
          <w:tcPr>
            <w:tcW w:w="531" w:type="pct"/>
            <w:vMerge/>
          </w:tcPr>
          <w:p w14:paraId="18FE8FB2" w14:textId="77777777" w:rsidR="006C33D4" w:rsidRPr="006C33D4" w:rsidRDefault="006C33D4" w:rsidP="006C33D4">
            <w:pPr>
              <w:spacing w:after="160" w:line="259" w:lineRule="auto"/>
              <w:rPr>
                <w:rFonts w:ascii="Calibri" w:hAnsi="Calibri" w:cs="Calibri"/>
                <w:sz w:val="20"/>
                <w:szCs w:val="20"/>
              </w:rPr>
            </w:pPr>
          </w:p>
        </w:tc>
        <w:tc>
          <w:tcPr>
            <w:tcW w:w="2714" w:type="pct"/>
            <w:gridSpan w:val="15"/>
            <w:shd w:val="clear" w:color="auto" w:fill="BDD6EE"/>
          </w:tcPr>
          <w:p w14:paraId="78DB70A9"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Module 6: Health Economics (Core 5 ECTS)</w:t>
            </w:r>
          </w:p>
        </w:tc>
        <w:tc>
          <w:tcPr>
            <w:tcW w:w="957" w:type="pct"/>
            <w:gridSpan w:val="2"/>
            <w:vMerge/>
            <w:shd w:val="clear" w:color="auto" w:fill="D9D9D9"/>
          </w:tcPr>
          <w:p w14:paraId="157DEACC" w14:textId="77777777" w:rsidR="006C33D4" w:rsidRPr="006C33D4" w:rsidRDefault="006C33D4" w:rsidP="006C33D4">
            <w:pPr>
              <w:spacing w:after="160" w:line="259" w:lineRule="auto"/>
              <w:rPr>
                <w:rFonts w:ascii="Calibri" w:hAnsi="Calibri" w:cs="Calibri"/>
                <w:sz w:val="20"/>
                <w:szCs w:val="20"/>
              </w:rPr>
            </w:pPr>
          </w:p>
        </w:tc>
      </w:tr>
      <w:tr w:rsidR="006C33D4" w:rsidRPr="006C33D4" w14:paraId="409E1A8F" w14:textId="77777777" w:rsidTr="006C33D4">
        <w:trPr>
          <w:gridAfter w:val="1"/>
          <w:wAfter w:w="213" w:type="pct"/>
          <w:trHeight w:val="229"/>
        </w:trPr>
        <w:tc>
          <w:tcPr>
            <w:tcW w:w="584" w:type="pct"/>
            <w:shd w:val="clear" w:color="auto" w:fill="F7CAAC"/>
          </w:tcPr>
          <w:p w14:paraId="55896B3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Friday pm</w:t>
            </w:r>
          </w:p>
        </w:tc>
        <w:tc>
          <w:tcPr>
            <w:tcW w:w="531" w:type="pct"/>
            <w:vMerge/>
          </w:tcPr>
          <w:p w14:paraId="13E2227A" w14:textId="77777777" w:rsidR="006C33D4" w:rsidRPr="006C33D4" w:rsidRDefault="006C33D4" w:rsidP="006C33D4">
            <w:pPr>
              <w:spacing w:after="160" w:line="259" w:lineRule="auto"/>
              <w:rPr>
                <w:rFonts w:ascii="Calibri" w:hAnsi="Calibri" w:cs="Calibri"/>
                <w:sz w:val="20"/>
                <w:szCs w:val="20"/>
              </w:rPr>
            </w:pPr>
          </w:p>
        </w:tc>
        <w:tc>
          <w:tcPr>
            <w:tcW w:w="1384" w:type="pct"/>
            <w:gridSpan w:val="9"/>
            <w:shd w:val="clear" w:color="auto" w:fill="FFFF00"/>
          </w:tcPr>
          <w:p w14:paraId="65515678" w14:textId="77777777" w:rsidR="006C33D4" w:rsidRPr="006C33D4" w:rsidRDefault="006C33D4" w:rsidP="006C33D4">
            <w:pPr>
              <w:spacing w:after="160" w:line="259" w:lineRule="auto"/>
              <w:jc w:val="center"/>
              <w:rPr>
                <w:rFonts w:ascii="Calibri" w:hAnsi="Calibri" w:cs="Calibri"/>
                <w:sz w:val="20"/>
                <w:szCs w:val="20"/>
              </w:rPr>
            </w:pPr>
            <w:r w:rsidRPr="006C33D4">
              <w:rPr>
                <w:rFonts w:ascii="Calibri" w:hAnsi="Calibri" w:cs="Calibri"/>
                <w:sz w:val="20"/>
                <w:szCs w:val="20"/>
              </w:rPr>
              <w:t>Contemporary Topics in Health Policy</w:t>
            </w:r>
          </w:p>
        </w:tc>
        <w:tc>
          <w:tcPr>
            <w:tcW w:w="1330" w:type="pct"/>
            <w:gridSpan w:val="6"/>
            <w:shd w:val="clear" w:color="auto" w:fill="FFFF00"/>
          </w:tcPr>
          <w:p w14:paraId="7C6F239D"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Health Systems, Policy and Financing</w:t>
            </w:r>
          </w:p>
        </w:tc>
        <w:tc>
          <w:tcPr>
            <w:tcW w:w="957" w:type="pct"/>
            <w:gridSpan w:val="2"/>
            <w:vMerge/>
            <w:shd w:val="clear" w:color="auto" w:fill="D9D9D9"/>
          </w:tcPr>
          <w:p w14:paraId="4EB63F10" w14:textId="77777777" w:rsidR="006C33D4" w:rsidRPr="006C33D4" w:rsidRDefault="006C33D4" w:rsidP="006C33D4">
            <w:pPr>
              <w:spacing w:after="160" w:line="259" w:lineRule="auto"/>
              <w:rPr>
                <w:rFonts w:ascii="Calibri" w:hAnsi="Calibri" w:cs="Calibri"/>
                <w:sz w:val="20"/>
                <w:szCs w:val="20"/>
              </w:rPr>
            </w:pPr>
          </w:p>
        </w:tc>
      </w:tr>
      <w:tr w:rsidR="006C33D4" w:rsidRPr="006C33D4" w14:paraId="25683BF7" w14:textId="77777777" w:rsidTr="006C33D4">
        <w:trPr>
          <w:trHeight w:val="214"/>
        </w:trPr>
        <w:tc>
          <w:tcPr>
            <w:tcW w:w="584" w:type="pct"/>
            <w:shd w:val="clear" w:color="auto" w:fill="F7CAAC"/>
          </w:tcPr>
          <w:p w14:paraId="0C6DC04F" w14:textId="77777777" w:rsidR="006C33D4" w:rsidRPr="006C33D4" w:rsidRDefault="006C33D4" w:rsidP="006C33D4">
            <w:pPr>
              <w:spacing w:after="160" w:line="259" w:lineRule="auto"/>
              <w:rPr>
                <w:rFonts w:ascii="Calibri" w:hAnsi="Calibri" w:cs="Calibri"/>
                <w:sz w:val="20"/>
                <w:szCs w:val="20"/>
              </w:rPr>
            </w:pPr>
          </w:p>
        </w:tc>
        <w:tc>
          <w:tcPr>
            <w:tcW w:w="531" w:type="pct"/>
          </w:tcPr>
          <w:p w14:paraId="697760CD"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31</w:t>
            </w:r>
          </w:p>
        </w:tc>
        <w:tc>
          <w:tcPr>
            <w:tcW w:w="301" w:type="pct"/>
            <w:gridSpan w:val="2"/>
          </w:tcPr>
          <w:p w14:paraId="23C98AF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31</w:t>
            </w:r>
          </w:p>
        </w:tc>
        <w:tc>
          <w:tcPr>
            <w:tcW w:w="177" w:type="pct"/>
          </w:tcPr>
          <w:p w14:paraId="05E4EE3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32</w:t>
            </w:r>
          </w:p>
        </w:tc>
        <w:tc>
          <w:tcPr>
            <w:tcW w:w="159" w:type="pct"/>
            <w:gridSpan w:val="2"/>
          </w:tcPr>
          <w:p w14:paraId="3A9273B7"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33</w:t>
            </w:r>
          </w:p>
        </w:tc>
        <w:tc>
          <w:tcPr>
            <w:tcW w:w="248" w:type="pct"/>
            <w:gridSpan w:val="2"/>
          </w:tcPr>
          <w:p w14:paraId="1F6E09E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34</w:t>
            </w:r>
          </w:p>
        </w:tc>
        <w:tc>
          <w:tcPr>
            <w:tcW w:w="248" w:type="pct"/>
          </w:tcPr>
          <w:p w14:paraId="5B7D9A69"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35</w:t>
            </w:r>
          </w:p>
        </w:tc>
        <w:tc>
          <w:tcPr>
            <w:tcW w:w="250" w:type="pct"/>
          </w:tcPr>
          <w:p w14:paraId="7C998548"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36</w:t>
            </w:r>
          </w:p>
        </w:tc>
        <w:tc>
          <w:tcPr>
            <w:tcW w:w="1401" w:type="pct"/>
            <w:gridSpan w:val="7"/>
          </w:tcPr>
          <w:p w14:paraId="289B24E0"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37 – 48</w:t>
            </w:r>
          </w:p>
        </w:tc>
        <w:tc>
          <w:tcPr>
            <w:tcW w:w="1100" w:type="pct"/>
            <w:gridSpan w:val="2"/>
          </w:tcPr>
          <w:p w14:paraId="62E279D1"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49 - 52</w:t>
            </w:r>
          </w:p>
        </w:tc>
      </w:tr>
      <w:tr w:rsidR="006C33D4" w:rsidRPr="006C33D4" w14:paraId="29DDF375" w14:textId="77777777" w:rsidTr="006C33D4">
        <w:trPr>
          <w:trHeight w:val="522"/>
        </w:trPr>
        <w:tc>
          <w:tcPr>
            <w:tcW w:w="584" w:type="pct"/>
            <w:shd w:val="clear" w:color="auto" w:fill="F7CAAC"/>
          </w:tcPr>
          <w:p w14:paraId="2AD141EE"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 xml:space="preserve">TERM 3 </w:t>
            </w:r>
          </w:p>
        </w:tc>
        <w:tc>
          <w:tcPr>
            <w:tcW w:w="531" w:type="pct"/>
            <w:shd w:val="clear" w:color="auto" w:fill="FFFFFF"/>
          </w:tcPr>
          <w:p w14:paraId="38DB2113"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Exam week 2</w:t>
            </w:r>
          </w:p>
        </w:tc>
        <w:tc>
          <w:tcPr>
            <w:tcW w:w="1384" w:type="pct"/>
            <w:gridSpan w:val="9"/>
            <w:shd w:val="clear" w:color="auto" w:fill="BDD6EE"/>
          </w:tcPr>
          <w:p w14:paraId="4990B908"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 xml:space="preserve">Research Project Planning, optional project skills </w:t>
            </w:r>
          </w:p>
        </w:tc>
        <w:tc>
          <w:tcPr>
            <w:tcW w:w="1401" w:type="pct"/>
            <w:gridSpan w:val="7"/>
            <w:shd w:val="clear" w:color="auto" w:fill="BDD6EE"/>
          </w:tcPr>
          <w:p w14:paraId="50174DA9"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Module 8: Full time Research Project (Core 30 ECTS)</w:t>
            </w:r>
          </w:p>
        </w:tc>
        <w:tc>
          <w:tcPr>
            <w:tcW w:w="1100" w:type="pct"/>
            <w:gridSpan w:val="2"/>
            <w:shd w:val="clear" w:color="auto" w:fill="BDD6EE"/>
          </w:tcPr>
          <w:p w14:paraId="290B197F" w14:textId="77777777" w:rsidR="006C33D4" w:rsidRPr="006C33D4" w:rsidRDefault="006C33D4" w:rsidP="006C33D4">
            <w:pPr>
              <w:spacing w:after="160" w:line="259" w:lineRule="auto"/>
              <w:rPr>
                <w:rFonts w:ascii="Calibri" w:hAnsi="Calibri" w:cs="Calibri"/>
                <w:sz w:val="20"/>
                <w:szCs w:val="20"/>
              </w:rPr>
            </w:pPr>
            <w:r w:rsidRPr="006C33D4">
              <w:rPr>
                <w:rFonts w:ascii="Calibri" w:hAnsi="Calibri" w:cs="Calibri"/>
                <w:sz w:val="20"/>
                <w:szCs w:val="20"/>
              </w:rPr>
              <w:t>Dissertation submission and oral exam</w:t>
            </w:r>
          </w:p>
        </w:tc>
      </w:tr>
    </w:tbl>
    <w:p w14:paraId="0015A7F6" w14:textId="48D59043" w:rsidR="00410D42" w:rsidRPr="00391359" w:rsidRDefault="00410D42" w:rsidP="00D226EC">
      <w:pPr>
        <w:rPr>
          <w:rFonts w:cstheme="minorHAnsi"/>
          <w:color w:val="E36C0A" w:themeColor="accent6" w:themeShade="BF"/>
        </w:rPr>
      </w:pPr>
    </w:p>
    <w:sectPr w:rsidR="00410D42" w:rsidRPr="00391359" w:rsidSect="006C33D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E26E" w14:textId="77777777" w:rsidR="00821F73" w:rsidRDefault="00821F73" w:rsidP="00FE2804">
      <w:pPr>
        <w:spacing w:after="0" w:line="240" w:lineRule="auto"/>
      </w:pPr>
      <w:r>
        <w:separator/>
      </w:r>
    </w:p>
  </w:endnote>
  <w:endnote w:type="continuationSeparator" w:id="0">
    <w:p w14:paraId="2609E386" w14:textId="77777777" w:rsidR="00821F73" w:rsidRDefault="00821F73" w:rsidP="00F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brew Scholar">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568133"/>
      <w:docPartObj>
        <w:docPartGallery w:val="Page Numbers (Bottom of Page)"/>
        <w:docPartUnique/>
      </w:docPartObj>
    </w:sdtPr>
    <w:sdtEndPr>
      <w:rPr>
        <w:noProof/>
      </w:rPr>
    </w:sdtEndPr>
    <w:sdtContent>
      <w:sdt>
        <w:sdtPr>
          <w:id w:val="-590463781"/>
          <w:docPartObj>
            <w:docPartGallery w:val="Page Numbers (Bottom of Page)"/>
            <w:docPartUnique/>
          </w:docPartObj>
        </w:sdtPr>
        <w:sdtEndPr>
          <w:rPr>
            <w:noProof/>
          </w:rPr>
        </w:sdtEndPr>
        <w:sdtContent>
          <w:p w14:paraId="7EF16469" w14:textId="6EAEC81F" w:rsidR="005E3DB0" w:rsidRPr="008846F5" w:rsidRDefault="005E3DB0" w:rsidP="00D049A3">
            <w:pPr>
              <w:pStyle w:val="Footer"/>
              <w:jc w:val="right"/>
              <w:rPr>
                <w:sz w:val="18"/>
                <w:szCs w:val="18"/>
              </w:rPr>
            </w:pPr>
            <w:r w:rsidRPr="008846F5">
              <w:rPr>
                <w:sz w:val="18"/>
                <w:szCs w:val="18"/>
              </w:rPr>
              <w:t xml:space="preserve">Page </w:t>
            </w:r>
            <w:r w:rsidRPr="008846F5">
              <w:rPr>
                <w:sz w:val="18"/>
                <w:szCs w:val="18"/>
              </w:rPr>
              <w:fldChar w:fldCharType="begin"/>
            </w:r>
            <w:r w:rsidRPr="008846F5">
              <w:rPr>
                <w:sz w:val="18"/>
                <w:szCs w:val="18"/>
              </w:rPr>
              <w:instrText xml:space="preserve"> PAGE  \* Arabic  \* MERGEFORMAT </w:instrText>
            </w:r>
            <w:r w:rsidRPr="008846F5">
              <w:rPr>
                <w:sz w:val="18"/>
                <w:szCs w:val="18"/>
              </w:rPr>
              <w:fldChar w:fldCharType="separate"/>
            </w:r>
            <w:r w:rsidR="0072598D">
              <w:rPr>
                <w:noProof/>
                <w:sz w:val="18"/>
                <w:szCs w:val="18"/>
              </w:rPr>
              <w:t>5</w:t>
            </w:r>
            <w:r w:rsidRPr="008846F5">
              <w:rPr>
                <w:sz w:val="18"/>
                <w:szCs w:val="18"/>
              </w:rPr>
              <w:fldChar w:fldCharType="end"/>
            </w:r>
            <w:r w:rsidRPr="008846F5">
              <w:rPr>
                <w:sz w:val="18"/>
                <w:szCs w:val="18"/>
              </w:rPr>
              <w:t xml:space="preserve"> of </w:t>
            </w:r>
            <w:r w:rsidRPr="008846F5">
              <w:rPr>
                <w:sz w:val="18"/>
                <w:szCs w:val="18"/>
              </w:rPr>
              <w:fldChar w:fldCharType="begin"/>
            </w:r>
            <w:r w:rsidRPr="008846F5">
              <w:rPr>
                <w:sz w:val="18"/>
                <w:szCs w:val="18"/>
              </w:rPr>
              <w:instrText xml:space="preserve"> NUMPAGES  \* Arabic  \* MERGEFORMAT </w:instrText>
            </w:r>
            <w:r w:rsidRPr="008846F5">
              <w:rPr>
                <w:sz w:val="18"/>
                <w:szCs w:val="18"/>
              </w:rPr>
              <w:fldChar w:fldCharType="separate"/>
            </w:r>
            <w:r w:rsidR="0072598D">
              <w:rPr>
                <w:noProof/>
                <w:sz w:val="18"/>
                <w:szCs w:val="18"/>
              </w:rPr>
              <w:t>12</w:t>
            </w:r>
            <w:r w:rsidRPr="008846F5">
              <w:rPr>
                <w:noProof/>
                <w:sz w:val="18"/>
                <w:szCs w:val="18"/>
              </w:rPr>
              <w:fldChar w:fldCharType="end"/>
            </w:r>
          </w:p>
          <w:p w14:paraId="0DA60B54" w14:textId="77777777" w:rsidR="005E3DB0" w:rsidRPr="008846F5" w:rsidRDefault="005E3DB0" w:rsidP="00D049A3">
            <w:pPr>
              <w:pStyle w:val="Footer"/>
              <w:jc w:val="right"/>
              <w:rPr>
                <w:sz w:val="18"/>
                <w:szCs w:val="18"/>
              </w:rPr>
            </w:pPr>
          </w:p>
          <w:p w14:paraId="32EE13ED" w14:textId="628C9DC6" w:rsidR="005E3DB0" w:rsidRPr="00582089" w:rsidRDefault="005E3DB0" w:rsidP="00D049A3">
            <w:pPr>
              <w:pStyle w:val="Footer"/>
              <w:jc w:val="right"/>
            </w:pPr>
            <w:r w:rsidRPr="008846F5">
              <w:rPr>
                <w:sz w:val="18"/>
                <w:szCs w:val="18"/>
              </w:rPr>
              <w:t xml:space="preserve">Updated: </w:t>
            </w:r>
            <w:r w:rsidRPr="008846F5">
              <w:rPr>
                <w:sz w:val="18"/>
                <w:szCs w:val="18"/>
              </w:rPr>
              <w:fldChar w:fldCharType="begin"/>
            </w:r>
            <w:r w:rsidRPr="008846F5">
              <w:rPr>
                <w:sz w:val="18"/>
                <w:szCs w:val="18"/>
              </w:rPr>
              <w:instrText xml:space="preserve"> AUTHOR  \* Caps </w:instrText>
            </w:r>
            <w:r w:rsidRPr="008846F5">
              <w:rPr>
                <w:sz w:val="18"/>
                <w:szCs w:val="18"/>
              </w:rPr>
              <w:fldChar w:fldCharType="separate"/>
            </w:r>
            <w:r w:rsidRPr="008846F5">
              <w:rPr>
                <w:noProof/>
                <w:sz w:val="18"/>
                <w:szCs w:val="18"/>
              </w:rPr>
              <w:t>Smith, Dan J</w:t>
            </w:r>
            <w:r w:rsidRPr="008846F5">
              <w:rPr>
                <w:sz w:val="18"/>
                <w:szCs w:val="18"/>
              </w:rPr>
              <w:fldChar w:fldCharType="end"/>
            </w:r>
            <w:r w:rsidRPr="008846F5">
              <w:rPr>
                <w:sz w:val="18"/>
                <w:szCs w:val="18"/>
              </w:rPr>
              <w:t xml:space="preserve">, </w:t>
            </w:r>
            <w:r w:rsidRPr="008846F5">
              <w:rPr>
                <w:sz w:val="18"/>
                <w:szCs w:val="18"/>
              </w:rPr>
              <w:fldChar w:fldCharType="begin"/>
            </w:r>
            <w:r w:rsidRPr="008846F5">
              <w:rPr>
                <w:sz w:val="18"/>
                <w:szCs w:val="18"/>
              </w:rPr>
              <w:instrText xml:space="preserve"> DATE  \@ "dd/MM/yyyy" </w:instrText>
            </w:r>
            <w:r w:rsidRPr="008846F5">
              <w:rPr>
                <w:sz w:val="18"/>
                <w:szCs w:val="18"/>
              </w:rPr>
              <w:fldChar w:fldCharType="separate"/>
            </w:r>
            <w:r w:rsidR="006C33D4">
              <w:rPr>
                <w:noProof/>
                <w:sz w:val="18"/>
                <w:szCs w:val="18"/>
              </w:rPr>
              <w:t>21/07/2020</w:t>
            </w:r>
            <w:r w:rsidRPr="008846F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76025"/>
      <w:docPartObj>
        <w:docPartGallery w:val="Page Numbers (Bottom of Page)"/>
        <w:docPartUnique/>
      </w:docPartObj>
    </w:sdtPr>
    <w:sdtEndPr>
      <w:rPr>
        <w:noProof/>
      </w:rPr>
    </w:sdtEndPr>
    <w:sdtContent>
      <w:p w14:paraId="68761015" w14:textId="67BB6859" w:rsidR="005E3DB0" w:rsidRPr="008846F5" w:rsidRDefault="005E3DB0" w:rsidP="00D049A3">
        <w:pPr>
          <w:pStyle w:val="Footer"/>
          <w:jc w:val="right"/>
          <w:rPr>
            <w:sz w:val="18"/>
            <w:szCs w:val="18"/>
          </w:rPr>
        </w:pPr>
        <w:r w:rsidRPr="008846F5">
          <w:rPr>
            <w:sz w:val="18"/>
            <w:szCs w:val="18"/>
          </w:rPr>
          <w:t xml:space="preserve">Page </w:t>
        </w:r>
        <w:r w:rsidRPr="008846F5">
          <w:rPr>
            <w:sz w:val="18"/>
            <w:szCs w:val="18"/>
          </w:rPr>
          <w:fldChar w:fldCharType="begin"/>
        </w:r>
        <w:r w:rsidRPr="008846F5">
          <w:rPr>
            <w:sz w:val="18"/>
            <w:szCs w:val="18"/>
          </w:rPr>
          <w:instrText xml:space="preserve"> PAGE  \* Arabic  \* MERGEFORMAT </w:instrText>
        </w:r>
        <w:r w:rsidRPr="008846F5">
          <w:rPr>
            <w:sz w:val="18"/>
            <w:szCs w:val="18"/>
          </w:rPr>
          <w:fldChar w:fldCharType="separate"/>
        </w:r>
        <w:r w:rsidR="0072598D">
          <w:rPr>
            <w:noProof/>
            <w:sz w:val="18"/>
            <w:szCs w:val="18"/>
          </w:rPr>
          <w:t>1</w:t>
        </w:r>
        <w:r w:rsidRPr="008846F5">
          <w:rPr>
            <w:sz w:val="18"/>
            <w:szCs w:val="18"/>
          </w:rPr>
          <w:fldChar w:fldCharType="end"/>
        </w:r>
        <w:r w:rsidRPr="008846F5">
          <w:rPr>
            <w:sz w:val="18"/>
            <w:szCs w:val="18"/>
          </w:rPr>
          <w:t xml:space="preserve"> of </w:t>
        </w:r>
        <w:r w:rsidRPr="008846F5">
          <w:rPr>
            <w:sz w:val="18"/>
            <w:szCs w:val="18"/>
          </w:rPr>
          <w:fldChar w:fldCharType="begin"/>
        </w:r>
        <w:r w:rsidRPr="008846F5">
          <w:rPr>
            <w:sz w:val="18"/>
            <w:szCs w:val="18"/>
          </w:rPr>
          <w:instrText xml:space="preserve"> NUMPAGES  \* Arabic  \* MERGEFORMAT </w:instrText>
        </w:r>
        <w:r w:rsidRPr="008846F5">
          <w:rPr>
            <w:sz w:val="18"/>
            <w:szCs w:val="18"/>
          </w:rPr>
          <w:fldChar w:fldCharType="separate"/>
        </w:r>
        <w:r w:rsidR="0072598D">
          <w:rPr>
            <w:noProof/>
            <w:sz w:val="18"/>
            <w:szCs w:val="18"/>
          </w:rPr>
          <w:t>12</w:t>
        </w:r>
        <w:r w:rsidRPr="008846F5">
          <w:rPr>
            <w:noProof/>
            <w:sz w:val="18"/>
            <w:szCs w:val="18"/>
          </w:rPr>
          <w:fldChar w:fldCharType="end"/>
        </w:r>
      </w:p>
      <w:p w14:paraId="1453F1CA" w14:textId="77777777" w:rsidR="005E3DB0" w:rsidRPr="008846F5" w:rsidRDefault="005E3DB0" w:rsidP="00D049A3">
        <w:pPr>
          <w:pStyle w:val="Footer"/>
          <w:jc w:val="right"/>
          <w:rPr>
            <w:sz w:val="18"/>
            <w:szCs w:val="18"/>
          </w:rPr>
        </w:pPr>
      </w:p>
      <w:p w14:paraId="591210D9" w14:textId="7C3260F8" w:rsidR="005E3DB0" w:rsidRDefault="005E3DB0" w:rsidP="00D049A3">
        <w:pPr>
          <w:pStyle w:val="Footer"/>
          <w:jc w:val="right"/>
        </w:pPr>
        <w:r w:rsidRPr="008846F5">
          <w:rPr>
            <w:sz w:val="18"/>
            <w:szCs w:val="18"/>
          </w:rPr>
          <w:t xml:space="preserve">Updated: </w:t>
        </w:r>
        <w:r w:rsidRPr="008846F5">
          <w:rPr>
            <w:sz w:val="18"/>
            <w:szCs w:val="18"/>
          </w:rPr>
          <w:fldChar w:fldCharType="begin"/>
        </w:r>
        <w:r w:rsidRPr="008846F5">
          <w:rPr>
            <w:sz w:val="18"/>
            <w:szCs w:val="18"/>
          </w:rPr>
          <w:instrText xml:space="preserve"> AUTHOR  \* Caps </w:instrText>
        </w:r>
        <w:r w:rsidRPr="008846F5">
          <w:rPr>
            <w:sz w:val="18"/>
            <w:szCs w:val="18"/>
          </w:rPr>
          <w:fldChar w:fldCharType="separate"/>
        </w:r>
        <w:r>
          <w:rPr>
            <w:noProof/>
            <w:sz w:val="18"/>
            <w:szCs w:val="18"/>
          </w:rPr>
          <w:t>Smith, Dan J</w:t>
        </w:r>
        <w:r w:rsidRPr="008846F5">
          <w:rPr>
            <w:sz w:val="18"/>
            <w:szCs w:val="18"/>
          </w:rPr>
          <w:fldChar w:fldCharType="end"/>
        </w:r>
        <w:r w:rsidRPr="008846F5">
          <w:rPr>
            <w:sz w:val="18"/>
            <w:szCs w:val="18"/>
          </w:rPr>
          <w:t xml:space="preserve">, </w:t>
        </w:r>
        <w:r w:rsidRPr="008846F5">
          <w:rPr>
            <w:sz w:val="18"/>
            <w:szCs w:val="18"/>
          </w:rPr>
          <w:fldChar w:fldCharType="begin"/>
        </w:r>
        <w:r w:rsidRPr="008846F5">
          <w:rPr>
            <w:sz w:val="18"/>
            <w:szCs w:val="18"/>
          </w:rPr>
          <w:instrText xml:space="preserve"> DATE  \@ "dd/MM/yyyy" </w:instrText>
        </w:r>
        <w:r w:rsidRPr="008846F5">
          <w:rPr>
            <w:sz w:val="18"/>
            <w:szCs w:val="18"/>
          </w:rPr>
          <w:fldChar w:fldCharType="separate"/>
        </w:r>
        <w:r w:rsidR="006C33D4">
          <w:rPr>
            <w:noProof/>
            <w:sz w:val="18"/>
            <w:szCs w:val="18"/>
          </w:rPr>
          <w:t>21/07/2020</w:t>
        </w:r>
        <w:r w:rsidRPr="008846F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2206" w14:textId="77777777" w:rsidR="00821F73" w:rsidRDefault="00821F73" w:rsidP="00FE2804">
      <w:pPr>
        <w:spacing w:after="0" w:line="240" w:lineRule="auto"/>
      </w:pPr>
      <w:r>
        <w:separator/>
      </w:r>
    </w:p>
  </w:footnote>
  <w:footnote w:type="continuationSeparator" w:id="0">
    <w:p w14:paraId="4538EFC6" w14:textId="77777777" w:rsidR="00821F73" w:rsidRDefault="00821F73" w:rsidP="00FE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3EC" w14:textId="45AA776E" w:rsidR="005E3DB0" w:rsidRPr="00C12527" w:rsidRDefault="005E3DB0" w:rsidP="00213541">
    <w:pPr>
      <w:pStyle w:val="Header"/>
      <w:jc w:val="right"/>
      <w:rPr>
        <w:b/>
        <w:color w:val="00B05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B58" w14:textId="211F3D8C" w:rsidR="005E3DB0" w:rsidRPr="00277587" w:rsidRDefault="005E3DB0" w:rsidP="00694F4C">
    <w:pPr>
      <w:pStyle w:val="Header"/>
      <w:jc w:val="right"/>
      <w:rPr>
        <w:sz w:val="28"/>
        <w:szCs w:val="28"/>
      </w:rPr>
    </w:pPr>
    <w:r w:rsidRPr="00277587">
      <w:rPr>
        <w:rFonts w:cstheme="minorHAnsi"/>
        <w:bCs/>
        <w:noProof/>
        <w:sz w:val="28"/>
        <w:szCs w:val="28"/>
      </w:rPr>
      <w:drawing>
        <wp:anchor distT="0" distB="0" distL="114300" distR="114300" simplePos="0" relativeHeight="251659264" behindDoc="1" locked="0" layoutInCell="1" allowOverlap="1" wp14:anchorId="1C0C00FF" wp14:editId="138EFD4C">
          <wp:simplePos x="0" y="0"/>
          <wp:positionH relativeFrom="column">
            <wp:posOffset>0</wp:posOffset>
          </wp:positionH>
          <wp:positionV relativeFrom="paragraph">
            <wp:posOffset>-1270</wp:posOffset>
          </wp:positionV>
          <wp:extent cx="1543050" cy="405130"/>
          <wp:effectExtent l="0" t="0" r="0" b="0"/>
          <wp:wrapThrough wrapText="bothSides">
            <wp:wrapPolygon edited="0">
              <wp:start x="0" y="0"/>
              <wp:lineTo x="0" y="20313"/>
              <wp:lineTo x="21333" y="20313"/>
              <wp:lineTo x="21333" y="0"/>
              <wp:lineTo x="0" y="0"/>
            </wp:wrapPolygon>
          </wp:wrapThrough>
          <wp:docPr id="2" name="Picture 2" descr="C:\Users\cmacleod\Desktop\Imperial_Black_and_t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leod\Desktop\Imperial_Black_and_tin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587">
      <w:rPr>
        <w:sz w:val="28"/>
        <w:szCs w:val="28"/>
      </w:rPr>
      <w:t>Programme Specification</w:t>
    </w:r>
    <w:r>
      <w:rPr>
        <w:sz w:val="28"/>
        <w:szCs w:val="28"/>
      </w:rPr>
      <w:t xml:space="preserve"> (Master’s Level)</w:t>
    </w:r>
  </w:p>
  <w:p w14:paraId="358BBB22" w14:textId="77777777" w:rsidR="005E3DB0" w:rsidRDefault="005E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6290D"/>
    <w:multiLevelType w:val="hybridMultilevel"/>
    <w:tmpl w:val="1B4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C6152"/>
    <w:multiLevelType w:val="hybridMultilevel"/>
    <w:tmpl w:val="2BDC04F0"/>
    <w:lvl w:ilvl="0" w:tplc="CFACABEE">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D72E8"/>
    <w:multiLevelType w:val="hybridMultilevel"/>
    <w:tmpl w:val="12603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5F31"/>
    <w:multiLevelType w:val="hybridMultilevel"/>
    <w:tmpl w:val="67744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27753"/>
    <w:multiLevelType w:val="multilevel"/>
    <w:tmpl w:val="0A8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1FC6"/>
    <w:multiLevelType w:val="hybridMultilevel"/>
    <w:tmpl w:val="B042490E"/>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1F5B"/>
    <w:multiLevelType w:val="hybridMultilevel"/>
    <w:tmpl w:val="F0BE2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4301C9"/>
    <w:multiLevelType w:val="hybridMultilevel"/>
    <w:tmpl w:val="4AFA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0D6239"/>
    <w:multiLevelType w:val="hybridMultilevel"/>
    <w:tmpl w:val="E384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14992"/>
    <w:multiLevelType w:val="hybridMultilevel"/>
    <w:tmpl w:val="485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6B39"/>
    <w:multiLevelType w:val="hybridMultilevel"/>
    <w:tmpl w:val="75ACD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CB1F20"/>
    <w:multiLevelType w:val="hybridMultilevel"/>
    <w:tmpl w:val="2E92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D508D"/>
    <w:multiLevelType w:val="hybridMultilevel"/>
    <w:tmpl w:val="E846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AD745B"/>
    <w:multiLevelType w:val="hybridMultilevel"/>
    <w:tmpl w:val="585C4BA8"/>
    <w:lvl w:ilvl="0" w:tplc="D9C8763E">
      <w:start w:val="1"/>
      <w:numFmt w:val="bullet"/>
      <w:lvlText w:val=""/>
      <w:lvlJc w:val="left"/>
      <w:pPr>
        <w:ind w:left="756" w:hanging="360"/>
      </w:pPr>
      <w:rPr>
        <w:rFonts w:ascii="Symbol" w:hAnsi="Symbol" w:hint="default"/>
        <w:sz w:val="20"/>
        <w:szCs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40315C2B"/>
    <w:multiLevelType w:val="hybridMultilevel"/>
    <w:tmpl w:val="F72A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C2083"/>
    <w:multiLevelType w:val="hybridMultilevel"/>
    <w:tmpl w:val="184C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D7EDE"/>
    <w:multiLevelType w:val="hybridMultilevel"/>
    <w:tmpl w:val="AE4C06D0"/>
    <w:lvl w:ilvl="0" w:tplc="5E6E28F0">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2AB"/>
    <w:multiLevelType w:val="hybridMultilevel"/>
    <w:tmpl w:val="910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32D96"/>
    <w:multiLevelType w:val="hybridMultilevel"/>
    <w:tmpl w:val="98F0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952BFC"/>
    <w:multiLevelType w:val="hybridMultilevel"/>
    <w:tmpl w:val="321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74816"/>
    <w:multiLevelType w:val="hybridMultilevel"/>
    <w:tmpl w:val="78AA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135AD"/>
    <w:multiLevelType w:val="hybridMultilevel"/>
    <w:tmpl w:val="CF78BC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66675536"/>
    <w:multiLevelType w:val="hybridMultilevel"/>
    <w:tmpl w:val="677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66B7D"/>
    <w:multiLevelType w:val="multilevel"/>
    <w:tmpl w:val="A74A62D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D9B24E2"/>
    <w:multiLevelType w:val="hybridMultilevel"/>
    <w:tmpl w:val="43F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24AD3"/>
    <w:multiLevelType w:val="hybridMultilevel"/>
    <w:tmpl w:val="86D05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C171DF"/>
    <w:multiLevelType w:val="hybridMultilevel"/>
    <w:tmpl w:val="35F4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E2957"/>
    <w:multiLevelType w:val="hybridMultilevel"/>
    <w:tmpl w:val="41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33803"/>
    <w:multiLevelType w:val="hybridMultilevel"/>
    <w:tmpl w:val="24B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91859"/>
    <w:multiLevelType w:val="hybridMultilevel"/>
    <w:tmpl w:val="EF7630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2"/>
  </w:num>
  <w:num w:numId="2">
    <w:abstractNumId w:val="27"/>
  </w:num>
  <w:num w:numId="3">
    <w:abstractNumId w:val="9"/>
  </w:num>
  <w:num w:numId="4">
    <w:abstractNumId w:val="19"/>
  </w:num>
  <w:num w:numId="5">
    <w:abstractNumId w:val="14"/>
  </w:num>
  <w:num w:numId="6">
    <w:abstractNumId w:val="7"/>
  </w:num>
  <w:num w:numId="7">
    <w:abstractNumId w:val="4"/>
  </w:num>
  <w:num w:numId="8">
    <w:abstractNumId w:val="18"/>
  </w:num>
  <w:num w:numId="9">
    <w:abstractNumId w:val="6"/>
  </w:num>
  <w:num w:numId="10">
    <w:abstractNumId w:val="26"/>
  </w:num>
  <w:num w:numId="11">
    <w:abstractNumId w:val="13"/>
  </w:num>
  <w:num w:numId="12">
    <w:abstractNumId w:val="3"/>
  </w:num>
  <w:num w:numId="13">
    <w:abstractNumId w:val="24"/>
  </w:num>
  <w:num w:numId="14">
    <w:abstractNumId w:val="12"/>
  </w:num>
  <w:num w:numId="15">
    <w:abstractNumId w:val="1"/>
  </w:num>
  <w:num w:numId="16">
    <w:abstractNumId w:val="16"/>
  </w:num>
  <w:num w:numId="17">
    <w:abstractNumId w:val="29"/>
  </w:num>
  <w:num w:numId="18">
    <w:abstractNumId w:val="28"/>
  </w:num>
  <w:num w:numId="19">
    <w:abstractNumId w:val="25"/>
  </w:num>
  <w:num w:numId="20">
    <w:abstractNumId w:val="5"/>
  </w:num>
  <w:num w:numId="21">
    <w:abstractNumId w:val="15"/>
  </w:num>
  <w:num w:numId="22">
    <w:abstractNumId w:val="30"/>
  </w:num>
  <w:num w:numId="23">
    <w:abstractNumId w:val="21"/>
  </w:num>
  <w:num w:numId="24">
    <w:abstractNumId w:val="10"/>
  </w:num>
  <w:num w:numId="25">
    <w:abstractNumId w:val="2"/>
  </w:num>
  <w:num w:numId="26">
    <w:abstractNumId w:val="0"/>
  </w:num>
  <w:num w:numId="27">
    <w:abstractNumId w:val="17"/>
  </w:num>
  <w:num w:numId="28">
    <w:abstractNumId w:val="23"/>
  </w:num>
  <w:num w:numId="29">
    <w:abstractNumId w:val="20"/>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4"/>
    <w:rsid w:val="00004FF0"/>
    <w:rsid w:val="0001157D"/>
    <w:rsid w:val="00037626"/>
    <w:rsid w:val="000570A7"/>
    <w:rsid w:val="000600DB"/>
    <w:rsid w:val="00061D6F"/>
    <w:rsid w:val="00064F08"/>
    <w:rsid w:val="000738DF"/>
    <w:rsid w:val="00076D98"/>
    <w:rsid w:val="00086AD6"/>
    <w:rsid w:val="000A31D4"/>
    <w:rsid w:val="000A323D"/>
    <w:rsid w:val="000A455D"/>
    <w:rsid w:val="000B0188"/>
    <w:rsid w:val="000B306D"/>
    <w:rsid w:val="000B411D"/>
    <w:rsid w:val="000B4E2C"/>
    <w:rsid w:val="000B514D"/>
    <w:rsid w:val="000B5623"/>
    <w:rsid w:val="000C2837"/>
    <w:rsid w:val="000C55AA"/>
    <w:rsid w:val="000C6774"/>
    <w:rsid w:val="000D148C"/>
    <w:rsid w:val="000D53DB"/>
    <w:rsid w:val="000D5FAE"/>
    <w:rsid w:val="000F3FFE"/>
    <w:rsid w:val="000F4C70"/>
    <w:rsid w:val="00105033"/>
    <w:rsid w:val="00107399"/>
    <w:rsid w:val="00111EFC"/>
    <w:rsid w:val="00117027"/>
    <w:rsid w:val="001212EB"/>
    <w:rsid w:val="00125AF7"/>
    <w:rsid w:val="00127624"/>
    <w:rsid w:val="00134BDC"/>
    <w:rsid w:val="00140BE9"/>
    <w:rsid w:val="001420A1"/>
    <w:rsid w:val="001428F6"/>
    <w:rsid w:val="00162054"/>
    <w:rsid w:val="00162077"/>
    <w:rsid w:val="0016222A"/>
    <w:rsid w:val="001736DF"/>
    <w:rsid w:val="00174D62"/>
    <w:rsid w:val="0019382F"/>
    <w:rsid w:val="001A4245"/>
    <w:rsid w:val="001A5D92"/>
    <w:rsid w:val="001B41B1"/>
    <w:rsid w:val="001C4D0F"/>
    <w:rsid w:val="001D7FC9"/>
    <w:rsid w:val="001E29E8"/>
    <w:rsid w:val="001E2FB0"/>
    <w:rsid w:val="001E408C"/>
    <w:rsid w:val="001F03E7"/>
    <w:rsid w:val="001F6689"/>
    <w:rsid w:val="0020275B"/>
    <w:rsid w:val="00203726"/>
    <w:rsid w:val="00203CE6"/>
    <w:rsid w:val="00204F9A"/>
    <w:rsid w:val="0021122D"/>
    <w:rsid w:val="002131EC"/>
    <w:rsid w:val="00213541"/>
    <w:rsid w:val="00221816"/>
    <w:rsid w:val="0022218B"/>
    <w:rsid w:val="00223537"/>
    <w:rsid w:val="00235AB9"/>
    <w:rsid w:val="00236E8D"/>
    <w:rsid w:val="00237BF1"/>
    <w:rsid w:val="00244A4C"/>
    <w:rsid w:val="002475C7"/>
    <w:rsid w:val="00251F88"/>
    <w:rsid w:val="00252B35"/>
    <w:rsid w:val="0025369C"/>
    <w:rsid w:val="002569AA"/>
    <w:rsid w:val="0026189F"/>
    <w:rsid w:val="002666BD"/>
    <w:rsid w:val="002722FD"/>
    <w:rsid w:val="00277587"/>
    <w:rsid w:val="00283FEB"/>
    <w:rsid w:val="00284C49"/>
    <w:rsid w:val="00295901"/>
    <w:rsid w:val="00297E86"/>
    <w:rsid w:val="002B6DAD"/>
    <w:rsid w:val="002B7B6D"/>
    <w:rsid w:val="002C0D8A"/>
    <w:rsid w:val="002D0CFF"/>
    <w:rsid w:val="002D49D5"/>
    <w:rsid w:val="002F5632"/>
    <w:rsid w:val="002F5892"/>
    <w:rsid w:val="00305E2B"/>
    <w:rsid w:val="00310F42"/>
    <w:rsid w:val="0031415D"/>
    <w:rsid w:val="00322740"/>
    <w:rsid w:val="003241EA"/>
    <w:rsid w:val="0032480E"/>
    <w:rsid w:val="00333F32"/>
    <w:rsid w:val="003349F7"/>
    <w:rsid w:val="00342391"/>
    <w:rsid w:val="00342936"/>
    <w:rsid w:val="003439C1"/>
    <w:rsid w:val="0036038D"/>
    <w:rsid w:val="00362073"/>
    <w:rsid w:val="00363882"/>
    <w:rsid w:val="0036522A"/>
    <w:rsid w:val="00370911"/>
    <w:rsid w:val="0037180C"/>
    <w:rsid w:val="00372CBC"/>
    <w:rsid w:val="003731EC"/>
    <w:rsid w:val="0037356A"/>
    <w:rsid w:val="003762C2"/>
    <w:rsid w:val="00380234"/>
    <w:rsid w:val="00383A99"/>
    <w:rsid w:val="00384C60"/>
    <w:rsid w:val="00385668"/>
    <w:rsid w:val="00385CA9"/>
    <w:rsid w:val="003872A7"/>
    <w:rsid w:val="00391359"/>
    <w:rsid w:val="00394B07"/>
    <w:rsid w:val="00395481"/>
    <w:rsid w:val="003B7959"/>
    <w:rsid w:val="003C1E34"/>
    <w:rsid w:val="003C5B3F"/>
    <w:rsid w:val="003C6E4B"/>
    <w:rsid w:val="003D4DFD"/>
    <w:rsid w:val="003E1142"/>
    <w:rsid w:val="003E56B5"/>
    <w:rsid w:val="003F65DA"/>
    <w:rsid w:val="003F6799"/>
    <w:rsid w:val="00402113"/>
    <w:rsid w:val="0040585A"/>
    <w:rsid w:val="004101B0"/>
    <w:rsid w:val="00410D42"/>
    <w:rsid w:val="004115B3"/>
    <w:rsid w:val="0041195D"/>
    <w:rsid w:val="0041783A"/>
    <w:rsid w:val="00417F52"/>
    <w:rsid w:val="004278F1"/>
    <w:rsid w:val="00435692"/>
    <w:rsid w:val="00436B8A"/>
    <w:rsid w:val="004412C1"/>
    <w:rsid w:val="00450153"/>
    <w:rsid w:val="0045027F"/>
    <w:rsid w:val="00452E1B"/>
    <w:rsid w:val="00454970"/>
    <w:rsid w:val="00455BBD"/>
    <w:rsid w:val="00460D27"/>
    <w:rsid w:val="004644B1"/>
    <w:rsid w:val="004930F9"/>
    <w:rsid w:val="00497056"/>
    <w:rsid w:val="004A3B7D"/>
    <w:rsid w:val="004A64E4"/>
    <w:rsid w:val="004B0DF7"/>
    <w:rsid w:val="004B11C0"/>
    <w:rsid w:val="004B36D0"/>
    <w:rsid w:val="004B6B1A"/>
    <w:rsid w:val="004B7BA0"/>
    <w:rsid w:val="004C5F5C"/>
    <w:rsid w:val="004D0A72"/>
    <w:rsid w:val="004E0948"/>
    <w:rsid w:val="004F2F69"/>
    <w:rsid w:val="004F7FF0"/>
    <w:rsid w:val="00507D85"/>
    <w:rsid w:val="0051559C"/>
    <w:rsid w:val="005160DD"/>
    <w:rsid w:val="00525927"/>
    <w:rsid w:val="005312E6"/>
    <w:rsid w:val="005406D1"/>
    <w:rsid w:val="00556E3A"/>
    <w:rsid w:val="00562492"/>
    <w:rsid w:val="0056717D"/>
    <w:rsid w:val="00582089"/>
    <w:rsid w:val="00584837"/>
    <w:rsid w:val="00586E92"/>
    <w:rsid w:val="005965C5"/>
    <w:rsid w:val="005968E2"/>
    <w:rsid w:val="005A519A"/>
    <w:rsid w:val="005A7035"/>
    <w:rsid w:val="005B14E6"/>
    <w:rsid w:val="005B1F59"/>
    <w:rsid w:val="005D1842"/>
    <w:rsid w:val="005D4F20"/>
    <w:rsid w:val="005E0526"/>
    <w:rsid w:val="005E3DB0"/>
    <w:rsid w:val="005E6316"/>
    <w:rsid w:val="005E78CF"/>
    <w:rsid w:val="005F239E"/>
    <w:rsid w:val="005F2D1B"/>
    <w:rsid w:val="00604D7C"/>
    <w:rsid w:val="00611E08"/>
    <w:rsid w:val="0061255D"/>
    <w:rsid w:val="00612EB8"/>
    <w:rsid w:val="00615285"/>
    <w:rsid w:val="00630C71"/>
    <w:rsid w:val="00644502"/>
    <w:rsid w:val="00650FC3"/>
    <w:rsid w:val="0065458D"/>
    <w:rsid w:val="00661122"/>
    <w:rsid w:val="00665CF0"/>
    <w:rsid w:val="006677DD"/>
    <w:rsid w:val="00672AE9"/>
    <w:rsid w:val="006850A7"/>
    <w:rsid w:val="00690D91"/>
    <w:rsid w:val="006912B5"/>
    <w:rsid w:val="00691556"/>
    <w:rsid w:val="006945E8"/>
    <w:rsid w:val="00694F4C"/>
    <w:rsid w:val="00696DA2"/>
    <w:rsid w:val="006A4A06"/>
    <w:rsid w:val="006A67AF"/>
    <w:rsid w:val="006C33D4"/>
    <w:rsid w:val="006C6097"/>
    <w:rsid w:val="006C64BF"/>
    <w:rsid w:val="006C695E"/>
    <w:rsid w:val="006D0076"/>
    <w:rsid w:val="006D0315"/>
    <w:rsid w:val="006D0966"/>
    <w:rsid w:val="006D1480"/>
    <w:rsid w:val="006E20BE"/>
    <w:rsid w:val="006E5361"/>
    <w:rsid w:val="006F669D"/>
    <w:rsid w:val="00705070"/>
    <w:rsid w:val="007051F5"/>
    <w:rsid w:val="00707E70"/>
    <w:rsid w:val="00711253"/>
    <w:rsid w:val="0071549B"/>
    <w:rsid w:val="007171E8"/>
    <w:rsid w:val="00723061"/>
    <w:rsid w:val="0072598D"/>
    <w:rsid w:val="00727F31"/>
    <w:rsid w:val="0073047D"/>
    <w:rsid w:val="007304D8"/>
    <w:rsid w:val="00735B37"/>
    <w:rsid w:val="00753DC0"/>
    <w:rsid w:val="00753DDD"/>
    <w:rsid w:val="0075557E"/>
    <w:rsid w:val="00756752"/>
    <w:rsid w:val="00757F05"/>
    <w:rsid w:val="00777132"/>
    <w:rsid w:val="00777BBE"/>
    <w:rsid w:val="00785CAD"/>
    <w:rsid w:val="0079243C"/>
    <w:rsid w:val="0079417A"/>
    <w:rsid w:val="007A02F1"/>
    <w:rsid w:val="007A71FC"/>
    <w:rsid w:val="007B0E06"/>
    <w:rsid w:val="007B35B3"/>
    <w:rsid w:val="007B4923"/>
    <w:rsid w:val="007D1768"/>
    <w:rsid w:val="007D4B76"/>
    <w:rsid w:val="007E1EAC"/>
    <w:rsid w:val="007E454A"/>
    <w:rsid w:val="007E5519"/>
    <w:rsid w:val="008209FA"/>
    <w:rsid w:val="00821F73"/>
    <w:rsid w:val="00822EB2"/>
    <w:rsid w:val="00831FE0"/>
    <w:rsid w:val="0083444D"/>
    <w:rsid w:val="00852605"/>
    <w:rsid w:val="00852FC5"/>
    <w:rsid w:val="00853318"/>
    <w:rsid w:val="00854AEF"/>
    <w:rsid w:val="008660FB"/>
    <w:rsid w:val="00880898"/>
    <w:rsid w:val="00886D2F"/>
    <w:rsid w:val="008A1924"/>
    <w:rsid w:val="008A21B6"/>
    <w:rsid w:val="008A7444"/>
    <w:rsid w:val="008B71D4"/>
    <w:rsid w:val="008C4256"/>
    <w:rsid w:val="008D2616"/>
    <w:rsid w:val="008E348B"/>
    <w:rsid w:val="008F0124"/>
    <w:rsid w:val="008F211B"/>
    <w:rsid w:val="008F2CA1"/>
    <w:rsid w:val="008F6333"/>
    <w:rsid w:val="0090329A"/>
    <w:rsid w:val="00912748"/>
    <w:rsid w:val="00912A6A"/>
    <w:rsid w:val="00913F70"/>
    <w:rsid w:val="009252D3"/>
    <w:rsid w:val="009261BB"/>
    <w:rsid w:val="00945E8F"/>
    <w:rsid w:val="009467CE"/>
    <w:rsid w:val="00951207"/>
    <w:rsid w:val="0095141B"/>
    <w:rsid w:val="009520A0"/>
    <w:rsid w:val="0095276E"/>
    <w:rsid w:val="00957560"/>
    <w:rsid w:val="00961AF8"/>
    <w:rsid w:val="00970203"/>
    <w:rsid w:val="009722F8"/>
    <w:rsid w:val="00972DA1"/>
    <w:rsid w:val="00973C79"/>
    <w:rsid w:val="0097606E"/>
    <w:rsid w:val="00983AAF"/>
    <w:rsid w:val="00984AB8"/>
    <w:rsid w:val="009909C6"/>
    <w:rsid w:val="00994B4A"/>
    <w:rsid w:val="00995479"/>
    <w:rsid w:val="00997620"/>
    <w:rsid w:val="009A49BC"/>
    <w:rsid w:val="009A4D49"/>
    <w:rsid w:val="009B053F"/>
    <w:rsid w:val="009B22A4"/>
    <w:rsid w:val="009B2F6F"/>
    <w:rsid w:val="009D2F95"/>
    <w:rsid w:val="009D371F"/>
    <w:rsid w:val="009D433B"/>
    <w:rsid w:val="009E05CB"/>
    <w:rsid w:val="009F66A7"/>
    <w:rsid w:val="00A10A88"/>
    <w:rsid w:val="00A26130"/>
    <w:rsid w:val="00A26547"/>
    <w:rsid w:val="00A32A72"/>
    <w:rsid w:val="00A53634"/>
    <w:rsid w:val="00A53D64"/>
    <w:rsid w:val="00A56197"/>
    <w:rsid w:val="00A56591"/>
    <w:rsid w:val="00A56DE9"/>
    <w:rsid w:val="00A63B71"/>
    <w:rsid w:val="00A7659E"/>
    <w:rsid w:val="00A8284F"/>
    <w:rsid w:val="00A905D7"/>
    <w:rsid w:val="00A97456"/>
    <w:rsid w:val="00AA0958"/>
    <w:rsid w:val="00AA137D"/>
    <w:rsid w:val="00AC1EF9"/>
    <w:rsid w:val="00AD473E"/>
    <w:rsid w:val="00AE2265"/>
    <w:rsid w:val="00AE2E3C"/>
    <w:rsid w:val="00AE38FD"/>
    <w:rsid w:val="00AF3D36"/>
    <w:rsid w:val="00AF70A8"/>
    <w:rsid w:val="00B16D20"/>
    <w:rsid w:val="00B17F2E"/>
    <w:rsid w:val="00B23B91"/>
    <w:rsid w:val="00B2627F"/>
    <w:rsid w:val="00B30C2F"/>
    <w:rsid w:val="00B340AD"/>
    <w:rsid w:val="00B4111A"/>
    <w:rsid w:val="00B4584B"/>
    <w:rsid w:val="00B47B94"/>
    <w:rsid w:val="00B522B2"/>
    <w:rsid w:val="00B6031F"/>
    <w:rsid w:val="00B62CA0"/>
    <w:rsid w:val="00B7024F"/>
    <w:rsid w:val="00BA4013"/>
    <w:rsid w:val="00BB2CD3"/>
    <w:rsid w:val="00BB6FA2"/>
    <w:rsid w:val="00BC2F0B"/>
    <w:rsid w:val="00BC3778"/>
    <w:rsid w:val="00BC4F77"/>
    <w:rsid w:val="00BC66EB"/>
    <w:rsid w:val="00BD173C"/>
    <w:rsid w:val="00BE2F03"/>
    <w:rsid w:val="00BE44EB"/>
    <w:rsid w:val="00BF4899"/>
    <w:rsid w:val="00BF69D3"/>
    <w:rsid w:val="00C12527"/>
    <w:rsid w:val="00C13C0C"/>
    <w:rsid w:val="00C31D5E"/>
    <w:rsid w:val="00C33DFA"/>
    <w:rsid w:val="00C366BC"/>
    <w:rsid w:val="00C53CC7"/>
    <w:rsid w:val="00C5682A"/>
    <w:rsid w:val="00C617DC"/>
    <w:rsid w:val="00C67CDE"/>
    <w:rsid w:val="00C85780"/>
    <w:rsid w:val="00C94AD5"/>
    <w:rsid w:val="00C956EF"/>
    <w:rsid w:val="00C965C4"/>
    <w:rsid w:val="00C96807"/>
    <w:rsid w:val="00CB44B3"/>
    <w:rsid w:val="00CB4642"/>
    <w:rsid w:val="00CF4CC0"/>
    <w:rsid w:val="00D005D5"/>
    <w:rsid w:val="00D012F1"/>
    <w:rsid w:val="00D049A3"/>
    <w:rsid w:val="00D139AF"/>
    <w:rsid w:val="00D13BBC"/>
    <w:rsid w:val="00D16F44"/>
    <w:rsid w:val="00D223D5"/>
    <w:rsid w:val="00D226EC"/>
    <w:rsid w:val="00D319D2"/>
    <w:rsid w:val="00D433D1"/>
    <w:rsid w:val="00D46E07"/>
    <w:rsid w:val="00D514EB"/>
    <w:rsid w:val="00D53B3F"/>
    <w:rsid w:val="00D54939"/>
    <w:rsid w:val="00D55AF2"/>
    <w:rsid w:val="00D56EEC"/>
    <w:rsid w:val="00D60443"/>
    <w:rsid w:val="00D62DD0"/>
    <w:rsid w:val="00D649C1"/>
    <w:rsid w:val="00D66983"/>
    <w:rsid w:val="00D71DFB"/>
    <w:rsid w:val="00D733A1"/>
    <w:rsid w:val="00D80A0B"/>
    <w:rsid w:val="00D87BB3"/>
    <w:rsid w:val="00D91D9C"/>
    <w:rsid w:val="00DA6433"/>
    <w:rsid w:val="00DB10B3"/>
    <w:rsid w:val="00DB4730"/>
    <w:rsid w:val="00DB6972"/>
    <w:rsid w:val="00DB6C13"/>
    <w:rsid w:val="00DC58E1"/>
    <w:rsid w:val="00DC5CD7"/>
    <w:rsid w:val="00DF2627"/>
    <w:rsid w:val="00DF4AE2"/>
    <w:rsid w:val="00DF57F9"/>
    <w:rsid w:val="00DF5CE4"/>
    <w:rsid w:val="00DF6383"/>
    <w:rsid w:val="00DF714A"/>
    <w:rsid w:val="00E00F3B"/>
    <w:rsid w:val="00E02A25"/>
    <w:rsid w:val="00E11074"/>
    <w:rsid w:val="00E13657"/>
    <w:rsid w:val="00E1761D"/>
    <w:rsid w:val="00E22377"/>
    <w:rsid w:val="00E24B73"/>
    <w:rsid w:val="00E253C6"/>
    <w:rsid w:val="00E26A55"/>
    <w:rsid w:val="00E27DAF"/>
    <w:rsid w:val="00E35AE0"/>
    <w:rsid w:val="00E416A3"/>
    <w:rsid w:val="00E52C26"/>
    <w:rsid w:val="00E565A5"/>
    <w:rsid w:val="00E667A3"/>
    <w:rsid w:val="00E93DDF"/>
    <w:rsid w:val="00E944F1"/>
    <w:rsid w:val="00E9779F"/>
    <w:rsid w:val="00EA4F49"/>
    <w:rsid w:val="00EA57F2"/>
    <w:rsid w:val="00EA5ED1"/>
    <w:rsid w:val="00EA67AF"/>
    <w:rsid w:val="00EA6AD7"/>
    <w:rsid w:val="00EB21D5"/>
    <w:rsid w:val="00EB3AD6"/>
    <w:rsid w:val="00EC1522"/>
    <w:rsid w:val="00EC566A"/>
    <w:rsid w:val="00EC7131"/>
    <w:rsid w:val="00ED0C7F"/>
    <w:rsid w:val="00ED6381"/>
    <w:rsid w:val="00EE16F3"/>
    <w:rsid w:val="00EE26A8"/>
    <w:rsid w:val="00EF0739"/>
    <w:rsid w:val="00F161B6"/>
    <w:rsid w:val="00F34475"/>
    <w:rsid w:val="00F41518"/>
    <w:rsid w:val="00F44176"/>
    <w:rsid w:val="00F50FE8"/>
    <w:rsid w:val="00F65C01"/>
    <w:rsid w:val="00F708E9"/>
    <w:rsid w:val="00F71343"/>
    <w:rsid w:val="00F715D5"/>
    <w:rsid w:val="00F72B50"/>
    <w:rsid w:val="00F766AD"/>
    <w:rsid w:val="00F920F4"/>
    <w:rsid w:val="00F9221B"/>
    <w:rsid w:val="00F97FB9"/>
    <w:rsid w:val="00FA0401"/>
    <w:rsid w:val="00FA378B"/>
    <w:rsid w:val="00FA6357"/>
    <w:rsid w:val="00FA72B1"/>
    <w:rsid w:val="00FB6360"/>
    <w:rsid w:val="00FD1DCF"/>
    <w:rsid w:val="00FE2804"/>
    <w:rsid w:val="00FE4956"/>
    <w:rsid w:val="00FE595C"/>
    <w:rsid w:val="00FE7806"/>
    <w:rsid w:val="00FF5936"/>
    <w:rsid w:val="00FF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12AC"/>
  <w15:docId w15:val="{398E5A22-B599-4038-8C0B-A769F96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99"/>
  </w:style>
  <w:style w:type="paragraph" w:styleId="Heading3">
    <w:name w:val="heading 3"/>
    <w:basedOn w:val="Normal"/>
    <w:next w:val="Normal"/>
    <w:link w:val="Heading3Char"/>
    <w:uiPriority w:val="9"/>
    <w:semiHidden/>
    <w:unhideWhenUsed/>
    <w:qFormat/>
    <w:rsid w:val="00B2627F"/>
    <w:pPr>
      <w:keepNext/>
      <w:spacing w:before="240" w:after="60" w:line="240" w:lineRule="auto"/>
      <w:outlineLvl w:val="2"/>
    </w:pPr>
    <w:rPr>
      <w:rFonts w:ascii="Cambria" w:eastAsia="Times New Roman" w:hAnsi="Cambria" w:cs="Times New Roman"/>
      <w:b/>
      <w:b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04"/>
  </w:style>
  <w:style w:type="paragraph" w:styleId="Footer">
    <w:name w:val="footer"/>
    <w:basedOn w:val="Normal"/>
    <w:link w:val="FooterChar"/>
    <w:uiPriority w:val="99"/>
    <w:unhideWhenUsed/>
    <w:rsid w:val="00FE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04"/>
  </w:style>
  <w:style w:type="paragraph" w:styleId="ListParagraph">
    <w:name w:val="List Paragraph"/>
    <w:basedOn w:val="Normal"/>
    <w:uiPriority w:val="34"/>
    <w:qFormat/>
    <w:rsid w:val="00FE2804"/>
    <w:pPr>
      <w:ind w:left="720"/>
      <w:contextualSpacing/>
    </w:pPr>
  </w:style>
  <w:style w:type="character" w:styleId="Hyperlink">
    <w:name w:val="Hyperlink"/>
    <w:basedOn w:val="DefaultParagraphFont"/>
    <w:uiPriority w:val="99"/>
    <w:unhideWhenUsed/>
    <w:rsid w:val="00FE2804"/>
    <w:rPr>
      <w:color w:val="0000FF" w:themeColor="hyperlink"/>
      <w:u w:val="single"/>
    </w:rPr>
  </w:style>
  <w:style w:type="table" w:styleId="TableGrid">
    <w:name w:val="Table Grid"/>
    <w:basedOn w:val="TableNormal"/>
    <w:rsid w:val="00FE280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55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D1"/>
    <w:rPr>
      <w:rFonts w:ascii="Tahoma" w:hAnsi="Tahoma" w:cs="Tahoma"/>
      <w:sz w:val="16"/>
      <w:szCs w:val="16"/>
    </w:rPr>
  </w:style>
  <w:style w:type="character" w:styleId="CommentReference">
    <w:name w:val="annotation reference"/>
    <w:basedOn w:val="DefaultParagraphFont"/>
    <w:uiPriority w:val="99"/>
    <w:semiHidden/>
    <w:unhideWhenUsed/>
    <w:rsid w:val="00691556"/>
    <w:rPr>
      <w:sz w:val="16"/>
      <w:szCs w:val="16"/>
    </w:rPr>
  </w:style>
  <w:style w:type="paragraph" w:styleId="CommentText">
    <w:name w:val="annotation text"/>
    <w:basedOn w:val="Normal"/>
    <w:link w:val="CommentTextChar"/>
    <w:uiPriority w:val="99"/>
    <w:unhideWhenUsed/>
    <w:rsid w:val="00691556"/>
    <w:pPr>
      <w:spacing w:line="240" w:lineRule="auto"/>
    </w:pPr>
    <w:rPr>
      <w:sz w:val="20"/>
      <w:szCs w:val="20"/>
    </w:rPr>
  </w:style>
  <w:style w:type="character" w:customStyle="1" w:styleId="CommentTextChar">
    <w:name w:val="Comment Text Char"/>
    <w:basedOn w:val="DefaultParagraphFont"/>
    <w:link w:val="CommentText"/>
    <w:uiPriority w:val="99"/>
    <w:rsid w:val="00691556"/>
    <w:rPr>
      <w:sz w:val="20"/>
      <w:szCs w:val="20"/>
    </w:rPr>
  </w:style>
  <w:style w:type="paragraph" w:styleId="CommentSubject">
    <w:name w:val="annotation subject"/>
    <w:basedOn w:val="CommentText"/>
    <w:next w:val="CommentText"/>
    <w:link w:val="CommentSubjectChar"/>
    <w:uiPriority w:val="99"/>
    <w:semiHidden/>
    <w:unhideWhenUsed/>
    <w:rsid w:val="00691556"/>
    <w:rPr>
      <w:b/>
      <w:bCs/>
    </w:rPr>
  </w:style>
  <w:style w:type="character" w:customStyle="1" w:styleId="CommentSubjectChar">
    <w:name w:val="Comment Subject Char"/>
    <w:basedOn w:val="CommentTextChar"/>
    <w:link w:val="CommentSubject"/>
    <w:uiPriority w:val="99"/>
    <w:semiHidden/>
    <w:rsid w:val="00691556"/>
    <w:rPr>
      <w:b/>
      <w:bCs/>
      <w:sz w:val="20"/>
      <w:szCs w:val="20"/>
    </w:rPr>
  </w:style>
  <w:style w:type="character" w:styleId="FollowedHyperlink">
    <w:name w:val="FollowedHyperlink"/>
    <w:basedOn w:val="DefaultParagraphFont"/>
    <w:uiPriority w:val="99"/>
    <w:semiHidden/>
    <w:unhideWhenUsed/>
    <w:rsid w:val="00753DC0"/>
    <w:rPr>
      <w:color w:val="800080" w:themeColor="followedHyperlink"/>
      <w:u w:val="single"/>
    </w:rPr>
  </w:style>
  <w:style w:type="character" w:styleId="Strong">
    <w:name w:val="Strong"/>
    <w:basedOn w:val="DefaultParagraphFont"/>
    <w:uiPriority w:val="22"/>
    <w:qFormat/>
    <w:rsid w:val="002F5892"/>
    <w:rPr>
      <w:b/>
      <w:bCs/>
    </w:rPr>
  </w:style>
  <w:style w:type="paragraph" w:styleId="BodyTextIndent">
    <w:name w:val="Body Text Indent"/>
    <w:basedOn w:val="Normal"/>
    <w:link w:val="BodyTextIndentChar"/>
    <w:rsid w:val="008F2CA1"/>
    <w:pPr>
      <w:spacing w:after="0" w:line="240" w:lineRule="auto"/>
      <w:ind w:firstLine="11"/>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F2CA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B2627F"/>
    <w:rPr>
      <w:rFonts w:ascii="Cambria" w:eastAsia="Times New Roman" w:hAnsi="Cambria" w:cs="Times New Roman"/>
      <w:b/>
      <w:bCs/>
      <w:sz w:val="26"/>
      <w:szCs w:val="26"/>
      <w:lang w:val="x-none" w:eastAsia="en-US"/>
    </w:rPr>
  </w:style>
  <w:style w:type="paragraph" w:styleId="NormalWeb">
    <w:name w:val="Normal (Web)"/>
    <w:basedOn w:val="Normal"/>
    <w:uiPriority w:val="99"/>
    <w:unhideWhenUsed/>
    <w:rsid w:val="00D56EE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4C60"/>
    <w:pPr>
      <w:spacing w:after="0" w:line="240" w:lineRule="auto"/>
    </w:pPr>
  </w:style>
  <w:style w:type="table" w:customStyle="1" w:styleId="TableGrid1">
    <w:name w:val="Table Grid1"/>
    <w:basedOn w:val="TableNormal"/>
    <w:next w:val="TableGrid"/>
    <w:uiPriority w:val="39"/>
    <w:rsid w:val="006C33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7269">
      <w:bodyDiv w:val="1"/>
      <w:marLeft w:val="0"/>
      <w:marRight w:val="0"/>
      <w:marTop w:val="0"/>
      <w:marBottom w:val="0"/>
      <w:divBdr>
        <w:top w:val="none" w:sz="0" w:space="0" w:color="auto"/>
        <w:left w:val="none" w:sz="0" w:space="0" w:color="auto"/>
        <w:bottom w:val="none" w:sz="0" w:space="0" w:color="auto"/>
        <w:right w:val="none" w:sz="0" w:space="0" w:color="auto"/>
      </w:divBdr>
    </w:div>
    <w:div w:id="832644927">
      <w:bodyDiv w:val="1"/>
      <w:marLeft w:val="0"/>
      <w:marRight w:val="0"/>
      <w:marTop w:val="0"/>
      <w:marBottom w:val="0"/>
      <w:divBdr>
        <w:top w:val="none" w:sz="0" w:space="0" w:color="auto"/>
        <w:left w:val="none" w:sz="0" w:space="0" w:color="auto"/>
        <w:bottom w:val="none" w:sz="0" w:space="0" w:color="auto"/>
        <w:right w:val="none" w:sz="0" w:space="0" w:color="auto"/>
      </w:divBdr>
      <w:divsChild>
        <w:div w:id="1031762356">
          <w:marLeft w:val="0"/>
          <w:marRight w:val="0"/>
          <w:marTop w:val="0"/>
          <w:marBottom w:val="480"/>
          <w:divBdr>
            <w:top w:val="none" w:sz="0" w:space="0" w:color="auto"/>
            <w:left w:val="none" w:sz="0" w:space="0" w:color="auto"/>
            <w:bottom w:val="none" w:sz="0" w:space="0" w:color="auto"/>
            <w:right w:val="none" w:sz="0" w:space="0" w:color="auto"/>
          </w:divBdr>
          <w:divsChild>
            <w:div w:id="1959994075">
              <w:marLeft w:val="0"/>
              <w:marRight w:val="0"/>
              <w:marTop w:val="168"/>
              <w:marBottom w:val="0"/>
              <w:divBdr>
                <w:top w:val="none" w:sz="0" w:space="0" w:color="auto"/>
                <w:left w:val="none" w:sz="0" w:space="0" w:color="auto"/>
                <w:bottom w:val="none" w:sz="0" w:space="0" w:color="auto"/>
                <w:right w:val="none" w:sz="0" w:space="0" w:color="auto"/>
              </w:divBdr>
              <w:divsChild>
                <w:div w:id="1131707514">
                  <w:marLeft w:val="0"/>
                  <w:marRight w:val="0"/>
                  <w:marTop w:val="0"/>
                  <w:marBottom w:val="0"/>
                  <w:divBdr>
                    <w:top w:val="none" w:sz="0" w:space="0" w:color="auto"/>
                    <w:left w:val="none" w:sz="0" w:space="0" w:color="auto"/>
                    <w:bottom w:val="none" w:sz="0" w:space="0" w:color="auto"/>
                    <w:right w:val="none" w:sz="0" w:space="0" w:color="auto"/>
                  </w:divBdr>
                  <w:divsChild>
                    <w:div w:id="1921526755">
                      <w:marLeft w:val="0"/>
                      <w:marRight w:val="0"/>
                      <w:marTop w:val="0"/>
                      <w:marBottom w:val="0"/>
                      <w:divBdr>
                        <w:top w:val="none" w:sz="0" w:space="0" w:color="auto"/>
                        <w:left w:val="none" w:sz="0" w:space="0" w:color="auto"/>
                        <w:bottom w:val="none" w:sz="0" w:space="0" w:color="auto"/>
                        <w:right w:val="none" w:sz="0" w:space="0" w:color="auto"/>
                      </w:divBdr>
                      <w:divsChild>
                        <w:div w:id="374889515">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sChild>
                                <w:div w:id="1738743231">
                                  <w:marLeft w:val="0"/>
                                  <w:marRight w:val="0"/>
                                  <w:marTop w:val="0"/>
                                  <w:marBottom w:val="0"/>
                                  <w:divBdr>
                                    <w:top w:val="none" w:sz="0" w:space="0" w:color="auto"/>
                                    <w:left w:val="none" w:sz="0" w:space="0" w:color="auto"/>
                                    <w:bottom w:val="none" w:sz="0" w:space="0" w:color="auto"/>
                                    <w:right w:val="none" w:sz="0" w:space="0" w:color="auto"/>
                                  </w:divBdr>
                                  <w:divsChild>
                                    <w:div w:id="479734816">
                                      <w:marLeft w:val="0"/>
                                      <w:marRight w:val="0"/>
                                      <w:marTop w:val="0"/>
                                      <w:marBottom w:val="0"/>
                                      <w:divBdr>
                                        <w:top w:val="none" w:sz="0" w:space="0" w:color="auto"/>
                                        <w:left w:val="none" w:sz="0" w:space="0" w:color="auto"/>
                                        <w:bottom w:val="none" w:sz="0" w:space="0" w:color="auto"/>
                                        <w:right w:val="none" w:sz="0" w:space="0" w:color="auto"/>
                                      </w:divBdr>
                                      <w:divsChild>
                                        <w:div w:id="644048180">
                                          <w:marLeft w:val="0"/>
                                          <w:marRight w:val="0"/>
                                          <w:marTop w:val="0"/>
                                          <w:marBottom w:val="0"/>
                                          <w:divBdr>
                                            <w:top w:val="none" w:sz="0" w:space="0" w:color="auto"/>
                                            <w:left w:val="none" w:sz="0" w:space="0" w:color="auto"/>
                                            <w:bottom w:val="none" w:sz="0" w:space="0" w:color="auto"/>
                                            <w:right w:val="none" w:sz="0" w:space="0" w:color="auto"/>
                                          </w:divBdr>
                                          <w:divsChild>
                                            <w:div w:id="1152454009">
                                              <w:marLeft w:val="-72"/>
                                              <w:marRight w:val="0"/>
                                              <w:marTop w:val="0"/>
                                              <w:marBottom w:val="0"/>
                                              <w:divBdr>
                                                <w:top w:val="none" w:sz="0" w:space="0" w:color="auto"/>
                                                <w:left w:val="none" w:sz="0" w:space="0" w:color="auto"/>
                                                <w:bottom w:val="none" w:sz="0" w:space="0" w:color="auto"/>
                                                <w:right w:val="none" w:sz="0" w:space="0" w:color="auto"/>
                                              </w:divBdr>
                                              <w:divsChild>
                                                <w:div w:id="1879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0781">
      <w:bodyDiv w:val="1"/>
      <w:marLeft w:val="0"/>
      <w:marRight w:val="0"/>
      <w:marTop w:val="0"/>
      <w:marBottom w:val="0"/>
      <w:divBdr>
        <w:top w:val="none" w:sz="0" w:space="0" w:color="auto"/>
        <w:left w:val="none" w:sz="0" w:space="0" w:color="auto"/>
        <w:bottom w:val="none" w:sz="0" w:space="0" w:color="auto"/>
        <w:right w:val="none" w:sz="0" w:space="0" w:color="auto"/>
      </w:divBdr>
    </w:div>
    <w:div w:id="931208035">
      <w:bodyDiv w:val="1"/>
      <w:marLeft w:val="0"/>
      <w:marRight w:val="0"/>
      <w:marTop w:val="0"/>
      <w:marBottom w:val="0"/>
      <w:divBdr>
        <w:top w:val="none" w:sz="0" w:space="0" w:color="auto"/>
        <w:left w:val="none" w:sz="0" w:space="0" w:color="auto"/>
        <w:bottom w:val="none" w:sz="0" w:space="0" w:color="auto"/>
        <w:right w:val="none" w:sz="0" w:space="0" w:color="auto"/>
      </w:divBdr>
    </w:div>
    <w:div w:id="977608681">
      <w:bodyDiv w:val="1"/>
      <w:marLeft w:val="0"/>
      <w:marRight w:val="0"/>
      <w:marTop w:val="0"/>
      <w:marBottom w:val="0"/>
      <w:divBdr>
        <w:top w:val="none" w:sz="0" w:space="0" w:color="auto"/>
        <w:left w:val="none" w:sz="0" w:space="0" w:color="auto"/>
        <w:bottom w:val="none" w:sz="0" w:space="0" w:color="auto"/>
        <w:right w:val="none" w:sz="0" w:space="0" w:color="auto"/>
      </w:divBdr>
    </w:div>
    <w:div w:id="1321154118">
      <w:bodyDiv w:val="1"/>
      <w:marLeft w:val="0"/>
      <w:marRight w:val="0"/>
      <w:marTop w:val="0"/>
      <w:marBottom w:val="0"/>
      <w:divBdr>
        <w:top w:val="none" w:sz="0" w:space="0" w:color="auto"/>
        <w:left w:val="none" w:sz="0" w:space="0" w:color="auto"/>
        <w:bottom w:val="none" w:sz="0" w:space="0" w:color="auto"/>
        <w:right w:val="none" w:sz="0" w:space="0" w:color="auto"/>
      </w:divBdr>
    </w:div>
    <w:div w:id="1827622871">
      <w:bodyDiv w:val="1"/>
      <w:marLeft w:val="0"/>
      <w:marRight w:val="0"/>
      <w:marTop w:val="0"/>
      <w:marBottom w:val="0"/>
      <w:divBdr>
        <w:top w:val="none" w:sz="0" w:space="0" w:color="auto"/>
        <w:left w:val="none" w:sz="0" w:space="0" w:color="auto"/>
        <w:bottom w:val="none" w:sz="0" w:space="0" w:color="auto"/>
        <w:right w:val="none" w:sz="0" w:space="0" w:color="auto"/>
      </w:divBdr>
    </w:div>
    <w:div w:id="19121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the-quality-code/qualifications" TargetMode="External"/><Relationship Id="rId18" Type="http://schemas.openxmlformats.org/officeDocument/2006/relationships/hyperlink" Target="http://www.imperial.ac.uk/registry/exams" TargetMode="External"/><Relationship Id="rId26" Type="http://schemas.openxmlformats.org/officeDocument/2006/relationships/hyperlink" Target="http://www3.imperial.ac.uk/registry/proceduresandregulations/regula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ph.org.uk/part_a_exam" TargetMode="External"/><Relationship Id="rId17" Type="http://schemas.openxmlformats.org/officeDocument/2006/relationships/hyperlink" Target="https://www.imperial.ac.uk/media/imperial-college/medicine/study/postgraduate/MPH-knowledge-based-competencies.pdf" TargetMode="External"/><Relationship Id="rId25" Type="http://schemas.openxmlformats.org/officeDocument/2006/relationships/hyperlink" Target="http://www.imperial.ac.uk/registry/proceduresandregulations/qualityassurance" TargetMode="External"/><Relationship Id="rId2" Type="http://schemas.openxmlformats.org/officeDocument/2006/relationships/customXml" Target="../customXml/item2.xml"/><Relationship Id="rId16" Type="http://schemas.openxmlformats.org/officeDocument/2006/relationships/hyperlink" Target="http://www.imperial.ac.uk/students/academic-support/graduate-attribute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assuring-standards-and-quality/the-quality-code/subject-benchmark-statements" TargetMode="External"/><Relationship Id="rId24" Type="http://schemas.openxmlformats.org/officeDocument/2006/relationships/hyperlink" Target="http://www.imperial.ac.uk/study/pg/apply/requirements" TargetMode="External"/><Relationship Id="rId5" Type="http://schemas.openxmlformats.org/officeDocument/2006/relationships/numbering" Target="numbering.xml"/><Relationship Id="rId15" Type="http://schemas.openxmlformats.org/officeDocument/2006/relationships/hyperlink" Target="mailto:j.tite@imperial.ac.uk" TargetMode="External"/><Relationship Id="rId23" Type="http://schemas.openxmlformats.org/officeDocument/2006/relationships/hyperlink" Target="https://www.imperial.ac.uk/medicine/study/postgraduate/masters-programmes/master-of-public-health/" TargetMode="External"/><Relationship Id="rId28" Type="http://schemas.openxmlformats.org/officeDocument/2006/relationships/hyperlink" Target="http://www.hefce.ac.uk/reg/o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vao.net/page/downloads/Framework_for_Qualifications_of_the_European_Higher_Education_Area.pdf" TargetMode="External"/><Relationship Id="rId22" Type="http://schemas.openxmlformats.org/officeDocument/2006/relationships/footer" Target="footer2.xml"/><Relationship Id="rId27" Type="http://schemas.openxmlformats.org/officeDocument/2006/relationships/hyperlink" Target="http://www.imperial.ac.uk/admin-services/secretariat/college-governance/charters-statutes-ordinances-and-regulation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58390C305FB43912467321EDA5B86" ma:contentTypeVersion="10" ma:contentTypeDescription="Create a new document." ma:contentTypeScope="" ma:versionID="6ac1607190b7c54140f6ba89c906dc73">
  <xsd:schema xmlns:xsd="http://www.w3.org/2001/XMLSchema" xmlns:xs="http://www.w3.org/2001/XMLSchema" xmlns:p="http://schemas.microsoft.com/office/2006/metadata/properties" xmlns:ns3="0c993745-d057-4aa1-85f2-a42ed00fe534" targetNamespace="http://schemas.microsoft.com/office/2006/metadata/properties" ma:root="true" ma:fieldsID="f411e87b871b162cb4ce1e301acb5cbb" ns3:_="">
    <xsd:import namespace="0c993745-d057-4aa1-85f2-a42ed00fe5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3745-d057-4aa1-85f2-a42ed00f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4DC7-5E9C-494C-A684-5961B01797FB}">
  <ds:schemaRefs>
    <ds:schemaRef ds:uri="http://schemas.microsoft.com/sharepoint/v3/contenttype/forms"/>
  </ds:schemaRefs>
</ds:datastoreItem>
</file>

<file path=customXml/itemProps2.xml><?xml version="1.0" encoding="utf-8"?>
<ds:datastoreItem xmlns:ds="http://schemas.openxmlformats.org/officeDocument/2006/customXml" ds:itemID="{D66EE3D8-A744-4FA4-880D-D01A5DB5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3745-d057-4aa1-85f2-a42ed00fe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74C9B-A13B-4D08-9CFF-43068EACD110}">
  <ds:schemaRefs>
    <ds:schemaRef ds:uri="http://schemas.microsoft.com/office/2006/metadata/properties"/>
  </ds:schemaRefs>
</ds:datastoreItem>
</file>

<file path=customXml/itemProps4.xml><?xml version="1.0" encoding="utf-8"?>
<ds:datastoreItem xmlns:ds="http://schemas.openxmlformats.org/officeDocument/2006/customXml" ds:itemID="{CD41CA40-FD68-4E69-9C1D-F5127146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3610</Words>
  <Characters>19244</Characters>
  <Application>Microsoft Office Word</Application>
  <DocSecurity>0</DocSecurity>
  <Lines>400</Lines>
  <Paragraphs>209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 J</dc:creator>
  <cp:lastModifiedBy>Atkinson, Hayley E</cp:lastModifiedBy>
  <cp:revision>3</cp:revision>
  <cp:lastPrinted>2014-04-07T10:28:00Z</cp:lastPrinted>
  <dcterms:created xsi:type="dcterms:W3CDTF">2020-07-21T08:47:00Z</dcterms:created>
  <dcterms:modified xsi:type="dcterms:W3CDTF">2020-07-21T08:51:00Z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0x01010038F58390C305FB43912467321EDA5B86</vt:lpwstr>
  </property>
</Properties>
</file>