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05CF" w14:textId="77777777" w:rsidR="00243C85" w:rsidRDefault="00243C85" w:rsidP="00243C85">
      <w:pPr>
        <w:ind w:left="1440" w:firstLine="720"/>
        <w:rPr>
          <w:b/>
        </w:rPr>
      </w:pPr>
    </w:p>
    <w:p w14:paraId="2DCC7A44" w14:textId="77777777" w:rsidR="00243C85" w:rsidRPr="00243C85" w:rsidRDefault="00243C85" w:rsidP="00243C85">
      <w:pPr>
        <w:ind w:left="1440" w:firstLine="720"/>
        <w:rPr>
          <w:b/>
          <w:sz w:val="24"/>
          <w:szCs w:val="24"/>
        </w:rPr>
      </w:pPr>
    </w:p>
    <w:p w14:paraId="0B20F35A" w14:textId="0A1DA195" w:rsidR="002F423C" w:rsidRDefault="002F423C" w:rsidP="00243C85">
      <w:pPr>
        <w:ind w:left="1440" w:firstLine="720"/>
        <w:rPr>
          <w:b/>
        </w:rPr>
      </w:pPr>
      <w:r w:rsidRPr="00243C85">
        <w:rPr>
          <w:b/>
          <w:sz w:val="24"/>
          <w:szCs w:val="24"/>
        </w:rPr>
        <w:t>Annex 13 labelling requirements for CTIMPs</w:t>
      </w:r>
    </w:p>
    <w:p w14:paraId="0A247321" w14:textId="77777777" w:rsidR="002F423C" w:rsidRDefault="002F423C" w:rsidP="002F423C">
      <w:pPr>
        <w:rPr>
          <w:b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7207"/>
      </w:tblGrid>
      <w:tr w:rsidR="002F423C" w14:paraId="1D290483" w14:textId="77777777" w:rsidTr="005D1846">
        <w:tc>
          <w:tcPr>
            <w:tcW w:w="461" w:type="dxa"/>
          </w:tcPr>
          <w:p w14:paraId="33616BA4" w14:textId="77777777" w:rsidR="002F423C" w:rsidRDefault="002F423C" w:rsidP="005D1846">
            <w:pPr>
              <w:spacing w:before="40" w:after="40"/>
            </w:pPr>
            <w:r>
              <w:t>1</w:t>
            </w:r>
          </w:p>
        </w:tc>
        <w:tc>
          <w:tcPr>
            <w:tcW w:w="7207" w:type="dxa"/>
          </w:tcPr>
          <w:p w14:paraId="3B6B4453" w14:textId="77777777" w:rsidR="002F423C" w:rsidRDefault="002F423C" w:rsidP="005D1846">
            <w:pPr>
              <w:spacing w:before="40" w:after="40"/>
            </w:pPr>
            <w:r>
              <w:t>Name, address and telephone number of Sponsor or investigator (the main contact for information on the product, clinical trial and emergency unblinding)</w:t>
            </w:r>
          </w:p>
        </w:tc>
      </w:tr>
      <w:tr w:rsidR="002F423C" w14:paraId="4DB1E334" w14:textId="77777777" w:rsidTr="005D1846">
        <w:tc>
          <w:tcPr>
            <w:tcW w:w="461" w:type="dxa"/>
          </w:tcPr>
          <w:p w14:paraId="499EDFB2" w14:textId="77777777" w:rsidR="002F423C" w:rsidRDefault="002F423C" w:rsidP="005D1846">
            <w:pPr>
              <w:spacing w:before="40" w:after="40"/>
            </w:pPr>
            <w:r>
              <w:t>2</w:t>
            </w:r>
          </w:p>
        </w:tc>
        <w:tc>
          <w:tcPr>
            <w:tcW w:w="7207" w:type="dxa"/>
          </w:tcPr>
          <w:p w14:paraId="6EF87BCA" w14:textId="77777777" w:rsidR="002F423C" w:rsidRDefault="002F423C" w:rsidP="005D1846">
            <w:pPr>
              <w:spacing w:before="40" w:after="40"/>
            </w:pPr>
            <w:r>
              <w:t>Pharmaceutical dosage form, route of administration, quantity of dosage units (and name / identifier and strength / potency in case of open trial)</w:t>
            </w:r>
          </w:p>
        </w:tc>
      </w:tr>
      <w:tr w:rsidR="002F423C" w14:paraId="727BED60" w14:textId="77777777" w:rsidTr="005D1846">
        <w:tc>
          <w:tcPr>
            <w:tcW w:w="461" w:type="dxa"/>
          </w:tcPr>
          <w:p w14:paraId="3C660E3E" w14:textId="77777777" w:rsidR="002F423C" w:rsidRDefault="002F423C" w:rsidP="005D1846">
            <w:pPr>
              <w:spacing w:before="40" w:after="40"/>
            </w:pPr>
            <w:r>
              <w:t>3</w:t>
            </w:r>
          </w:p>
        </w:tc>
        <w:tc>
          <w:tcPr>
            <w:tcW w:w="7207" w:type="dxa"/>
          </w:tcPr>
          <w:p w14:paraId="323D3DE3" w14:textId="77777777" w:rsidR="002F423C" w:rsidRDefault="002F423C" w:rsidP="005D1846">
            <w:pPr>
              <w:spacing w:before="40" w:after="40"/>
            </w:pPr>
            <w:r>
              <w:t>The batch and/or code number to identify the contents and packaging operation</w:t>
            </w:r>
          </w:p>
        </w:tc>
      </w:tr>
      <w:tr w:rsidR="002F423C" w14:paraId="3073E9F8" w14:textId="77777777" w:rsidTr="005D1846">
        <w:tc>
          <w:tcPr>
            <w:tcW w:w="461" w:type="dxa"/>
          </w:tcPr>
          <w:p w14:paraId="174E79C2" w14:textId="77777777" w:rsidR="002F423C" w:rsidRDefault="002F423C" w:rsidP="005D1846">
            <w:pPr>
              <w:spacing w:before="40" w:after="40"/>
            </w:pPr>
            <w:r>
              <w:t>4</w:t>
            </w:r>
          </w:p>
        </w:tc>
        <w:tc>
          <w:tcPr>
            <w:tcW w:w="7207" w:type="dxa"/>
          </w:tcPr>
          <w:p w14:paraId="38A1C0F3" w14:textId="77777777" w:rsidR="002F423C" w:rsidRDefault="002F423C" w:rsidP="005D1846">
            <w:pPr>
              <w:spacing w:before="40" w:after="40"/>
            </w:pPr>
            <w:r>
              <w:t>Trial reference code allowing identification of the trial, site, investigator and sponsor if not given elsewhere</w:t>
            </w:r>
          </w:p>
        </w:tc>
      </w:tr>
      <w:tr w:rsidR="002F423C" w14:paraId="3959696C" w14:textId="77777777" w:rsidTr="005D1846">
        <w:tc>
          <w:tcPr>
            <w:tcW w:w="461" w:type="dxa"/>
          </w:tcPr>
          <w:p w14:paraId="69E391B4" w14:textId="77777777" w:rsidR="002F423C" w:rsidRDefault="002F423C" w:rsidP="005D1846">
            <w:pPr>
              <w:spacing w:before="40" w:after="40"/>
            </w:pPr>
            <w:r>
              <w:t>5</w:t>
            </w:r>
          </w:p>
        </w:tc>
        <w:tc>
          <w:tcPr>
            <w:tcW w:w="7207" w:type="dxa"/>
          </w:tcPr>
          <w:p w14:paraId="5A599296" w14:textId="77777777" w:rsidR="002F423C" w:rsidRDefault="002F423C" w:rsidP="005D1846">
            <w:pPr>
              <w:spacing w:before="40" w:after="40"/>
            </w:pPr>
            <w:r>
              <w:t>Trial subject identification number/treatment number and where relevant the visit number</w:t>
            </w:r>
          </w:p>
        </w:tc>
      </w:tr>
      <w:tr w:rsidR="002F423C" w14:paraId="6ACBD944" w14:textId="77777777" w:rsidTr="005D1846">
        <w:tc>
          <w:tcPr>
            <w:tcW w:w="461" w:type="dxa"/>
          </w:tcPr>
          <w:p w14:paraId="362E2169" w14:textId="77777777" w:rsidR="002F423C" w:rsidRDefault="002F423C" w:rsidP="005D1846">
            <w:pPr>
              <w:spacing w:before="40" w:after="40"/>
            </w:pPr>
            <w:r>
              <w:t>6</w:t>
            </w:r>
          </w:p>
        </w:tc>
        <w:tc>
          <w:tcPr>
            <w:tcW w:w="7207" w:type="dxa"/>
          </w:tcPr>
          <w:p w14:paraId="22C4966F" w14:textId="77777777" w:rsidR="002F423C" w:rsidRDefault="002F423C" w:rsidP="005D1846">
            <w:pPr>
              <w:spacing w:before="40" w:after="40"/>
            </w:pPr>
            <w:r>
              <w:t>Name of investigator (if not included in 1 or 4)</w:t>
            </w:r>
          </w:p>
        </w:tc>
      </w:tr>
      <w:tr w:rsidR="002F423C" w14:paraId="485D4547" w14:textId="77777777" w:rsidTr="005D1846">
        <w:tc>
          <w:tcPr>
            <w:tcW w:w="461" w:type="dxa"/>
          </w:tcPr>
          <w:p w14:paraId="295B07B5" w14:textId="77777777" w:rsidR="002F423C" w:rsidRDefault="002F423C" w:rsidP="005D1846">
            <w:pPr>
              <w:spacing w:before="40" w:after="40"/>
            </w:pPr>
            <w:r>
              <w:t>7</w:t>
            </w:r>
          </w:p>
        </w:tc>
        <w:tc>
          <w:tcPr>
            <w:tcW w:w="7207" w:type="dxa"/>
          </w:tcPr>
          <w:p w14:paraId="244363ED" w14:textId="77777777" w:rsidR="002F423C" w:rsidRDefault="002F423C" w:rsidP="005D1846">
            <w:pPr>
              <w:spacing w:before="40" w:after="40"/>
            </w:pPr>
            <w:r>
              <w:t>Directions for use (reference may be made to a leaflet or other explanatory document intended for the trial subject of person administering the product)</w:t>
            </w:r>
          </w:p>
        </w:tc>
      </w:tr>
      <w:tr w:rsidR="002F423C" w14:paraId="3ADDE9E9" w14:textId="77777777" w:rsidTr="005D1846">
        <w:tc>
          <w:tcPr>
            <w:tcW w:w="461" w:type="dxa"/>
          </w:tcPr>
          <w:p w14:paraId="3D3787E4" w14:textId="77777777" w:rsidR="002F423C" w:rsidRDefault="002F423C" w:rsidP="005D1846">
            <w:pPr>
              <w:spacing w:before="40" w:after="40"/>
            </w:pPr>
            <w:r>
              <w:t>8</w:t>
            </w:r>
          </w:p>
        </w:tc>
        <w:tc>
          <w:tcPr>
            <w:tcW w:w="7207" w:type="dxa"/>
          </w:tcPr>
          <w:p w14:paraId="1664FA2A" w14:textId="77777777" w:rsidR="002F423C" w:rsidRDefault="002F423C" w:rsidP="005D1846">
            <w:pPr>
              <w:spacing w:before="40" w:after="40"/>
            </w:pPr>
            <w:r>
              <w:t>“For clinical trial use only” or similar wording</w:t>
            </w:r>
          </w:p>
        </w:tc>
      </w:tr>
      <w:tr w:rsidR="002F423C" w14:paraId="76B27379" w14:textId="77777777" w:rsidTr="005D1846">
        <w:tc>
          <w:tcPr>
            <w:tcW w:w="461" w:type="dxa"/>
          </w:tcPr>
          <w:p w14:paraId="6E636283" w14:textId="77777777" w:rsidR="002F423C" w:rsidRDefault="002F423C" w:rsidP="005D1846">
            <w:pPr>
              <w:spacing w:before="40" w:after="40"/>
            </w:pPr>
            <w:r>
              <w:t>9</w:t>
            </w:r>
          </w:p>
        </w:tc>
        <w:tc>
          <w:tcPr>
            <w:tcW w:w="7207" w:type="dxa"/>
          </w:tcPr>
          <w:p w14:paraId="75C737BE" w14:textId="77777777" w:rsidR="002F423C" w:rsidRDefault="002F423C" w:rsidP="005D1846">
            <w:pPr>
              <w:spacing w:before="40" w:after="40"/>
            </w:pPr>
            <w:r>
              <w:t>The storage conditions</w:t>
            </w:r>
          </w:p>
        </w:tc>
      </w:tr>
      <w:tr w:rsidR="002F423C" w14:paraId="6392F877" w14:textId="77777777" w:rsidTr="005D1846">
        <w:tc>
          <w:tcPr>
            <w:tcW w:w="461" w:type="dxa"/>
          </w:tcPr>
          <w:p w14:paraId="3704E81C" w14:textId="77777777" w:rsidR="002F423C" w:rsidRDefault="002F423C" w:rsidP="005D1846">
            <w:pPr>
              <w:spacing w:before="40" w:after="40"/>
            </w:pPr>
            <w:r>
              <w:t>10</w:t>
            </w:r>
          </w:p>
        </w:tc>
        <w:tc>
          <w:tcPr>
            <w:tcW w:w="7207" w:type="dxa"/>
          </w:tcPr>
          <w:p w14:paraId="52495D73" w14:textId="77777777" w:rsidR="002F423C" w:rsidRDefault="002F423C" w:rsidP="005D1846">
            <w:pPr>
              <w:spacing w:before="40" w:after="40"/>
            </w:pPr>
            <w:r>
              <w:t>The period of use (use-by date, expiry date or re-test date as applicable), in month/year format and in a manner that avoids any ambiguity</w:t>
            </w:r>
          </w:p>
        </w:tc>
      </w:tr>
      <w:tr w:rsidR="002F423C" w14:paraId="5C091AA4" w14:textId="77777777" w:rsidTr="005D1846">
        <w:tc>
          <w:tcPr>
            <w:tcW w:w="461" w:type="dxa"/>
          </w:tcPr>
          <w:p w14:paraId="1852D875" w14:textId="77777777" w:rsidR="002F423C" w:rsidRDefault="002F423C" w:rsidP="005D1846">
            <w:pPr>
              <w:spacing w:before="40" w:after="40"/>
            </w:pPr>
            <w:r>
              <w:t>11</w:t>
            </w:r>
          </w:p>
        </w:tc>
        <w:tc>
          <w:tcPr>
            <w:tcW w:w="7207" w:type="dxa"/>
          </w:tcPr>
          <w:p w14:paraId="3D46B135" w14:textId="77777777" w:rsidR="002F423C" w:rsidRDefault="002F423C" w:rsidP="005D1846">
            <w:pPr>
              <w:spacing w:before="40" w:after="40"/>
            </w:pPr>
            <w:r>
              <w:t>“Keep out of reach of children” except when the product is for use in trials where the product is not taken home by subjects</w:t>
            </w:r>
          </w:p>
        </w:tc>
      </w:tr>
    </w:tbl>
    <w:p w14:paraId="644FDDFE" w14:textId="77777777" w:rsidR="002F423C" w:rsidRDefault="002F423C" w:rsidP="002F423C">
      <w:pPr>
        <w:ind w:left="720"/>
        <w:rPr>
          <w:b/>
        </w:rPr>
      </w:pPr>
    </w:p>
    <w:p w14:paraId="67044000" w14:textId="77777777" w:rsidR="002F423C" w:rsidRPr="00413E5F" w:rsidRDefault="002F423C" w:rsidP="002F423C"/>
    <w:p w14:paraId="29181AF7" w14:textId="77777777" w:rsidR="00A74A2D" w:rsidRDefault="00A74A2D"/>
    <w:sectPr w:rsidR="00A74A2D" w:rsidSect="003C3AC8">
      <w:headerReference w:type="default" r:id="rId6"/>
      <w:footerReference w:type="default" r:id="rId7"/>
      <w:pgSz w:w="11906" w:h="16838" w:code="9"/>
      <w:pgMar w:top="1843" w:right="1276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75CC" w14:textId="77777777" w:rsidR="00045068" w:rsidRDefault="00045068" w:rsidP="002F423C">
      <w:r>
        <w:separator/>
      </w:r>
    </w:p>
  </w:endnote>
  <w:endnote w:type="continuationSeparator" w:id="0">
    <w:p w14:paraId="20E3F517" w14:textId="77777777" w:rsidR="00045068" w:rsidRDefault="00045068" w:rsidP="002F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52DC" w14:textId="794046CD" w:rsidR="00243C85" w:rsidRPr="00924710" w:rsidRDefault="00243C85" w:rsidP="00243C85">
    <w:pPr>
      <w:pStyle w:val="Footer"/>
      <w:rPr>
        <w:color w:val="FF0000"/>
        <w:sz w:val="18"/>
        <w:szCs w:val="18"/>
      </w:rPr>
    </w:pPr>
    <w:r>
      <w:rPr>
        <w:sz w:val="18"/>
        <w:szCs w:val="18"/>
      </w:rPr>
      <w:t xml:space="preserve">Template Ref No: </w:t>
    </w:r>
    <w:r w:rsidR="006F7423">
      <w:rPr>
        <w:sz w:val="18"/>
        <w:szCs w:val="18"/>
      </w:rPr>
      <w:t>RGIT_TEMP_051</w:t>
    </w:r>
  </w:p>
  <w:p w14:paraId="174EEA88" w14:textId="0F17C11E" w:rsidR="001E63F0" w:rsidRDefault="00243C85" w:rsidP="00243C85">
    <w:pPr>
      <w:pStyle w:val="Footer"/>
      <w:rPr>
        <w:sz w:val="18"/>
        <w:szCs w:val="18"/>
      </w:rPr>
    </w:pPr>
    <w:r>
      <w:rPr>
        <w:sz w:val="18"/>
        <w:szCs w:val="18"/>
      </w:rPr>
      <w:t>Template V</w:t>
    </w:r>
    <w:r w:rsidR="002F77B8">
      <w:rPr>
        <w:sz w:val="18"/>
        <w:szCs w:val="18"/>
      </w:rPr>
      <w:t>2</w:t>
    </w:r>
    <w:r>
      <w:rPr>
        <w:sz w:val="18"/>
        <w:szCs w:val="18"/>
      </w:rPr>
      <w:t>.0</w:t>
    </w:r>
    <w:r w:rsidR="00C10C94">
      <w:rPr>
        <w:sz w:val="18"/>
        <w:szCs w:val="18"/>
      </w:rPr>
      <w:t xml:space="preserve"> </w:t>
    </w:r>
    <w:proofErr w:type="gramStart"/>
    <w:r w:rsidR="002F77B8">
      <w:rPr>
        <w:sz w:val="18"/>
        <w:szCs w:val="18"/>
      </w:rPr>
      <w:t>02Aug</w:t>
    </w:r>
    <w:r w:rsidR="001E63F0">
      <w:rPr>
        <w:sz w:val="18"/>
        <w:szCs w:val="18"/>
      </w:rPr>
      <w:t>202</w:t>
    </w:r>
    <w:r w:rsidR="002F77B8">
      <w:rPr>
        <w:sz w:val="18"/>
        <w:szCs w:val="18"/>
      </w:rPr>
      <w:t>4</w:t>
    </w:r>
    <w:proofErr w:type="gramEnd"/>
  </w:p>
  <w:p w14:paraId="13E93F89" w14:textId="77777777" w:rsidR="00243C85" w:rsidRPr="0017766D" w:rsidRDefault="00243C85" w:rsidP="00243C85">
    <w:pPr>
      <w:pStyle w:val="Footer"/>
      <w:rPr>
        <w:szCs w:val="18"/>
      </w:rPr>
    </w:pPr>
    <w:r w:rsidRPr="0017766D">
      <w:rPr>
        <w:sz w:val="18"/>
        <w:szCs w:val="18"/>
      </w:rPr>
      <w:t xml:space="preserve">© Imperial College of Science, Technology and </w:t>
    </w:r>
    <w:proofErr w:type="gramStart"/>
    <w:r w:rsidRPr="0017766D">
      <w:rPr>
        <w:sz w:val="18"/>
        <w:szCs w:val="18"/>
      </w:rPr>
      <w:t xml:space="preserve">Medicine  </w:t>
    </w:r>
    <w:r>
      <w:rPr>
        <w:szCs w:val="18"/>
      </w:rPr>
      <w:tab/>
    </w:r>
    <w:proofErr w:type="gramEnd"/>
    <w:r w:rsidRPr="00924710">
      <w:rPr>
        <w:sz w:val="18"/>
        <w:szCs w:val="18"/>
      </w:rPr>
      <w:t xml:space="preserve">Page </w:t>
    </w:r>
    <w:r w:rsidRPr="00924710">
      <w:rPr>
        <w:sz w:val="18"/>
        <w:szCs w:val="18"/>
      </w:rPr>
      <w:fldChar w:fldCharType="begin"/>
    </w:r>
    <w:r w:rsidRPr="00924710">
      <w:rPr>
        <w:sz w:val="18"/>
        <w:szCs w:val="18"/>
      </w:rPr>
      <w:instrText xml:space="preserve"> PAGE </w:instrText>
    </w:r>
    <w:r w:rsidRPr="00924710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924710">
      <w:rPr>
        <w:sz w:val="18"/>
        <w:szCs w:val="18"/>
      </w:rPr>
      <w:fldChar w:fldCharType="end"/>
    </w:r>
    <w:r w:rsidRPr="00924710">
      <w:rPr>
        <w:sz w:val="18"/>
        <w:szCs w:val="18"/>
      </w:rPr>
      <w:t xml:space="preserve"> of </w:t>
    </w:r>
    <w:r w:rsidRPr="00924710">
      <w:rPr>
        <w:sz w:val="18"/>
        <w:szCs w:val="18"/>
      </w:rPr>
      <w:fldChar w:fldCharType="begin"/>
    </w:r>
    <w:r w:rsidRPr="00924710">
      <w:rPr>
        <w:sz w:val="18"/>
        <w:szCs w:val="18"/>
      </w:rPr>
      <w:instrText xml:space="preserve"> NUMPAGES </w:instrText>
    </w:r>
    <w:r w:rsidRPr="00924710">
      <w:rPr>
        <w:sz w:val="18"/>
        <w:szCs w:val="18"/>
      </w:rPr>
      <w:fldChar w:fldCharType="separate"/>
    </w:r>
    <w:r>
      <w:rPr>
        <w:sz w:val="18"/>
        <w:szCs w:val="18"/>
      </w:rPr>
      <w:t>3</w:t>
    </w:r>
    <w:r w:rsidRPr="00924710">
      <w:rPr>
        <w:sz w:val="18"/>
        <w:szCs w:val="18"/>
      </w:rPr>
      <w:fldChar w:fldCharType="end"/>
    </w:r>
  </w:p>
  <w:p w14:paraId="289B93AC" w14:textId="77777777" w:rsidR="002F423C" w:rsidRDefault="002F4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D5E0" w14:textId="77777777" w:rsidR="00045068" w:rsidRDefault="00045068" w:rsidP="002F423C">
      <w:r>
        <w:separator/>
      </w:r>
    </w:p>
  </w:footnote>
  <w:footnote w:type="continuationSeparator" w:id="0">
    <w:p w14:paraId="5A5ED281" w14:textId="77777777" w:rsidR="00045068" w:rsidRDefault="00045068" w:rsidP="002F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C46" w14:textId="2F63C0FB" w:rsidR="002D542E" w:rsidRDefault="002F77B8" w:rsidP="002D542E">
    <w:pPr>
      <w:pStyle w:val="Header"/>
      <w:ind w:firstLine="720"/>
      <w:jc w:val="right"/>
    </w:pPr>
    <w:bookmarkStart w:id="0" w:name="_Hlk33605803"/>
    <w:r>
      <w:rPr>
        <w:noProof/>
      </w:rPr>
      <w:drawing>
        <wp:anchor distT="0" distB="0" distL="114300" distR="114300" simplePos="0" relativeHeight="251661312" behindDoc="0" locked="0" layoutInCell="1" allowOverlap="1" wp14:anchorId="7EFD2012" wp14:editId="0C91C875">
          <wp:simplePos x="0" y="0"/>
          <wp:positionH relativeFrom="page">
            <wp:posOffset>250190</wp:posOffset>
          </wp:positionH>
          <wp:positionV relativeFrom="topMargin">
            <wp:posOffset>576580</wp:posOffset>
          </wp:positionV>
          <wp:extent cx="2393950" cy="581660"/>
          <wp:effectExtent l="0" t="0" r="6350" b="8890"/>
          <wp:wrapSquare wrapText="bothSides"/>
          <wp:docPr id="158" name="Picture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Picture 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42E" w:rsidRPr="00C16739">
      <w:rPr>
        <w:noProof/>
      </w:rPr>
      <w:drawing>
        <wp:anchor distT="0" distB="0" distL="114300" distR="114300" simplePos="0" relativeHeight="251659264" behindDoc="0" locked="0" layoutInCell="1" allowOverlap="1" wp14:anchorId="2C520773" wp14:editId="2747A2E9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4A4FA1" w14:textId="7721ACB6" w:rsidR="002D542E" w:rsidRPr="00320485" w:rsidRDefault="002D542E" w:rsidP="002D542E">
    <w:pPr>
      <w:pStyle w:val="Header"/>
      <w:ind w:firstLine="720"/>
      <w:rPr>
        <w:sz w:val="24"/>
        <w:szCs w:val="24"/>
      </w:rPr>
    </w:pPr>
    <w:r>
      <w:rPr>
        <w:sz w:val="24"/>
        <w:szCs w:val="24"/>
      </w:rPr>
      <w:tab/>
      <w:t xml:space="preserve">      </w:t>
    </w:r>
    <w:r w:rsidRPr="00320485">
      <w:rPr>
        <w:sz w:val="24"/>
        <w:szCs w:val="24"/>
      </w:rPr>
      <w:t>Research Governance</w:t>
    </w:r>
  </w:p>
  <w:p w14:paraId="06DDCA67" w14:textId="77777777" w:rsidR="002D542E" w:rsidRPr="00320485" w:rsidRDefault="002D542E" w:rsidP="002D542E">
    <w:pPr>
      <w:pStyle w:val="Header"/>
      <w:rPr>
        <w:sz w:val="24"/>
        <w:szCs w:val="24"/>
      </w:rPr>
    </w:pPr>
    <w:r w:rsidRPr="00320485">
      <w:rPr>
        <w:sz w:val="24"/>
        <w:szCs w:val="24"/>
      </w:rPr>
      <w:tab/>
      <w:t xml:space="preserve">           and Integrity Team</w:t>
    </w:r>
  </w:p>
  <w:p w14:paraId="05AA8F03" w14:textId="77777777" w:rsidR="002D542E" w:rsidRDefault="002D542E" w:rsidP="002D542E">
    <w:pPr>
      <w:pStyle w:val="Header"/>
      <w:tabs>
        <w:tab w:val="left" w:pos="2217"/>
      </w:tabs>
    </w:pPr>
  </w:p>
  <w:bookmarkEnd w:id="0"/>
  <w:p w14:paraId="73D0CCE9" w14:textId="77777777" w:rsidR="002D542E" w:rsidRPr="00FB7089" w:rsidRDefault="002D542E" w:rsidP="002D542E">
    <w:pPr>
      <w:pStyle w:val="Header"/>
      <w:jc w:val="both"/>
    </w:pPr>
  </w:p>
  <w:p w14:paraId="43598735" w14:textId="2BA165F1" w:rsidR="002F423C" w:rsidRPr="002D542E" w:rsidRDefault="002F423C" w:rsidP="002D54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23C"/>
    <w:rsid w:val="00020677"/>
    <w:rsid w:val="0002077E"/>
    <w:rsid w:val="00045068"/>
    <w:rsid w:val="001E63F0"/>
    <w:rsid w:val="00243C85"/>
    <w:rsid w:val="002D542E"/>
    <w:rsid w:val="002F423C"/>
    <w:rsid w:val="002F77B8"/>
    <w:rsid w:val="003E06C7"/>
    <w:rsid w:val="00650201"/>
    <w:rsid w:val="006F7423"/>
    <w:rsid w:val="007E2B32"/>
    <w:rsid w:val="00884700"/>
    <w:rsid w:val="00A74A2D"/>
    <w:rsid w:val="00C10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387ED"/>
  <w15:docId w15:val="{926F8C80-F471-D542-8855-FF048FD1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3C"/>
    <w:pPr>
      <w:spacing w:after="0" w:line="240" w:lineRule="auto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F42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F423C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nhideWhenUsed/>
    <w:rsid w:val="002F42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23C"/>
    <w:rPr>
      <w:rFonts w:ascii="Arial" w:eastAsia="Times New Roman" w:hAnsi="Arial" w:cs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C8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85"/>
    <w:rPr>
      <w:rFonts w:ascii="Times New Roman" w:eastAsia="Times New Roma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Zicari, Agnese</cp:lastModifiedBy>
  <cp:revision>7</cp:revision>
  <dcterms:created xsi:type="dcterms:W3CDTF">2020-05-14T13:17:00Z</dcterms:created>
  <dcterms:modified xsi:type="dcterms:W3CDTF">2024-08-02T15:17:00Z</dcterms:modified>
</cp:coreProperties>
</file>