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8D8D8" w:themeColor="background1" w:themeShade="D8"/>
  <w:body>
    <w:p w14:paraId="0727AD3E" w14:textId="19A00D48" w:rsidR="00946C85" w:rsidRDefault="00523FC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D1AF7AE" wp14:editId="58872C3E">
            <wp:simplePos x="0" y="0"/>
            <wp:positionH relativeFrom="margin">
              <wp:align>center</wp:align>
            </wp:positionH>
            <wp:positionV relativeFrom="paragraph">
              <wp:posOffset>-821055</wp:posOffset>
            </wp:positionV>
            <wp:extent cx="4476750" cy="3044476"/>
            <wp:effectExtent l="0" t="0" r="0" b="3810"/>
            <wp:wrapNone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640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477D87" wp14:editId="1CBB6F48">
                <wp:simplePos x="0" y="0"/>
                <wp:positionH relativeFrom="column">
                  <wp:posOffset>6705600</wp:posOffset>
                </wp:positionH>
                <wp:positionV relativeFrom="paragraph">
                  <wp:posOffset>4857750</wp:posOffset>
                </wp:positionV>
                <wp:extent cx="2851150" cy="1752600"/>
                <wp:effectExtent l="0" t="0" r="25400" b="19050"/>
                <wp:wrapNone/>
                <wp:docPr id="6095310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0" cy="1752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845D0" id="Rectangle 1" o:spid="_x0000_s1026" style="position:absolute;margin-left:528pt;margin-top:382.5pt;width:224.5pt;height:13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" filled="f" strokecolor="#0070c0" strokeweight="1pt"/>
            </w:pict>
          </mc:Fallback>
        </mc:AlternateContent>
      </w:r>
      <w:r w:rsidR="00CA0FF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47C79" wp14:editId="7B5AC4EC">
                <wp:simplePos x="0" y="0"/>
                <wp:positionH relativeFrom="page">
                  <wp:posOffset>7543800</wp:posOffset>
                </wp:positionH>
                <wp:positionV relativeFrom="paragraph">
                  <wp:posOffset>-844550</wp:posOffset>
                </wp:positionV>
                <wp:extent cx="3213100" cy="7632065"/>
                <wp:effectExtent l="0" t="0" r="25400" b="26035"/>
                <wp:wrapNone/>
                <wp:docPr id="214" name="Text Box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0" cy="7632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33CCCC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678" w:type="dxa"/>
                              <w:tblInd w:w="-5" w:type="dxa"/>
                              <w:tblBorders>
                                <w:top w:val="single" w:sz="4" w:space="0" w:color="33CCCC"/>
                                <w:left w:val="single" w:sz="4" w:space="0" w:color="33CCCC"/>
                                <w:bottom w:val="single" w:sz="4" w:space="0" w:color="33CCCC"/>
                                <w:right w:val="single" w:sz="4" w:space="0" w:color="33CCCC"/>
                                <w:insideH w:val="single" w:sz="4" w:space="0" w:color="33CCCC"/>
                                <w:insideV w:val="single" w:sz="4" w:space="0" w:color="33CCCC"/>
                              </w:tblBorders>
                              <w:shd w:val="clear" w:color="auto" w:fill="F2F2F2" w:themeFill="background1" w:themeFillShade="F2"/>
                              <w:tblLook w:val="04A0" w:firstRow="1" w:lastRow="0" w:firstColumn="1" w:lastColumn="0" w:noHBand="0" w:noVBand="1"/>
                            </w:tblPr>
                            <w:tblGrid>
                              <w:gridCol w:w="4678"/>
                            </w:tblGrid>
                            <w:tr w:rsidR="00911DBB" w:rsidRPr="002E7789" w14:paraId="3D1C318C" w14:textId="77777777" w:rsidTr="00C2215B">
                              <w:trPr>
                                <w:trHeight w:val="699"/>
                              </w:trPr>
                              <w:tc>
                                <w:tcPr>
                                  <w:tcW w:w="4678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18B03C4" w14:textId="1A330CBB" w:rsidR="00911DBB" w:rsidRPr="00C5089C" w:rsidRDefault="00C2215B" w:rsidP="00C5089C">
                                  <w:pPr>
                                    <w:pStyle w:val="ListParagraph"/>
                                    <w:rPr>
                                      <w:b/>
                                      <w:highlight w:val="cyan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</w:t>
                                  </w:r>
                                  <w:r w:rsidR="009D06A9" w:rsidRPr="009D06A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40315A" w:rsidRPr="0040315A">
                                    <w:rPr>
                                      <w:b/>
                                      <w:highlight w:val="cyan"/>
                                    </w:rPr>
                                    <w:t>INVESTIGATOR SITE FILE</w:t>
                                  </w:r>
                                  <w:r w:rsidR="009D06A9" w:rsidRPr="0040315A">
                                    <w:rPr>
                                      <w:b/>
                                      <w:highlight w:val="cyan"/>
                                    </w:rPr>
                                    <w:t xml:space="preserve">      </w:t>
                                  </w:r>
                                  <w:r w:rsidR="00F24185" w:rsidRPr="0040315A">
                                    <w:rPr>
                                      <w:b/>
                                      <w:highlight w:val="cyan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4E9C8CAF" w14:textId="77777777" w:rsidR="00B40D1C" w:rsidRDefault="00B40D1C" w:rsidP="006A6405">
                            <w:pPr>
                              <w:spacing w:line="276" w:lineRule="auto"/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372713AF" w14:textId="3AFACAB4" w:rsidR="00572C38" w:rsidRPr="00F27628" w:rsidRDefault="00572C38" w:rsidP="00A37DF1">
                            <w:pPr>
                              <w:spacing w:line="276" w:lineRule="auto"/>
                              <w:jc w:val="center"/>
                              <w:rPr>
                                <w:rFonts w:cstheme="minorHAnsi"/>
                                <w:color w:val="333333"/>
                                <w:shd w:val="clear" w:color="auto" w:fill="FFFFFF"/>
                              </w:rPr>
                            </w:pPr>
                            <w:r w:rsidRPr="00F27628">
                              <w:rPr>
                                <w:rFonts w:cstheme="minorHAnsi"/>
                                <w:color w:val="333333"/>
                                <w:shd w:val="clear" w:color="auto" w:fill="FFFFFF"/>
                              </w:rPr>
                              <w:t>Is  your I</w:t>
                            </w:r>
                            <w:r w:rsidR="006E57A2" w:rsidRPr="00F27628">
                              <w:rPr>
                                <w:rFonts w:cstheme="minorHAnsi"/>
                                <w:color w:val="333333"/>
                                <w:shd w:val="clear" w:color="auto" w:fill="FFFFFF"/>
                              </w:rPr>
                              <w:t xml:space="preserve">nvestigator </w:t>
                            </w:r>
                            <w:r w:rsidRPr="00F27628">
                              <w:rPr>
                                <w:rFonts w:cstheme="minorHAnsi"/>
                                <w:color w:val="333333"/>
                                <w:shd w:val="clear" w:color="auto" w:fill="FFFFFF"/>
                              </w:rPr>
                              <w:t xml:space="preserve"> Site File  up to date?</w:t>
                            </w:r>
                          </w:p>
                          <w:p w14:paraId="063FD123" w14:textId="6E02FEAB" w:rsidR="003234EA" w:rsidRPr="00F27628" w:rsidRDefault="00572C38" w:rsidP="002A26A2">
                            <w:pPr>
                              <w:spacing w:line="276" w:lineRule="auto"/>
                              <w:jc w:val="center"/>
                              <w:rPr>
                                <w:rFonts w:cstheme="minorHAnsi"/>
                                <w:color w:val="333333"/>
                                <w:shd w:val="clear" w:color="auto" w:fill="FFFFFF"/>
                              </w:rPr>
                            </w:pPr>
                            <w:r w:rsidRPr="00F27628">
                              <w:rPr>
                                <w:rFonts w:cstheme="minorHAnsi"/>
                                <w:color w:val="333333"/>
                                <w:shd w:val="clear" w:color="auto" w:fill="FFFFFF"/>
                              </w:rPr>
                              <w:t xml:space="preserve">Please </w:t>
                            </w:r>
                            <w:r w:rsidR="00C63974" w:rsidRPr="00F27628">
                              <w:rPr>
                                <w:rFonts w:cstheme="minorHAnsi"/>
                                <w:color w:val="333333"/>
                                <w:shd w:val="clear" w:color="auto" w:fill="FFFFFF"/>
                              </w:rPr>
                              <w:t xml:space="preserve"> make sure all </w:t>
                            </w:r>
                            <w:r w:rsidR="00C10BCF" w:rsidRPr="00F27628">
                              <w:rPr>
                                <w:rFonts w:cstheme="minorHAnsi"/>
                                <w:color w:val="333333"/>
                                <w:shd w:val="clear" w:color="auto" w:fill="FFFFFF"/>
                              </w:rPr>
                              <w:t xml:space="preserve"> available  study documents </w:t>
                            </w:r>
                            <w:r w:rsidR="00C63974" w:rsidRPr="00F27628">
                              <w:rPr>
                                <w:rFonts w:cstheme="minorHAnsi"/>
                                <w:color w:val="333333"/>
                                <w:shd w:val="clear" w:color="auto" w:fill="FFFFFF"/>
                              </w:rPr>
                              <w:t xml:space="preserve"> are  filed in </w:t>
                            </w:r>
                            <w:r w:rsidR="00C10BCF" w:rsidRPr="00F27628">
                              <w:rPr>
                                <w:rFonts w:cstheme="minorHAnsi"/>
                                <w:color w:val="333333"/>
                                <w:shd w:val="clear" w:color="auto" w:fill="FFFFFF"/>
                              </w:rPr>
                              <w:t xml:space="preserve">the relevant sections of your ISF. </w:t>
                            </w:r>
                            <w:r w:rsidR="000F1555" w:rsidRPr="00F27628">
                              <w:rPr>
                                <w:rFonts w:cstheme="minorHAnsi"/>
                                <w:color w:val="333333"/>
                                <w:shd w:val="clear" w:color="auto" w:fill="FFFFFF"/>
                              </w:rPr>
                              <w:t xml:space="preserve"> Be</w:t>
                            </w:r>
                            <w:r w:rsidR="00F26FE0">
                              <w:rPr>
                                <w:rFonts w:cstheme="minorHAnsi"/>
                                <w:color w:val="333333"/>
                                <w:shd w:val="clear" w:color="auto" w:fill="FFFFFF"/>
                              </w:rPr>
                              <w:t>f</w:t>
                            </w:r>
                            <w:r w:rsidR="000F1555" w:rsidRPr="00F27628">
                              <w:rPr>
                                <w:rFonts w:cstheme="minorHAnsi"/>
                                <w:color w:val="333333"/>
                                <w:shd w:val="clear" w:color="auto" w:fill="FFFFFF"/>
                              </w:rPr>
                              <w:t xml:space="preserve">ore each monitoring visit Study Manager  will provide  you with the ISF checklist </w:t>
                            </w:r>
                            <w:r w:rsidR="00F26FE0">
                              <w:rPr>
                                <w:rFonts w:cstheme="minorHAnsi"/>
                                <w:color w:val="333333"/>
                                <w:shd w:val="clear" w:color="auto" w:fill="FFFFFF"/>
                              </w:rPr>
                              <w:t xml:space="preserve">to help you </w:t>
                            </w:r>
                            <w:r w:rsidR="000F1555" w:rsidRPr="00F27628">
                              <w:rPr>
                                <w:rFonts w:cstheme="minorHAnsi"/>
                                <w:color w:val="333333"/>
                                <w:shd w:val="clear" w:color="auto" w:fill="FFFFFF"/>
                              </w:rPr>
                              <w:t xml:space="preserve"> identify  any missing </w:t>
                            </w:r>
                            <w:r w:rsidR="003234EA" w:rsidRPr="00F27628">
                              <w:rPr>
                                <w:rFonts w:cstheme="minorHAnsi"/>
                                <w:color w:val="333333"/>
                                <w:shd w:val="clear" w:color="auto" w:fill="FFFFFF"/>
                              </w:rPr>
                              <w:t xml:space="preserve"> paperwork.</w:t>
                            </w:r>
                          </w:p>
                          <w:p w14:paraId="6AD9E426" w14:textId="19735674" w:rsidR="00572C38" w:rsidRDefault="000D69CE" w:rsidP="006A6405">
                            <w:pPr>
                              <w:spacing w:line="276" w:lineRule="auto"/>
                              <w:rPr>
                                <w:rFonts w:ascii="Open Sans" w:hAnsi="Open Sans" w:cs="Open Sans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                            </w:t>
                            </w:r>
                            <w:r w:rsidRPr="00143CBF">
                              <w:rPr>
                                <w:noProof/>
                                <w:highlight w:val="cyan"/>
                              </w:rPr>
                              <w:drawing>
                                <wp:inline distT="0" distB="0" distL="0" distR="0" wp14:anchorId="78C8722F" wp14:editId="3CD1714E">
                                  <wp:extent cx="1020445" cy="273020"/>
                                  <wp:effectExtent l="0" t="0" r="0" b="0"/>
                                  <wp:docPr id="1823525675" name="Picture 1" descr="A black text on a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572123" name="Picture 1" descr="A black text on a white backgroun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0260" cy="3024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A5C457" w14:textId="6140276F" w:rsidR="00B40D1C" w:rsidRPr="00E13265" w:rsidRDefault="00DC06E1" w:rsidP="00C14EC4">
                            <w:pPr>
                              <w:spacing w:line="276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F607E9">
                              <w:rPr>
                                <w:rFonts w:ascii="Open Sans" w:hAnsi="Open Sans" w:cs="Open Sans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highlight w:val="cyan"/>
                                <w:shd w:val="clear" w:color="auto" w:fill="FFFFFF"/>
                              </w:rPr>
                              <w:t>WITHD</w:t>
                            </w:r>
                            <w:r w:rsidR="00965765" w:rsidRPr="00F607E9">
                              <w:rPr>
                                <w:rFonts w:ascii="Open Sans" w:hAnsi="Open Sans" w:cs="Open Sans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highlight w:val="cyan"/>
                                <w:shd w:val="clear" w:color="auto" w:fill="FFFFFF"/>
                              </w:rPr>
                              <w:t>R</w:t>
                            </w:r>
                            <w:r w:rsidRPr="00F607E9">
                              <w:rPr>
                                <w:rFonts w:ascii="Open Sans" w:hAnsi="Open Sans" w:cs="Open Sans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highlight w:val="cyan"/>
                                <w:shd w:val="clear" w:color="auto" w:fill="FFFFFF"/>
                              </w:rPr>
                              <w:t>AWALS</w:t>
                            </w:r>
                            <w:r w:rsidR="00A03115" w:rsidRPr="00F607E9">
                              <w:rPr>
                                <w:rFonts w:ascii="Open Sans" w:hAnsi="Open Sans" w:cs="Open Sans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highlight w:val="cyan"/>
                                <w:shd w:val="clear" w:color="auto" w:fill="FFFFFF"/>
                              </w:rPr>
                              <w:t>, LOST TO FOLLOW UP</w:t>
                            </w:r>
                            <w:r w:rsidR="005C110D" w:rsidRPr="00F607E9">
                              <w:rPr>
                                <w:rFonts w:ascii="Open Sans" w:hAnsi="Open Sans" w:cs="Open Sans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highlight w:val="cyan"/>
                                <w:shd w:val="clear" w:color="auto" w:fill="FFFFFF"/>
                              </w:rPr>
                              <w:t>S</w:t>
                            </w:r>
                            <w:r w:rsidR="00A03115" w:rsidRPr="00F607E9">
                              <w:rPr>
                                <w:rFonts w:ascii="Open Sans" w:hAnsi="Open Sans" w:cs="Open Sans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highlight w:val="cyan"/>
                                <w:shd w:val="clear" w:color="auto" w:fill="FFFFFF"/>
                              </w:rPr>
                              <w:t xml:space="preserve"> , </w:t>
                            </w:r>
                            <w:r w:rsidR="00E13265" w:rsidRPr="00F607E9">
                              <w:rPr>
                                <w:rFonts w:ascii="Open Sans" w:hAnsi="Open Sans" w:cs="Open Sans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highlight w:val="cyan"/>
                                <w:shd w:val="clear" w:color="auto" w:fill="FFFFFF"/>
                              </w:rPr>
                              <w:t xml:space="preserve"> and STUDY COMPLETION</w:t>
                            </w:r>
                          </w:p>
                          <w:p w14:paraId="502A9D21" w14:textId="659F7912" w:rsidR="00B40D1C" w:rsidRPr="00F27628" w:rsidRDefault="00DC06E1" w:rsidP="002A26A2">
                            <w:pPr>
                              <w:spacing w:line="276" w:lineRule="auto"/>
                              <w:jc w:val="both"/>
                              <w:rPr>
                                <w:rFonts w:cstheme="minorHAnsi"/>
                                <w:color w:val="333333"/>
                                <w:shd w:val="clear" w:color="auto" w:fill="FFFFFF"/>
                              </w:rPr>
                            </w:pPr>
                            <w:r w:rsidRPr="00F27628">
                              <w:rPr>
                                <w:rFonts w:cstheme="minorHAnsi"/>
                                <w:color w:val="333333"/>
                                <w:shd w:val="clear" w:color="auto" w:fill="FFFFFF"/>
                              </w:rPr>
                              <w:t xml:space="preserve">Please complete   End of Study form </w:t>
                            </w:r>
                            <w:r w:rsidR="00133C8B" w:rsidRPr="00F27628">
                              <w:rPr>
                                <w:rFonts w:cstheme="minorHAnsi"/>
                                <w:color w:val="333333"/>
                                <w:shd w:val="clear" w:color="auto" w:fill="FFFFFF"/>
                              </w:rPr>
                              <w:t xml:space="preserve"> (EOS) </w:t>
                            </w:r>
                            <w:r w:rsidRPr="00F27628">
                              <w:rPr>
                                <w:rFonts w:cstheme="minorHAnsi"/>
                                <w:color w:val="333333"/>
                                <w:shd w:val="clear" w:color="auto" w:fill="FFFFFF"/>
                              </w:rPr>
                              <w:t xml:space="preserve">, </w:t>
                            </w:r>
                            <w:r w:rsidR="00407E66" w:rsidRPr="00F27628">
                              <w:rPr>
                                <w:rFonts w:cstheme="minorHAnsi"/>
                                <w:color w:val="333333"/>
                                <w:shd w:val="clear" w:color="auto" w:fill="FFFFFF"/>
                              </w:rPr>
                              <w:t xml:space="preserve"> for any  patient that has withdrawn from the study</w:t>
                            </w:r>
                            <w:r w:rsidR="00E13265" w:rsidRPr="00F27628">
                              <w:rPr>
                                <w:rFonts w:cstheme="minorHAnsi"/>
                                <w:color w:val="333333"/>
                                <w:shd w:val="clear" w:color="auto" w:fill="FFFFFF"/>
                              </w:rPr>
                              <w:t xml:space="preserve"> and for all patients that  completed their </w:t>
                            </w:r>
                            <w:r w:rsidR="00C06754" w:rsidRPr="00F27628">
                              <w:rPr>
                                <w:rFonts w:cstheme="minorHAnsi"/>
                                <w:color w:val="333333"/>
                                <w:shd w:val="clear" w:color="auto" w:fill="FFFFFF"/>
                              </w:rPr>
                              <w:t xml:space="preserve"> participation so far.</w:t>
                            </w:r>
                          </w:p>
                          <w:p w14:paraId="3148D2C5" w14:textId="4E5CCCBF" w:rsidR="00133C8B" w:rsidRDefault="00A37DF1" w:rsidP="006A6405">
                            <w:pPr>
                              <w:spacing w:line="276" w:lineRule="auto"/>
                              <w:rPr>
                                <w:rFonts w:ascii="Open Sans" w:hAnsi="Open Sans" w:cs="Open Sans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27A0FD" wp14:editId="6057EF70">
                                  <wp:extent cx="2533650" cy="1035913"/>
                                  <wp:effectExtent l="0" t="0" r="0" b="0"/>
                                  <wp:docPr id="2140342093" name="Picture 1" descr="A screen shot of a computer scree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40342093" name="Picture 1" descr="A screen shot of a computer scree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8286" cy="10378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229FB4" w14:textId="4AAB7180" w:rsidR="00133C8B" w:rsidRDefault="00A37DF1" w:rsidP="006A6405">
                            <w:pPr>
                              <w:spacing w:line="276" w:lineRule="auto"/>
                              <w:rPr>
                                <w:rFonts w:ascii="Open Sans" w:hAnsi="Open Sans" w:cs="Open Sans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>Any questions ? We are happy to help.</w:t>
                            </w:r>
                          </w:p>
                          <w:p w14:paraId="05B8FFE7" w14:textId="77777777" w:rsidR="00A37DF1" w:rsidRDefault="00A37DF1" w:rsidP="00A37DF1">
                            <w:pPr>
                              <w:spacing w:line="276" w:lineRule="auto"/>
                              <w:rPr>
                                <w:rStyle w:val="Hyperlink"/>
                                <w:noProof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B6BAB">
                              <w:rPr>
                                <w:i/>
                                <w:iCs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t xml:space="preserve">STAR Coordinating Centre Email :  </w:t>
                            </w:r>
                            <w:hyperlink r:id="rId12" w:history="1">
                              <w:r w:rsidRPr="002B6BAB">
                                <w:rPr>
                                  <w:rStyle w:val="Hyperlink"/>
                                  <w:noProof/>
                                  <w:sz w:val="20"/>
                                  <w:szCs w:val="20"/>
                                  <w:lang w:val="en-US"/>
                                </w:rPr>
                                <w:t>starstudy@imperial.ac.uk</w:t>
                              </w:r>
                            </w:hyperlink>
                          </w:p>
                          <w:p w14:paraId="7B493A25" w14:textId="77777777" w:rsidR="00A37DF1" w:rsidRDefault="00A37DF1" w:rsidP="006A6405">
                            <w:pPr>
                              <w:spacing w:line="276" w:lineRule="auto"/>
                              <w:rPr>
                                <w:rFonts w:ascii="Open Sans" w:hAnsi="Open Sans" w:cs="Open Sans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14:paraId="78075C7B" w14:textId="4348A955" w:rsidR="003F1800" w:rsidRPr="006A6405" w:rsidRDefault="00A37DF1" w:rsidP="006A6405">
                            <w:pPr>
                              <w:spacing w:line="276" w:lineRule="auto"/>
                              <w:rPr>
                                <w:rFonts w:ascii="Open Sans" w:hAnsi="Open Sans" w:cs="Open Sans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S</w:t>
                            </w:r>
                            <w:r w:rsidR="0044473B" w:rsidRPr="002B6BAB">
                              <w:rPr>
                                <w:i/>
                                <w:iCs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t>tudy</w:t>
                            </w:r>
                            <w:r w:rsidR="004D25C1">
                              <w:rPr>
                                <w:i/>
                                <w:iCs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t xml:space="preserve"> study </w:t>
                            </w:r>
                            <w:r w:rsidR="0044473B" w:rsidRPr="002B6BAB">
                              <w:rPr>
                                <w:i/>
                                <w:iCs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t xml:space="preserve"> website :</w:t>
                            </w:r>
                          </w:p>
                          <w:p w14:paraId="64837F3B" w14:textId="29C4A554" w:rsidR="0044473B" w:rsidRDefault="00F439BF" w:rsidP="00AD7DEB">
                            <w:pPr>
                              <w:spacing w:after="0" w:line="240" w:lineRule="auto"/>
                              <w:rPr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B6BA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hyperlink r:id="rId13" w:history="1">
                              <w:r w:rsidR="0044473B" w:rsidRPr="002B6BAB">
                                <w:rPr>
                                  <w:color w:val="0000FF"/>
                                  <w:sz w:val="20"/>
                                  <w:szCs w:val="20"/>
                                  <w:u w:val="single"/>
                                </w:rPr>
                                <w:t>STAR Study | Faculty of Medicine | Imperial College London</w:t>
                              </w:r>
                            </w:hyperlink>
                          </w:p>
                          <w:p w14:paraId="6F21797F" w14:textId="77777777" w:rsidR="003C6ADB" w:rsidRDefault="003C6ADB" w:rsidP="00AD7DEB">
                            <w:pPr>
                              <w:spacing w:after="0" w:line="240" w:lineRule="auto"/>
                              <w:rPr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B77B1A3" w14:textId="77777777" w:rsidR="006A6405" w:rsidRDefault="006A6405" w:rsidP="00AD7DEB">
                            <w:pPr>
                              <w:spacing w:after="0" w:line="240" w:lineRule="auto"/>
                              <w:rPr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0732813" w14:textId="191403D9" w:rsidR="006A6405" w:rsidRDefault="006A6405" w:rsidP="00AD7DEB">
                            <w:pPr>
                              <w:spacing w:after="0" w:line="240" w:lineRule="auto"/>
                              <w:rPr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E45946" wp14:editId="68DEAF69">
                                  <wp:extent cx="1254751" cy="306705"/>
                                  <wp:effectExtent l="0" t="0" r="3175" b="0"/>
                                  <wp:docPr id="272202531" name="Picture 1" descr="A close up of a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2202531" name="Picture 1" descr="A close up of a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3623" cy="321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D82992" w14:textId="6E7C4007" w:rsidR="00AD7DEB" w:rsidRDefault="00AD7DEB" w:rsidP="00AD7DE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15" w:history="1">
                              <w:r w:rsidRPr="00AD7DEB">
                                <w:rPr>
                                  <w:color w:val="0000FF"/>
                                  <w:u w:val="single"/>
                                </w:rPr>
                                <w:t>STAR - Vascular Research UK</w:t>
                              </w:r>
                            </w:hyperlink>
                          </w:p>
                          <w:p w14:paraId="677911A6" w14:textId="77777777" w:rsidR="00A6579B" w:rsidRDefault="00A6579B" w:rsidP="00F439BF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FD82F1E" w14:textId="77777777" w:rsidR="00FF1170" w:rsidRPr="00B26790" w:rsidRDefault="00FF1170" w:rsidP="00F439BF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0B648EF" w14:textId="1C70D888" w:rsidR="00F439BF" w:rsidRPr="00B26790" w:rsidRDefault="00F439BF" w:rsidP="00A10DE6">
                            <w:pPr>
                              <w:spacing w:line="276" w:lineRule="auto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47C79" id="_x0000_t202" coordsize="21600,21600" o:spt="202" path="m,l,21600r21600,l21600,xe">
                <v:stroke joinstyle="miter"/>
                <v:path gradientshapeok="t" o:connecttype="rect"/>
              </v:shapetype>
              <v:shape id="Text Box 214" o:spid="_x0000_s1026" type="#_x0000_t202" style="position:absolute;margin-left:594pt;margin-top:-66.5pt;width:253pt;height:600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" fillcolor="window" strokecolor="#3cc" strokeweight=".5pt">
                <v:textbox>
                  <w:txbxContent>
                    <w:tbl>
                      <w:tblPr>
                        <w:tblStyle w:val="TableGrid"/>
                        <w:tblW w:w="4678" w:type="dxa"/>
                        <w:tblInd w:w="-5" w:type="dxa"/>
                        <w:tblBorders>
                          <w:top w:val="single" w:sz="4" w:space="0" w:color="33CCCC"/>
                          <w:left w:val="single" w:sz="4" w:space="0" w:color="33CCCC"/>
                          <w:bottom w:val="single" w:sz="4" w:space="0" w:color="33CCCC"/>
                          <w:right w:val="single" w:sz="4" w:space="0" w:color="33CCCC"/>
                          <w:insideH w:val="single" w:sz="4" w:space="0" w:color="33CCCC"/>
                          <w:insideV w:val="single" w:sz="4" w:space="0" w:color="33CCCC"/>
                        </w:tblBorders>
                        <w:shd w:val="clear" w:color="auto" w:fill="F2F2F2" w:themeFill="background1" w:themeFillShade="F2"/>
                        <w:tblLook w:val="04A0" w:firstRow="1" w:lastRow="0" w:firstColumn="1" w:lastColumn="0" w:noHBand="0" w:noVBand="1"/>
                      </w:tblPr>
                      <w:tblGrid>
                        <w:gridCol w:w="4678"/>
                      </w:tblGrid>
                      <w:tr w:rsidR="00911DBB" w:rsidRPr="002E7789" w14:paraId="3D1C318C" w14:textId="77777777" w:rsidTr="00C2215B">
                        <w:trPr>
                          <w:trHeight w:val="699"/>
                        </w:trPr>
                        <w:tc>
                          <w:tcPr>
                            <w:tcW w:w="4678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318B03C4" w14:textId="1A330CBB" w:rsidR="00911DBB" w:rsidRPr="00C5089C" w:rsidRDefault="00C2215B" w:rsidP="00C5089C">
                            <w:pPr>
                              <w:pStyle w:val="ListParagraph"/>
                              <w:rPr>
                                <w:b/>
                                <w:highlight w:val="cyan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  <w:r w:rsidR="009D06A9" w:rsidRPr="009D06A9">
                              <w:rPr>
                                <w:b/>
                              </w:rPr>
                              <w:t xml:space="preserve"> </w:t>
                            </w:r>
                            <w:r w:rsidR="0040315A" w:rsidRPr="0040315A">
                              <w:rPr>
                                <w:b/>
                                <w:highlight w:val="cyan"/>
                              </w:rPr>
                              <w:t>INVESTIGATOR SITE FILE</w:t>
                            </w:r>
                            <w:r w:rsidR="009D06A9" w:rsidRPr="0040315A">
                              <w:rPr>
                                <w:b/>
                                <w:highlight w:val="cyan"/>
                              </w:rPr>
                              <w:t xml:space="preserve">      </w:t>
                            </w:r>
                            <w:r w:rsidR="00F24185" w:rsidRPr="0040315A">
                              <w:rPr>
                                <w:b/>
                                <w:highlight w:val="cyan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4E9C8CAF" w14:textId="77777777" w:rsidR="00B40D1C" w:rsidRDefault="00B40D1C" w:rsidP="006A6405">
                      <w:pPr>
                        <w:spacing w:line="276" w:lineRule="auto"/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372713AF" w14:textId="3AFACAB4" w:rsidR="00572C38" w:rsidRPr="00F27628" w:rsidRDefault="00572C38" w:rsidP="00A37DF1">
                      <w:pPr>
                        <w:spacing w:line="276" w:lineRule="auto"/>
                        <w:jc w:val="center"/>
                        <w:rPr>
                          <w:rFonts w:cstheme="minorHAnsi"/>
                          <w:color w:val="333333"/>
                          <w:shd w:val="clear" w:color="auto" w:fill="FFFFFF"/>
                        </w:rPr>
                      </w:pPr>
                      <w:r w:rsidRPr="00F27628">
                        <w:rPr>
                          <w:rFonts w:cstheme="minorHAnsi"/>
                          <w:color w:val="333333"/>
                          <w:shd w:val="clear" w:color="auto" w:fill="FFFFFF"/>
                        </w:rPr>
                        <w:t>Is  your I</w:t>
                      </w:r>
                      <w:r w:rsidR="006E57A2" w:rsidRPr="00F27628">
                        <w:rPr>
                          <w:rFonts w:cstheme="minorHAnsi"/>
                          <w:color w:val="333333"/>
                          <w:shd w:val="clear" w:color="auto" w:fill="FFFFFF"/>
                        </w:rPr>
                        <w:t xml:space="preserve">nvestigator </w:t>
                      </w:r>
                      <w:r w:rsidRPr="00F27628">
                        <w:rPr>
                          <w:rFonts w:cstheme="minorHAnsi"/>
                          <w:color w:val="333333"/>
                          <w:shd w:val="clear" w:color="auto" w:fill="FFFFFF"/>
                        </w:rPr>
                        <w:t xml:space="preserve"> Site File  up to date?</w:t>
                      </w:r>
                    </w:p>
                    <w:p w14:paraId="063FD123" w14:textId="6E02FEAB" w:rsidR="003234EA" w:rsidRPr="00F27628" w:rsidRDefault="00572C38" w:rsidP="002A26A2">
                      <w:pPr>
                        <w:spacing w:line="276" w:lineRule="auto"/>
                        <w:jc w:val="center"/>
                        <w:rPr>
                          <w:rFonts w:cstheme="minorHAnsi"/>
                          <w:color w:val="333333"/>
                          <w:shd w:val="clear" w:color="auto" w:fill="FFFFFF"/>
                        </w:rPr>
                      </w:pPr>
                      <w:r w:rsidRPr="00F27628">
                        <w:rPr>
                          <w:rFonts w:cstheme="minorHAnsi"/>
                          <w:color w:val="333333"/>
                          <w:shd w:val="clear" w:color="auto" w:fill="FFFFFF"/>
                        </w:rPr>
                        <w:t xml:space="preserve">Please </w:t>
                      </w:r>
                      <w:r w:rsidR="00C63974" w:rsidRPr="00F27628">
                        <w:rPr>
                          <w:rFonts w:cstheme="minorHAnsi"/>
                          <w:color w:val="333333"/>
                          <w:shd w:val="clear" w:color="auto" w:fill="FFFFFF"/>
                        </w:rPr>
                        <w:t xml:space="preserve"> make sure all </w:t>
                      </w:r>
                      <w:r w:rsidR="00C10BCF" w:rsidRPr="00F27628">
                        <w:rPr>
                          <w:rFonts w:cstheme="minorHAnsi"/>
                          <w:color w:val="333333"/>
                          <w:shd w:val="clear" w:color="auto" w:fill="FFFFFF"/>
                        </w:rPr>
                        <w:t xml:space="preserve"> available  study documents </w:t>
                      </w:r>
                      <w:r w:rsidR="00C63974" w:rsidRPr="00F27628">
                        <w:rPr>
                          <w:rFonts w:cstheme="minorHAnsi"/>
                          <w:color w:val="333333"/>
                          <w:shd w:val="clear" w:color="auto" w:fill="FFFFFF"/>
                        </w:rPr>
                        <w:t xml:space="preserve"> are  filed in </w:t>
                      </w:r>
                      <w:r w:rsidR="00C10BCF" w:rsidRPr="00F27628">
                        <w:rPr>
                          <w:rFonts w:cstheme="minorHAnsi"/>
                          <w:color w:val="333333"/>
                          <w:shd w:val="clear" w:color="auto" w:fill="FFFFFF"/>
                        </w:rPr>
                        <w:t xml:space="preserve">the relevant sections of your ISF. </w:t>
                      </w:r>
                      <w:r w:rsidR="000F1555" w:rsidRPr="00F27628">
                        <w:rPr>
                          <w:rFonts w:cstheme="minorHAnsi"/>
                          <w:color w:val="333333"/>
                          <w:shd w:val="clear" w:color="auto" w:fill="FFFFFF"/>
                        </w:rPr>
                        <w:t xml:space="preserve"> Be</w:t>
                      </w:r>
                      <w:r w:rsidR="00F26FE0">
                        <w:rPr>
                          <w:rFonts w:cstheme="minorHAnsi"/>
                          <w:color w:val="333333"/>
                          <w:shd w:val="clear" w:color="auto" w:fill="FFFFFF"/>
                        </w:rPr>
                        <w:t>f</w:t>
                      </w:r>
                      <w:r w:rsidR="000F1555" w:rsidRPr="00F27628">
                        <w:rPr>
                          <w:rFonts w:cstheme="minorHAnsi"/>
                          <w:color w:val="333333"/>
                          <w:shd w:val="clear" w:color="auto" w:fill="FFFFFF"/>
                        </w:rPr>
                        <w:t xml:space="preserve">ore each monitoring visit Study Manager  will provide  you with the ISF checklist </w:t>
                      </w:r>
                      <w:r w:rsidR="00F26FE0">
                        <w:rPr>
                          <w:rFonts w:cstheme="minorHAnsi"/>
                          <w:color w:val="333333"/>
                          <w:shd w:val="clear" w:color="auto" w:fill="FFFFFF"/>
                        </w:rPr>
                        <w:t xml:space="preserve">to help you </w:t>
                      </w:r>
                      <w:r w:rsidR="000F1555" w:rsidRPr="00F27628">
                        <w:rPr>
                          <w:rFonts w:cstheme="minorHAnsi"/>
                          <w:color w:val="333333"/>
                          <w:shd w:val="clear" w:color="auto" w:fill="FFFFFF"/>
                        </w:rPr>
                        <w:t xml:space="preserve"> identify  any missing </w:t>
                      </w:r>
                      <w:r w:rsidR="003234EA" w:rsidRPr="00F27628">
                        <w:rPr>
                          <w:rFonts w:cstheme="minorHAnsi"/>
                          <w:color w:val="333333"/>
                          <w:shd w:val="clear" w:color="auto" w:fill="FFFFFF"/>
                        </w:rPr>
                        <w:t xml:space="preserve"> paperwork.</w:t>
                      </w:r>
                    </w:p>
                    <w:p w14:paraId="6AD9E426" w14:textId="19735674" w:rsidR="00572C38" w:rsidRDefault="000D69CE" w:rsidP="006A6405">
                      <w:pPr>
                        <w:spacing w:line="276" w:lineRule="auto"/>
                        <w:rPr>
                          <w:rFonts w:ascii="Open Sans" w:hAnsi="Open Sans" w:cs="Open Sans"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  <w:t xml:space="preserve">                             </w:t>
                      </w:r>
                      <w:r w:rsidRPr="00143CBF">
                        <w:rPr>
                          <w:noProof/>
                          <w:highlight w:val="cyan"/>
                        </w:rPr>
                        <w:drawing>
                          <wp:inline distT="0" distB="0" distL="0" distR="0" wp14:anchorId="78C8722F" wp14:editId="3CD1714E">
                            <wp:extent cx="1020445" cy="273020"/>
                            <wp:effectExtent l="0" t="0" r="0" b="0"/>
                            <wp:docPr id="1823525675" name="Picture 1" descr="A black text on a whit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572123" name="Picture 1" descr="A black text on a white background&#10;&#10;Description automatically generated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0260" cy="3024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A5C457" w14:textId="6140276F" w:rsidR="00B40D1C" w:rsidRPr="00E13265" w:rsidRDefault="00DC06E1" w:rsidP="00C14EC4">
                      <w:pPr>
                        <w:spacing w:line="276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F607E9">
                        <w:rPr>
                          <w:rFonts w:ascii="Open Sans" w:hAnsi="Open Sans" w:cs="Open Sans"/>
                          <w:b/>
                          <w:bCs/>
                          <w:color w:val="333333"/>
                          <w:sz w:val="18"/>
                          <w:szCs w:val="18"/>
                          <w:highlight w:val="cyan"/>
                          <w:shd w:val="clear" w:color="auto" w:fill="FFFFFF"/>
                        </w:rPr>
                        <w:t>WITHD</w:t>
                      </w:r>
                      <w:r w:rsidR="00965765" w:rsidRPr="00F607E9">
                        <w:rPr>
                          <w:rFonts w:ascii="Open Sans" w:hAnsi="Open Sans" w:cs="Open Sans"/>
                          <w:b/>
                          <w:bCs/>
                          <w:color w:val="333333"/>
                          <w:sz w:val="18"/>
                          <w:szCs w:val="18"/>
                          <w:highlight w:val="cyan"/>
                          <w:shd w:val="clear" w:color="auto" w:fill="FFFFFF"/>
                        </w:rPr>
                        <w:t>R</w:t>
                      </w:r>
                      <w:r w:rsidRPr="00F607E9">
                        <w:rPr>
                          <w:rFonts w:ascii="Open Sans" w:hAnsi="Open Sans" w:cs="Open Sans"/>
                          <w:b/>
                          <w:bCs/>
                          <w:color w:val="333333"/>
                          <w:sz w:val="18"/>
                          <w:szCs w:val="18"/>
                          <w:highlight w:val="cyan"/>
                          <w:shd w:val="clear" w:color="auto" w:fill="FFFFFF"/>
                        </w:rPr>
                        <w:t>AWALS</w:t>
                      </w:r>
                      <w:r w:rsidR="00A03115" w:rsidRPr="00F607E9">
                        <w:rPr>
                          <w:rFonts w:ascii="Open Sans" w:hAnsi="Open Sans" w:cs="Open Sans"/>
                          <w:b/>
                          <w:bCs/>
                          <w:color w:val="333333"/>
                          <w:sz w:val="18"/>
                          <w:szCs w:val="18"/>
                          <w:highlight w:val="cyan"/>
                          <w:shd w:val="clear" w:color="auto" w:fill="FFFFFF"/>
                        </w:rPr>
                        <w:t>, LOST TO FOLLOW UP</w:t>
                      </w:r>
                      <w:r w:rsidR="005C110D" w:rsidRPr="00F607E9">
                        <w:rPr>
                          <w:rFonts w:ascii="Open Sans" w:hAnsi="Open Sans" w:cs="Open Sans"/>
                          <w:b/>
                          <w:bCs/>
                          <w:color w:val="333333"/>
                          <w:sz w:val="18"/>
                          <w:szCs w:val="18"/>
                          <w:highlight w:val="cyan"/>
                          <w:shd w:val="clear" w:color="auto" w:fill="FFFFFF"/>
                        </w:rPr>
                        <w:t>S</w:t>
                      </w:r>
                      <w:r w:rsidR="00A03115" w:rsidRPr="00F607E9">
                        <w:rPr>
                          <w:rFonts w:ascii="Open Sans" w:hAnsi="Open Sans" w:cs="Open Sans"/>
                          <w:b/>
                          <w:bCs/>
                          <w:color w:val="333333"/>
                          <w:sz w:val="18"/>
                          <w:szCs w:val="18"/>
                          <w:highlight w:val="cyan"/>
                          <w:shd w:val="clear" w:color="auto" w:fill="FFFFFF"/>
                        </w:rPr>
                        <w:t xml:space="preserve"> , </w:t>
                      </w:r>
                      <w:r w:rsidR="00E13265" w:rsidRPr="00F607E9">
                        <w:rPr>
                          <w:rFonts w:ascii="Open Sans" w:hAnsi="Open Sans" w:cs="Open Sans"/>
                          <w:b/>
                          <w:bCs/>
                          <w:color w:val="333333"/>
                          <w:sz w:val="18"/>
                          <w:szCs w:val="18"/>
                          <w:highlight w:val="cyan"/>
                          <w:shd w:val="clear" w:color="auto" w:fill="FFFFFF"/>
                        </w:rPr>
                        <w:t xml:space="preserve"> and STUDY COMPLETION</w:t>
                      </w:r>
                    </w:p>
                    <w:p w14:paraId="502A9D21" w14:textId="659F7912" w:rsidR="00B40D1C" w:rsidRPr="00F27628" w:rsidRDefault="00DC06E1" w:rsidP="002A26A2">
                      <w:pPr>
                        <w:spacing w:line="276" w:lineRule="auto"/>
                        <w:jc w:val="both"/>
                        <w:rPr>
                          <w:rFonts w:cstheme="minorHAnsi"/>
                          <w:color w:val="333333"/>
                          <w:shd w:val="clear" w:color="auto" w:fill="FFFFFF"/>
                        </w:rPr>
                      </w:pPr>
                      <w:r w:rsidRPr="00F27628">
                        <w:rPr>
                          <w:rFonts w:cstheme="minorHAnsi"/>
                          <w:color w:val="333333"/>
                          <w:shd w:val="clear" w:color="auto" w:fill="FFFFFF"/>
                        </w:rPr>
                        <w:t xml:space="preserve">Please complete   End of Study form </w:t>
                      </w:r>
                      <w:r w:rsidR="00133C8B" w:rsidRPr="00F27628">
                        <w:rPr>
                          <w:rFonts w:cstheme="minorHAnsi"/>
                          <w:color w:val="333333"/>
                          <w:shd w:val="clear" w:color="auto" w:fill="FFFFFF"/>
                        </w:rPr>
                        <w:t xml:space="preserve"> (EOS) </w:t>
                      </w:r>
                      <w:r w:rsidRPr="00F27628">
                        <w:rPr>
                          <w:rFonts w:cstheme="minorHAnsi"/>
                          <w:color w:val="333333"/>
                          <w:shd w:val="clear" w:color="auto" w:fill="FFFFFF"/>
                        </w:rPr>
                        <w:t xml:space="preserve">, </w:t>
                      </w:r>
                      <w:r w:rsidR="00407E66" w:rsidRPr="00F27628">
                        <w:rPr>
                          <w:rFonts w:cstheme="minorHAnsi"/>
                          <w:color w:val="333333"/>
                          <w:shd w:val="clear" w:color="auto" w:fill="FFFFFF"/>
                        </w:rPr>
                        <w:t xml:space="preserve"> for any  patient that has withdrawn from the study</w:t>
                      </w:r>
                      <w:r w:rsidR="00E13265" w:rsidRPr="00F27628">
                        <w:rPr>
                          <w:rFonts w:cstheme="minorHAnsi"/>
                          <w:color w:val="333333"/>
                          <w:shd w:val="clear" w:color="auto" w:fill="FFFFFF"/>
                        </w:rPr>
                        <w:t xml:space="preserve"> and for all patients that  completed their </w:t>
                      </w:r>
                      <w:r w:rsidR="00C06754" w:rsidRPr="00F27628">
                        <w:rPr>
                          <w:rFonts w:cstheme="minorHAnsi"/>
                          <w:color w:val="333333"/>
                          <w:shd w:val="clear" w:color="auto" w:fill="FFFFFF"/>
                        </w:rPr>
                        <w:t xml:space="preserve"> participation so far.</w:t>
                      </w:r>
                    </w:p>
                    <w:p w14:paraId="3148D2C5" w14:textId="4E5CCCBF" w:rsidR="00133C8B" w:rsidRDefault="00A37DF1" w:rsidP="006A6405">
                      <w:pPr>
                        <w:spacing w:line="276" w:lineRule="auto"/>
                        <w:rPr>
                          <w:rFonts w:ascii="Open Sans" w:hAnsi="Open Sans" w:cs="Open Sans"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927A0FD" wp14:editId="6057EF70">
                            <wp:extent cx="2533650" cy="1035913"/>
                            <wp:effectExtent l="0" t="0" r="0" b="0"/>
                            <wp:docPr id="2140342093" name="Picture 1" descr="A screen shot of a computer scree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40342093" name="Picture 1" descr="A screen shot of a computer screen&#10;&#10;Description automatically generated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8286" cy="10378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229FB4" w14:textId="4AAB7180" w:rsidR="00133C8B" w:rsidRDefault="00A37DF1" w:rsidP="006A6405">
                      <w:pPr>
                        <w:spacing w:line="276" w:lineRule="auto"/>
                        <w:rPr>
                          <w:rFonts w:ascii="Open Sans" w:hAnsi="Open Sans" w:cs="Open Sans"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  <w:t>Any questions ? We are happy to help.</w:t>
                      </w:r>
                    </w:p>
                    <w:p w14:paraId="05B8FFE7" w14:textId="77777777" w:rsidR="00A37DF1" w:rsidRDefault="00A37DF1" w:rsidP="00A37DF1">
                      <w:pPr>
                        <w:spacing w:line="276" w:lineRule="auto"/>
                        <w:rPr>
                          <w:rStyle w:val="Hyperlink"/>
                          <w:noProof/>
                          <w:sz w:val="20"/>
                          <w:szCs w:val="20"/>
                          <w:lang w:val="en-US"/>
                        </w:rPr>
                      </w:pPr>
                      <w:r w:rsidRPr="002B6BAB">
                        <w:rPr>
                          <w:i/>
                          <w:iCs/>
                          <w:noProof/>
                          <w:sz w:val="20"/>
                          <w:szCs w:val="20"/>
                          <w:lang w:val="en-US"/>
                        </w:rPr>
                        <w:t xml:space="preserve">STAR Coordinating Centre Email :  </w:t>
                      </w:r>
                      <w:hyperlink r:id="rId16" w:history="1">
                        <w:r w:rsidRPr="002B6BAB">
                          <w:rPr>
                            <w:rStyle w:val="Hyperlink"/>
                            <w:noProof/>
                            <w:sz w:val="20"/>
                            <w:szCs w:val="20"/>
                            <w:lang w:val="en-US"/>
                          </w:rPr>
                          <w:t>starstudy@imperial.ac.uk</w:t>
                        </w:r>
                      </w:hyperlink>
                    </w:p>
                    <w:p w14:paraId="7B493A25" w14:textId="77777777" w:rsidR="00A37DF1" w:rsidRDefault="00A37DF1" w:rsidP="006A6405">
                      <w:pPr>
                        <w:spacing w:line="276" w:lineRule="auto"/>
                        <w:rPr>
                          <w:rFonts w:ascii="Open Sans" w:hAnsi="Open Sans" w:cs="Open Sans"/>
                          <w:color w:val="333333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</w:pPr>
                    </w:p>
                    <w:p w14:paraId="78075C7B" w14:textId="4348A955" w:rsidR="003F1800" w:rsidRPr="006A6405" w:rsidRDefault="00A37DF1" w:rsidP="006A6405">
                      <w:pPr>
                        <w:spacing w:line="276" w:lineRule="auto"/>
                        <w:rPr>
                          <w:rFonts w:ascii="Open Sans" w:hAnsi="Open Sans" w:cs="Open Sans"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S</w:t>
                      </w:r>
                      <w:r w:rsidR="0044473B" w:rsidRPr="002B6BAB">
                        <w:rPr>
                          <w:i/>
                          <w:iCs/>
                          <w:noProof/>
                          <w:sz w:val="20"/>
                          <w:szCs w:val="20"/>
                          <w:lang w:val="en-US"/>
                        </w:rPr>
                        <w:t>tudy</w:t>
                      </w:r>
                      <w:r w:rsidR="004D25C1">
                        <w:rPr>
                          <w:i/>
                          <w:iCs/>
                          <w:noProof/>
                          <w:sz w:val="20"/>
                          <w:szCs w:val="20"/>
                          <w:lang w:val="en-US"/>
                        </w:rPr>
                        <w:t xml:space="preserve"> study </w:t>
                      </w:r>
                      <w:r w:rsidR="0044473B" w:rsidRPr="002B6BAB">
                        <w:rPr>
                          <w:i/>
                          <w:iCs/>
                          <w:noProof/>
                          <w:sz w:val="20"/>
                          <w:szCs w:val="20"/>
                          <w:lang w:val="en-US"/>
                        </w:rPr>
                        <w:t xml:space="preserve"> website :</w:t>
                      </w:r>
                    </w:p>
                    <w:p w14:paraId="64837F3B" w14:textId="29C4A554" w:rsidR="0044473B" w:rsidRDefault="00F439BF" w:rsidP="00AD7DEB">
                      <w:pPr>
                        <w:spacing w:after="0" w:line="240" w:lineRule="auto"/>
                        <w:rPr>
                          <w:color w:val="0000FF"/>
                          <w:sz w:val="20"/>
                          <w:szCs w:val="20"/>
                          <w:u w:val="single"/>
                        </w:rPr>
                      </w:pPr>
                      <w:r w:rsidRPr="002B6BAB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hyperlink r:id="rId17" w:history="1">
                        <w:r w:rsidR="0044473B" w:rsidRPr="002B6BAB">
                          <w:rPr>
                            <w:color w:val="0000FF"/>
                            <w:sz w:val="20"/>
                            <w:szCs w:val="20"/>
                            <w:u w:val="single"/>
                          </w:rPr>
                          <w:t>STAR Study | Faculty of Medicine | Imperial College London</w:t>
                        </w:r>
                      </w:hyperlink>
                    </w:p>
                    <w:p w14:paraId="6F21797F" w14:textId="77777777" w:rsidR="003C6ADB" w:rsidRDefault="003C6ADB" w:rsidP="00AD7DEB">
                      <w:pPr>
                        <w:spacing w:after="0" w:line="240" w:lineRule="auto"/>
                        <w:rPr>
                          <w:color w:val="0000FF"/>
                          <w:sz w:val="20"/>
                          <w:szCs w:val="20"/>
                          <w:u w:val="single"/>
                        </w:rPr>
                      </w:pPr>
                    </w:p>
                    <w:p w14:paraId="5B77B1A3" w14:textId="77777777" w:rsidR="006A6405" w:rsidRDefault="006A6405" w:rsidP="00AD7DEB">
                      <w:pPr>
                        <w:spacing w:after="0" w:line="240" w:lineRule="auto"/>
                        <w:rPr>
                          <w:color w:val="0000FF"/>
                          <w:sz w:val="20"/>
                          <w:szCs w:val="20"/>
                          <w:u w:val="single"/>
                        </w:rPr>
                      </w:pPr>
                    </w:p>
                    <w:p w14:paraId="20732813" w14:textId="191403D9" w:rsidR="006A6405" w:rsidRDefault="006A6405" w:rsidP="00AD7DEB">
                      <w:pPr>
                        <w:spacing w:after="0" w:line="240" w:lineRule="auto"/>
                        <w:rPr>
                          <w:color w:val="0000FF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FE45946" wp14:editId="68DEAF69">
                            <wp:extent cx="1254751" cy="306705"/>
                            <wp:effectExtent l="0" t="0" r="3175" b="0"/>
                            <wp:docPr id="272202531" name="Picture 1" descr="A close up of a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2202531" name="Picture 1" descr="A close up of a logo&#10;&#10;Description automatically generated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13623" cy="3210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D82992" w14:textId="6E7C4007" w:rsidR="00AD7DEB" w:rsidRDefault="00AD7DEB" w:rsidP="00AD7DEB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hyperlink r:id="rId18" w:history="1">
                        <w:r w:rsidRPr="00AD7DEB">
                          <w:rPr>
                            <w:color w:val="0000FF"/>
                            <w:u w:val="single"/>
                          </w:rPr>
                          <w:t>STAR - Vascular Research UK</w:t>
                        </w:r>
                      </w:hyperlink>
                    </w:p>
                    <w:p w14:paraId="677911A6" w14:textId="77777777" w:rsidR="00A6579B" w:rsidRDefault="00A6579B" w:rsidP="00F439BF">
                      <w:pPr>
                        <w:spacing w:line="276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1FD82F1E" w14:textId="77777777" w:rsidR="00FF1170" w:rsidRPr="00B26790" w:rsidRDefault="00FF1170" w:rsidP="00F439BF">
                      <w:pPr>
                        <w:spacing w:line="276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20B648EF" w14:textId="1C70D888" w:rsidR="00F439BF" w:rsidRPr="00B26790" w:rsidRDefault="00F439BF" w:rsidP="00A10DE6">
                      <w:pPr>
                        <w:spacing w:line="276" w:lineRule="auto"/>
                        <w:rPr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C21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AA402C3" wp14:editId="03E00B2A">
                <wp:simplePos x="0" y="0"/>
                <wp:positionH relativeFrom="margin">
                  <wp:posOffset>2152650</wp:posOffset>
                </wp:positionH>
                <wp:positionV relativeFrom="page">
                  <wp:posOffset>2495550</wp:posOffset>
                </wp:positionV>
                <wp:extent cx="4507865" cy="5106035"/>
                <wp:effectExtent l="0" t="0" r="26035" b="18415"/>
                <wp:wrapNone/>
                <wp:docPr id="208" name="Text Box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7865" cy="5106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33CCCC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804" w:type="dxa"/>
                              <w:tblInd w:w="-5" w:type="dxa"/>
                              <w:tblBorders>
                                <w:top w:val="single" w:sz="4" w:space="0" w:color="33CCCC"/>
                                <w:left w:val="single" w:sz="4" w:space="0" w:color="33CCCC"/>
                                <w:bottom w:val="single" w:sz="4" w:space="0" w:color="33CCCC"/>
                                <w:right w:val="single" w:sz="4" w:space="0" w:color="33CCCC"/>
                                <w:insideH w:val="single" w:sz="4" w:space="0" w:color="33CCCC"/>
                                <w:insideV w:val="single" w:sz="4" w:space="0" w:color="33CCCC"/>
                              </w:tblBorders>
                              <w:shd w:val="clear" w:color="auto" w:fill="F2F2F2" w:themeFill="background1" w:themeFillShade="F2"/>
                              <w:tblLook w:val="04A0" w:firstRow="1" w:lastRow="0" w:firstColumn="1" w:lastColumn="0" w:noHBand="0" w:noVBand="1"/>
                            </w:tblPr>
                            <w:tblGrid>
                              <w:gridCol w:w="6804"/>
                            </w:tblGrid>
                            <w:tr w:rsidR="007B60F5" w:rsidRPr="007B60F5" w14:paraId="576CF614" w14:textId="77777777" w:rsidTr="002838F2">
                              <w:trPr>
                                <w:trHeight w:val="416"/>
                              </w:trPr>
                              <w:tc>
                                <w:tcPr>
                                  <w:tcW w:w="680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A9747A8" w14:textId="71D56B1A" w:rsidR="00AB6E02" w:rsidRDefault="000D008B" w:rsidP="002838F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D008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     </w:t>
                                  </w:r>
                                  <w:r w:rsidR="00AB6E02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                       </w:t>
                                  </w:r>
                                  <w:r w:rsidR="0058074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      </w:t>
                                  </w:r>
                                  <w:r w:rsidR="00AB6E02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D008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AB6E02" w:rsidRPr="00AB6E02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highlight w:val="cyan"/>
                                    </w:rPr>
                                    <w:t>IMPORTANT UPDATE</w:t>
                                  </w:r>
                                  <w:r w:rsidR="00AB6E02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5176D8EE" w14:textId="58C1221A" w:rsidR="00A33539" w:rsidRPr="000D008B" w:rsidRDefault="000D008B" w:rsidP="002838F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0D008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AB6E02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0D008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</w:rPr>
                                    <w:t>FINAL RECRUITMENT END  DATE  ***   3O JUNE 2025</w:t>
                                  </w:r>
                                </w:p>
                              </w:tc>
                            </w:tr>
                          </w:tbl>
                          <w:p w14:paraId="5D94700C" w14:textId="77777777" w:rsidR="000D008B" w:rsidRPr="00813120" w:rsidRDefault="00A33539" w:rsidP="000A5949">
                            <w:pPr>
                              <w:spacing w:line="276" w:lineRule="auto"/>
                              <w:jc w:val="both"/>
                              <w:rPr>
                                <w:rFonts w:ascii="Open Sans" w:hAnsi="Open Sans" w:cs="Open Sans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          </w:t>
                            </w:r>
                          </w:p>
                          <w:p w14:paraId="23AD1671" w14:textId="2A6052ED" w:rsidR="00794A7E" w:rsidRPr="00813120" w:rsidRDefault="000D008B" w:rsidP="000A5949">
                            <w:pPr>
                              <w:spacing w:line="276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016B0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</w:rPr>
                              <w:t>NEW</w:t>
                            </w:r>
                            <w:r w:rsidR="008640D9" w:rsidRPr="00016B0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</w:rPr>
                              <w:t xml:space="preserve">  PATIENTS FOLLOW UP</w:t>
                            </w:r>
                            <w:r w:rsidR="00813120" w:rsidRPr="00016B0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</w:rPr>
                              <w:t xml:space="preserve">  </w:t>
                            </w:r>
                            <w:r w:rsidR="008640D9" w:rsidRPr="00016B0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</w:rPr>
                              <w:t xml:space="preserve"> TIMELINES , FOLLOWING RECRUITMENT EXTENSION</w:t>
                            </w:r>
                            <w:r w:rsidR="008640D9" w:rsidRPr="00016B01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</w:rPr>
                              <w:t>:</w:t>
                            </w:r>
                            <w:r w:rsidR="00A33539" w:rsidRPr="00813120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                            </w:t>
                            </w:r>
                            <w:r w:rsidR="001A5DEE" w:rsidRPr="00813120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                 </w:t>
                            </w:r>
                          </w:p>
                          <w:p w14:paraId="64E579B8" w14:textId="268EEB6C" w:rsidR="00FA2434" w:rsidRPr="00422370" w:rsidRDefault="00D812AB" w:rsidP="008640D9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line="276" w:lineRule="auto"/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42237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77A9E" w:rsidRPr="0042237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 PATEIENTS </w:t>
                            </w:r>
                            <w:r w:rsidRPr="0042237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RECRUITED BEFORE SEPTEMEBER 2024 –</w:t>
                            </w:r>
                          </w:p>
                          <w:p w14:paraId="0392CD62" w14:textId="2B833DC5" w:rsidR="00D812AB" w:rsidRPr="00422370" w:rsidRDefault="00D812AB" w:rsidP="00FA2434">
                            <w:pPr>
                              <w:pStyle w:val="ListParagraph"/>
                              <w:spacing w:line="276" w:lineRule="auto"/>
                              <w:ind w:left="460"/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42237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2370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12 MONTHS FOLLOW UP</w:t>
                            </w:r>
                          </w:p>
                          <w:p w14:paraId="4D275CA1" w14:textId="508220AA" w:rsidR="00FA2434" w:rsidRPr="00422370" w:rsidRDefault="00777A9E" w:rsidP="008640D9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line="276" w:lineRule="auto"/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42237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 PATIENTS </w:t>
                            </w:r>
                            <w:r w:rsidR="00644A12" w:rsidRPr="0042237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812AB" w:rsidRPr="0042237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RECRUITED </w:t>
                            </w:r>
                            <w:r w:rsidR="008878B0" w:rsidRPr="0042237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BETWEEN SEPTEMBER </w:t>
                            </w:r>
                            <w:r w:rsidR="00FA2434" w:rsidRPr="0042237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016B0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="00FA2434" w:rsidRPr="0042237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878B0" w:rsidRPr="0042237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="006F7385" w:rsidRPr="0042237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FEBRUARY </w:t>
                            </w:r>
                            <w:r w:rsidR="008878B0" w:rsidRPr="0042237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2025 </w:t>
                            </w:r>
                          </w:p>
                          <w:p w14:paraId="48C5C401" w14:textId="368A9897" w:rsidR="00736510" w:rsidRPr="00422370" w:rsidRDefault="008878B0" w:rsidP="00FA2434">
                            <w:pPr>
                              <w:pStyle w:val="ListParagraph"/>
                              <w:spacing w:line="276" w:lineRule="auto"/>
                              <w:ind w:left="460"/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422370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6 MONTHS</w:t>
                            </w:r>
                            <w:r w:rsidR="0035110F" w:rsidRPr="00422370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ACTIVE </w:t>
                            </w:r>
                            <w:r w:rsidRPr="00422370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FOLLOW UP</w:t>
                            </w:r>
                            <w:r w:rsidR="0035110F" w:rsidRPr="00422370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="00456715" w:rsidRPr="00422370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12 MOTNHS  FOLLOW UP FROM</w:t>
                            </w:r>
                            <w:r w:rsidR="00C51B17" w:rsidRPr="00422370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PATIENT </w:t>
                            </w:r>
                            <w:r w:rsidR="00456715" w:rsidRPr="00422370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NHS RECORDS ( TBC) </w:t>
                            </w:r>
                          </w:p>
                          <w:p w14:paraId="3BB3D379" w14:textId="5FC9D59A" w:rsidR="00FA2434" w:rsidRPr="00422370" w:rsidRDefault="00777A9E" w:rsidP="008640D9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line="276" w:lineRule="auto"/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42237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 PATIENTS </w:t>
                            </w:r>
                            <w:r w:rsidR="008878B0" w:rsidRPr="0042237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RECRUITED BETWEEN MARCH</w:t>
                            </w:r>
                            <w:r w:rsidR="00FA2434" w:rsidRPr="0042237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607E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2025 </w:t>
                            </w:r>
                            <w:r w:rsidR="00FA2434" w:rsidRPr="0042237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– JUNE 2025 – </w:t>
                            </w:r>
                          </w:p>
                          <w:p w14:paraId="2095A62B" w14:textId="76233256" w:rsidR="008878B0" w:rsidRPr="00422370" w:rsidRDefault="00FA2434" w:rsidP="00FA2434">
                            <w:pPr>
                              <w:pStyle w:val="ListParagraph"/>
                              <w:spacing w:line="276" w:lineRule="auto"/>
                              <w:ind w:left="460"/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422370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3 MOTNHS </w:t>
                            </w:r>
                            <w:r w:rsidR="00C51B17" w:rsidRPr="00422370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ACTIVE </w:t>
                            </w:r>
                            <w:r w:rsidRPr="00422370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FOLLOW UP</w:t>
                            </w:r>
                          </w:p>
                          <w:p w14:paraId="497A2160" w14:textId="0675EBDE" w:rsidR="00F33E24" w:rsidRPr="006D3A82" w:rsidRDefault="007E123D" w:rsidP="00BC0A59">
                            <w:pPr>
                              <w:spacing w:line="276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6D3A82">
                              <w:rPr>
                                <w:rFonts w:cstheme="minorHAnsi"/>
                              </w:rPr>
                              <w:t>Implementing this new approach and conducting a minimum  follow-up at 3  months post-operation, will allow us  to collect data for thorough statistical analysis</w:t>
                            </w:r>
                            <w:r w:rsidR="002C2B55" w:rsidRPr="006D3A82">
                              <w:rPr>
                                <w:rFonts w:cstheme="minorHAnsi"/>
                              </w:rPr>
                              <w:t xml:space="preserve"> and offer the S</w:t>
                            </w:r>
                            <w:r w:rsidR="0039024B">
                              <w:rPr>
                                <w:rFonts w:cstheme="minorHAnsi"/>
                              </w:rPr>
                              <w:t>T</w:t>
                            </w:r>
                            <w:r w:rsidR="002C2B55" w:rsidRPr="006D3A82">
                              <w:rPr>
                                <w:rFonts w:cstheme="minorHAnsi"/>
                              </w:rPr>
                              <w:t>AR pathway to more  eligible patients.</w:t>
                            </w:r>
                            <w:r w:rsidR="00353BE1" w:rsidRPr="006D3A82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823244" w:rsidRPr="006D3A82">
                              <w:rPr>
                                <w:rFonts w:cstheme="minorHAnsi"/>
                              </w:rPr>
                              <w:t xml:space="preserve">There are </w:t>
                            </w:r>
                            <w:r w:rsidR="00762ECD" w:rsidRPr="006D3A82">
                              <w:rPr>
                                <w:rFonts w:cstheme="minorHAnsi"/>
                              </w:rPr>
                              <w:t xml:space="preserve"> no </w:t>
                            </w:r>
                            <w:r w:rsidR="00870B92">
                              <w:rPr>
                                <w:rFonts w:cstheme="minorHAnsi"/>
                              </w:rPr>
                              <w:t xml:space="preserve">recorded </w:t>
                            </w:r>
                            <w:r w:rsidR="00762ECD" w:rsidRPr="006D3A82">
                              <w:rPr>
                                <w:rFonts w:cstheme="minorHAnsi"/>
                              </w:rPr>
                              <w:t>serious adverse events (SAEs</w:t>
                            </w:r>
                            <w:proofErr w:type="gramStart"/>
                            <w:r w:rsidR="00762ECD" w:rsidRPr="006D3A82">
                              <w:rPr>
                                <w:rFonts w:cstheme="minorHAnsi"/>
                              </w:rPr>
                              <w:t>)</w:t>
                            </w:r>
                            <w:proofErr w:type="gramEnd"/>
                            <w:r w:rsidR="00762ECD" w:rsidRPr="006D3A82">
                              <w:rPr>
                                <w:rFonts w:cstheme="minorHAnsi"/>
                              </w:rPr>
                              <w:t xml:space="preserve"> or complications observed between 6 and 12 months postoperatively.</w:t>
                            </w:r>
                            <w:r w:rsidR="00823244" w:rsidRPr="006D3A82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405848" w:rsidRPr="006D3A82">
                              <w:rPr>
                                <w:rFonts w:cstheme="minorHAnsi"/>
                              </w:rPr>
                              <w:t xml:space="preserve">We are in the process  of submitting a substantial amendment to update </w:t>
                            </w:r>
                            <w:r w:rsidR="00813120" w:rsidRPr="006D3A82">
                              <w:rPr>
                                <w:rFonts w:cstheme="minorHAnsi"/>
                              </w:rPr>
                              <w:t xml:space="preserve">the </w:t>
                            </w:r>
                            <w:r w:rsidR="00405848" w:rsidRPr="006D3A82">
                              <w:rPr>
                                <w:rFonts w:cstheme="minorHAnsi"/>
                              </w:rPr>
                              <w:t>study documentation.</w:t>
                            </w:r>
                          </w:p>
                          <w:p w14:paraId="74B22809" w14:textId="3724AB81" w:rsidR="00405848" w:rsidRDefault="00785C1B" w:rsidP="00405848">
                            <w:pPr>
                              <w:spacing w:after="100" w:afterAutospacing="1" w:line="240" w:lineRule="auto"/>
                              <w:jc w:val="both"/>
                              <w:rPr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BC0A59">
                              <w:rPr>
                                <w:b/>
                                <w:color w:val="C45911" w:themeColor="accen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C0A59">
                              <w:rPr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C1939">
                              <w:rPr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93664A">
                              <w:rPr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Pr="00BC0A59">
                              <w:rPr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  <w:t xml:space="preserve">ON- SITE MONITORING </w:t>
                            </w:r>
                            <w:r w:rsidR="000C672A" w:rsidRPr="00BC0A59">
                              <w:rPr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VISIT</w:t>
                            </w:r>
                            <w:r w:rsidR="0093664A">
                              <w:rPr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S</w:t>
                            </w:r>
                            <w:r w:rsidR="00794A7E" w:rsidRPr="00BC0A59">
                              <w:rPr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C1939">
                              <w:rPr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3664A">
                              <w:rPr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CON</w:t>
                            </w:r>
                            <w:r w:rsidR="0084331F">
                              <w:rPr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TINUE</w:t>
                            </w:r>
                          </w:p>
                          <w:p w14:paraId="53085B02" w14:textId="26B8B16A" w:rsidR="00422370" w:rsidRDefault="00C75D5E" w:rsidP="00405848">
                            <w:pPr>
                              <w:spacing w:after="100" w:afterAutospacing="1" w:line="240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46BA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5848">
                              <w:rPr>
                                <w:b/>
                                <w:sz w:val="20"/>
                                <w:szCs w:val="20"/>
                              </w:rPr>
                              <w:t>Site 0</w:t>
                            </w:r>
                            <w:r w:rsidR="004A64DE" w:rsidRPr="00405848">
                              <w:rPr>
                                <w:b/>
                                <w:sz w:val="20"/>
                                <w:szCs w:val="20"/>
                              </w:rPr>
                              <w:t>3 – Frimley Health NHS Foundation Trust – 29</w:t>
                            </w:r>
                            <w:r w:rsidR="004A64DE" w:rsidRPr="00405848"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4A64DE" w:rsidRPr="0040584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November 2024</w:t>
                            </w:r>
                            <w:r w:rsidR="0040584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22370">
                              <w:rPr>
                                <w:b/>
                                <w:sz w:val="20"/>
                                <w:szCs w:val="20"/>
                              </w:rPr>
                              <w:t>–</w:t>
                            </w:r>
                            <w:r w:rsidR="0040584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completed</w:t>
                            </w:r>
                          </w:p>
                          <w:p w14:paraId="18BDBE8D" w14:textId="4E3E9C8B" w:rsidR="00405848" w:rsidRPr="00405848" w:rsidRDefault="004A64DE" w:rsidP="00405848">
                            <w:pPr>
                              <w:spacing w:after="100" w:afterAutospacing="1" w:line="240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40584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Site 02 – Norfolk and Norwich University Hospitals  NHS Foundation Trust - </w:t>
                            </w:r>
                            <w:r w:rsidR="00AB6E02" w:rsidRPr="0040584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4</w:t>
                            </w:r>
                            <w:r w:rsidR="00AB6E02" w:rsidRPr="00405848"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AB6E02" w:rsidRPr="0040584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December 2024</w:t>
                            </w:r>
                          </w:p>
                          <w:p w14:paraId="0131DE67" w14:textId="77777777" w:rsidR="00FE0A30" w:rsidRPr="0075516E" w:rsidRDefault="00FE0A30" w:rsidP="00785C1B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C9E60D7" w14:textId="2858B270" w:rsidR="004111A9" w:rsidRDefault="004111A9" w:rsidP="00DA06BA">
                            <w:pPr>
                              <w:spacing w:line="276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DEE5693" w14:textId="77777777" w:rsidR="00435C5A" w:rsidRDefault="00435C5A" w:rsidP="00DA06BA">
                            <w:pPr>
                              <w:spacing w:line="276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98FBCBF" w14:textId="77777777" w:rsidR="00435C5A" w:rsidRDefault="00435C5A" w:rsidP="00DA06BA">
                            <w:pPr>
                              <w:spacing w:line="276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F3153E4" w14:textId="77777777" w:rsidR="00435C5A" w:rsidRDefault="00435C5A" w:rsidP="00DA06BA">
                            <w:pPr>
                              <w:spacing w:line="276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6A10129" w14:textId="77777777" w:rsidR="00435C5A" w:rsidRDefault="00435C5A" w:rsidP="00DA06BA">
                            <w:pPr>
                              <w:spacing w:line="276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4DB821B" w14:textId="77777777" w:rsidR="00435C5A" w:rsidRPr="00785C1B" w:rsidRDefault="00435C5A" w:rsidP="00DA06BA">
                            <w:pPr>
                              <w:spacing w:line="276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2164118" w14:textId="77777777" w:rsidR="008456A9" w:rsidRDefault="008456A9" w:rsidP="00DA06BA">
                            <w:pPr>
                              <w:spacing w:line="276" w:lineRule="auto"/>
                              <w:rPr>
                                <w:rFonts w:ascii="Open Sans" w:hAnsi="Open Sans" w:cs="Open Sans"/>
                                <w:b/>
                                <w:bCs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218C11FA" w14:textId="77777777" w:rsidR="008456A9" w:rsidRDefault="008456A9" w:rsidP="00DA06BA">
                            <w:pPr>
                              <w:spacing w:line="276" w:lineRule="auto"/>
                              <w:rPr>
                                <w:rFonts w:ascii="Open Sans" w:hAnsi="Open Sans" w:cs="Open Sans"/>
                                <w:b/>
                                <w:bCs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5FABD268" w14:textId="77777777" w:rsidR="008456A9" w:rsidRDefault="008456A9" w:rsidP="00DA06BA">
                            <w:pPr>
                              <w:spacing w:line="276" w:lineRule="auto"/>
                              <w:rPr>
                                <w:rFonts w:ascii="Open Sans" w:hAnsi="Open Sans" w:cs="Open Sans"/>
                                <w:b/>
                                <w:bCs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53E4AEEC" w14:textId="77777777" w:rsidR="008456A9" w:rsidRPr="000E7A21" w:rsidRDefault="008456A9" w:rsidP="00DA06BA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5F329FF" w14:textId="552FD35C" w:rsidR="00EE317F" w:rsidRPr="00E5361E" w:rsidRDefault="00CA33F8" w:rsidP="00BE4E42">
                            <w:pPr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5361E">
                              <w:rPr>
                                <w:sz w:val="24"/>
                                <w:szCs w:val="24"/>
                              </w:rPr>
                              <w:t>You can email</w:t>
                            </w:r>
                            <w:r w:rsidRPr="00E5361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361E">
                              <w:rPr>
                                <w:sz w:val="24"/>
                                <w:szCs w:val="24"/>
                              </w:rPr>
                              <w:t xml:space="preserve">our friendly team at  </w:t>
                            </w:r>
                            <w:hyperlink r:id="rId19" w:history="1">
                              <w:r w:rsidRPr="00E5361E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starstudy@imperial.ac.uk</w:t>
                              </w:r>
                            </w:hyperlink>
                            <w:r w:rsidRPr="00E5361E">
                              <w:rPr>
                                <w:sz w:val="24"/>
                                <w:szCs w:val="24"/>
                              </w:rPr>
                              <w:t xml:space="preserve">   for all things </w:t>
                            </w:r>
                            <w:r w:rsidR="00F8694D" w:rsidRPr="00E5361E">
                              <w:rPr>
                                <w:sz w:val="24"/>
                                <w:szCs w:val="24"/>
                              </w:rPr>
                              <w:t>STAR related</w:t>
                            </w:r>
                            <w:r w:rsidRPr="00E5361E">
                              <w:rPr>
                                <w:sz w:val="24"/>
                                <w:szCs w:val="24"/>
                              </w:rPr>
                              <w:t>. We are happy to help</w:t>
                            </w:r>
                            <w:r w:rsidR="00CC0BC6" w:rsidRPr="00E536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9A6372A" w14:textId="77777777" w:rsidR="00CA33F8" w:rsidRPr="00715486" w:rsidRDefault="00CA33F8" w:rsidP="00BE4E42">
                            <w:pPr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43E554E" w14:textId="77777777" w:rsidR="00B94D76" w:rsidRPr="00B72F3F" w:rsidRDefault="00B94D76" w:rsidP="00BE4E42">
                            <w:pPr>
                              <w:spacing w:line="276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31D0F2A" w14:textId="217D46C6" w:rsidR="003E2CAC" w:rsidRDefault="00A70198" w:rsidP="00F51E5F">
                            <w:pPr>
                              <w:spacing w:line="276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72F3F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Pr="00B72F3F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Pr="00B72F3F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Pr="00B72F3F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Pr="00B72F3F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Pr="00B72F3F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Pr="00B72F3F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Pr="00B72F3F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Pr="00B72F3F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Pr="00B72F3F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Pr="00B72F3F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Pr="00B72F3F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Pr="00B72F3F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Pr="00B72F3F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Pr="00B72F3F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Pr="00B72F3F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Pr="00B72F3F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Pr="00B72F3F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Pr="00B72F3F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Pr="00B72F3F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Pr="00B72F3F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</w:p>
                          <w:p w14:paraId="41BF8DBA" w14:textId="77777777" w:rsidR="003E2CAC" w:rsidRDefault="003E2CAC" w:rsidP="00F51E5F">
                            <w:pPr>
                              <w:spacing w:line="276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F361656" w14:textId="77777777" w:rsidR="003E2CAC" w:rsidRDefault="003E2CAC" w:rsidP="00F51E5F">
                            <w:pPr>
                              <w:spacing w:line="276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126CF8A" w14:textId="77777777" w:rsidR="003E2CAC" w:rsidRDefault="003E2CAC" w:rsidP="00F51E5F">
                            <w:pPr>
                              <w:spacing w:line="276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2E6EB3" w14:textId="77777777" w:rsidR="003E2CAC" w:rsidRDefault="003E2CAC" w:rsidP="00F51E5F">
                            <w:pPr>
                              <w:spacing w:line="276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6C792FC" w14:textId="77777777" w:rsidR="003E2CAC" w:rsidRDefault="003E2CAC" w:rsidP="00F51E5F">
                            <w:pPr>
                              <w:spacing w:line="276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4B0BC91" w14:textId="00598ECA" w:rsidR="00F2054B" w:rsidRPr="00B72F3F" w:rsidRDefault="002170B8" w:rsidP="00F51E5F">
                            <w:pPr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72F3F">
                              <w:rPr>
                                <w:sz w:val="20"/>
                                <w:szCs w:val="20"/>
                              </w:rPr>
                              <w:t>You can email</w:t>
                            </w:r>
                            <w:r w:rsidRPr="00B72F3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2F3F">
                              <w:rPr>
                                <w:sz w:val="20"/>
                                <w:szCs w:val="20"/>
                              </w:rPr>
                              <w:t>our</w:t>
                            </w:r>
                            <w:r w:rsidR="00375C85" w:rsidRPr="00B72F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D39CC" w:rsidRPr="00B72F3F">
                              <w:rPr>
                                <w:sz w:val="20"/>
                                <w:szCs w:val="20"/>
                              </w:rPr>
                              <w:t>friendly team</w:t>
                            </w:r>
                            <w:r w:rsidR="00375C85" w:rsidRPr="00B72F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4518" w:rsidRPr="00B72F3F">
                              <w:rPr>
                                <w:sz w:val="20"/>
                                <w:szCs w:val="20"/>
                              </w:rPr>
                              <w:t xml:space="preserve">at </w:t>
                            </w:r>
                            <w:r w:rsidR="00375C85" w:rsidRPr="00B72F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0" w:history="1">
                              <w:r w:rsidR="00181287" w:rsidRPr="009F5FBA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starstudy@imperial.ac.uk</w:t>
                              </w:r>
                            </w:hyperlink>
                            <w:r w:rsidR="00BE4E42" w:rsidRPr="00B72F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70198" w:rsidRPr="00B72F3F">
                              <w:rPr>
                                <w:sz w:val="20"/>
                                <w:szCs w:val="20"/>
                              </w:rPr>
                              <w:t xml:space="preserve">  for all things </w:t>
                            </w:r>
                            <w:r w:rsidR="00B94D76">
                              <w:rPr>
                                <w:sz w:val="20"/>
                                <w:szCs w:val="20"/>
                              </w:rPr>
                              <w:t xml:space="preserve">STAR </w:t>
                            </w:r>
                            <w:r w:rsidR="00A70198" w:rsidRPr="00B72F3F">
                              <w:rPr>
                                <w:sz w:val="20"/>
                                <w:szCs w:val="20"/>
                              </w:rPr>
                              <w:t xml:space="preserve"> related. We are happy to help.</w:t>
                            </w:r>
                          </w:p>
                          <w:p w14:paraId="08B58D39" w14:textId="77777777" w:rsidR="00BF4BF3" w:rsidRPr="0064333A" w:rsidRDefault="00BF4BF3" w:rsidP="002C7BFB">
                            <w:pPr>
                              <w:spacing w:line="276" w:lineRule="auto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14:paraId="2E1C7B4C" w14:textId="77777777" w:rsidR="00BF4BF3" w:rsidRPr="0064333A" w:rsidRDefault="00BF4BF3" w:rsidP="002C7BFB">
                            <w:pPr>
                              <w:spacing w:line="276" w:lineRule="auto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14:paraId="34F02FA4" w14:textId="7AD815E1" w:rsidR="00BF4BF3" w:rsidRPr="0064333A" w:rsidRDefault="00BF4BF3" w:rsidP="00BF4BF3">
                            <w:pPr>
                              <w:rPr>
                                <w:b/>
                                <w:sz w:val="26"/>
                                <w:szCs w:val="30"/>
                              </w:rPr>
                            </w:pPr>
                            <w:r w:rsidRPr="0064333A"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64333A">
                              <w:rPr>
                                <w:b/>
                                <w:sz w:val="26"/>
                                <w:szCs w:val="30"/>
                              </w:rPr>
                              <w:t xml:space="preserve">                            </w:t>
                            </w:r>
                          </w:p>
                          <w:p w14:paraId="08713421" w14:textId="6F02D015" w:rsidR="00BF4BF3" w:rsidRPr="0064333A" w:rsidRDefault="00BF4BF3" w:rsidP="002C7BFB">
                            <w:pPr>
                              <w:spacing w:line="276" w:lineRule="auto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14:paraId="3503C64B" w14:textId="77777777" w:rsidR="00D87772" w:rsidRPr="0064333A" w:rsidRDefault="00D87772" w:rsidP="002C7BFB">
                            <w:pPr>
                              <w:spacing w:line="276" w:lineRule="auto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14:paraId="0ACC261E" w14:textId="77777777" w:rsidR="00702010" w:rsidRPr="0064333A" w:rsidRDefault="00702010" w:rsidP="002C7BFB">
                            <w:pPr>
                              <w:spacing w:line="276" w:lineRule="auto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14:paraId="61951CF1" w14:textId="77777777" w:rsidR="00D87772" w:rsidRPr="0064333A" w:rsidRDefault="00D87772" w:rsidP="00D87772"/>
                          <w:p w14:paraId="1F9914AF" w14:textId="77777777" w:rsidR="00D87772" w:rsidRPr="0064333A" w:rsidRDefault="00D87772" w:rsidP="00911DBB">
                            <w:pPr>
                              <w:spacing w:line="276" w:lineRule="auto"/>
                              <w:ind w:left="-76"/>
                            </w:pPr>
                          </w:p>
                          <w:p w14:paraId="78934157" w14:textId="77777777" w:rsidR="007D3D3D" w:rsidRPr="0064333A" w:rsidRDefault="007D3D3D" w:rsidP="00911DBB">
                            <w:pPr>
                              <w:spacing w:line="276" w:lineRule="auto"/>
                              <w:ind w:left="-7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402C3" id="Text Box 208" o:spid="_x0000_s1027" type="#_x0000_t202" style="position:absolute;margin-left:169.5pt;margin-top:196.5pt;width:354.95pt;height:402.0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" fillcolor="window" strokecolor="#3cc" strokeweight=".5pt">
                <v:textbox>
                  <w:txbxContent>
                    <w:tbl>
                      <w:tblPr>
                        <w:tblStyle w:val="TableGrid"/>
                        <w:tblW w:w="6804" w:type="dxa"/>
                        <w:tblInd w:w="-5" w:type="dxa"/>
                        <w:tblBorders>
                          <w:top w:val="single" w:sz="4" w:space="0" w:color="33CCCC"/>
                          <w:left w:val="single" w:sz="4" w:space="0" w:color="33CCCC"/>
                          <w:bottom w:val="single" w:sz="4" w:space="0" w:color="33CCCC"/>
                          <w:right w:val="single" w:sz="4" w:space="0" w:color="33CCCC"/>
                          <w:insideH w:val="single" w:sz="4" w:space="0" w:color="33CCCC"/>
                          <w:insideV w:val="single" w:sz="4" w:space="0" w:color="33CCCC"/>
                        </w:tblBorders>
                        <w:shd w:val="clear" w:color="auto" w:fill="F2F2F2" w:themeFill="background1" w:themeFillShade="F2"/>
                        <w:tblLook w:val="04A0" w:firstRow="1" w:lastRow="0" w:firstColumn="1" w:lastColumn="0" w:noHBand="0" w:noVBand="1"/>
                      </w:tblPr>
                      <w:tblGrid>
                        <w:gridCol w:w="6804"/>
                      </w:tblGrid>
                      <w:tr w:rsidR="007B60F5" w:rsidRPr="007B60F5" w14:paraId="576CF614" w14:textId="77777777" w:rsidTr="002838F2">
                        <w:trPr>
                          <w:trHeight w:val="416"/>
                        </w:trPr>
                        <w:tc>
                          <w:tcPr>
                            <w:tcW w:w="6804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3A9747A8" w14:textId="71D56B1A" w:rsidR="00AB6E02" w:rsidRDefault="000D008B" w:rsidP="002838F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00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AB6E0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="0058074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AB6E0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D00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6E02" w:rsidRPr="00AB6E02">
                              <w:rPr>
                                <w:b/>
                                <w:bCs/>
                                <w:sz w:val="24"/>
                                <w:szCs w:val="24"/>
                                <w:highlight w:val="cyan"/>
                              </w:rPr>
                              <w:t>IMPORTANT UPDATE</w:t>
                            </w:r>
                            <w:r w:rsidR="00AB6E0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176D8EE" w14:textId="58C1221A" w:rsidR="00A33539" w:rsidRPr="000D008B" w:rsidRDefault="000D008B" w:rsidP="002838F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0D00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6E0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Pr="000D008B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FINAL RECRUITMENT END  DATE  ***   3O JUNE 2025</w:t>
                            </w:r>
                          </w:p>
                        </w:tc>
                      </w:tr>
                    </w:tbl>
                    <w:p w14:paraId="5D94700C" w14:textId="77777777" w:rsidR="000D008B" w:rsidRPr="00813120" w:rsidRDefault="00A33539" w:rsidP="000A5949">
                      <w:pPr>
                        <w:spacing w:line="276" w:lineRule="auto"/>
                        <w:jc w:val="both"/>
                        <w:rPr>
                          <w:rFonts w:ascii="Open Sans" w:hAnsi="Open Sans" w:cs="Open Sans"/>
                          <w:b/>
                          <w:bCs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  <w:t xml:space="preserve">           </w:t>
                      </w:r>
                    </w:p>
                    <w:p w14:paraId="23AD1671" w14:textId="2A6052ED" w:rsidR="00794A7E" w:rsidRPr="00813120" w:rsidRDefault="000D008B" w:rsidP="000A5949">
                      <w:pPr>
                        <w:spacing w:line="276" w:lineRule="auto"/>
                        <w:jc w:val="both"/>
                        <w:rPr>
                          <w:rFonts w:cstheme="minorHAnsi"/>
                          <w:b/>
                          <w:bCs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016B0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highlight w:val="yellow"/>
                          <w:shd w:val="clear" w:color="auto" w:fill="FFFFFF"/>
                        </w:rPr>
                        <w:t>NEW</w:t>
                      </w:r>
                      <w:r w:rsidR="008640D9" w:rsidRPr="00016B0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highlight w:val="yellow"/>
                          <w:shd w:val="clear" w:color="auto" w:fill="FFFFFF"/>
                        </w:rPr>
                        <w:t xml:space="preserve">  PATIENTS FOLLOW UP</w:t>
                      </w:r>
                      <w:r w:rsidR="00813120" w:rsidRPr="00016B0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highlight w:val="yellow"/>
                          <w:shd w:val="clear" w:color="auto" w:fill="FFFFFF"/>
                        </w:rPr>
                        <w:t xml:space="preserve">  </w:t>
                      </w:r>
                      <w:r w:rsidR="008640D9" w:rsidRPr="00016B0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highlight w:val="yellow"/>
                          <w:shd w:val="clear" w:color="auto" w:fill="FFFFFF"/>
                        </w:rPr>
                        <w:t xml:space="preserve"> TIMELINES , FOLLOWING RECRUITMENT EXTENSION</w:t>
                      </w:r>
                      <w:r w:rsidR="008640D9" w:rsidRPr="00016B01">
                        <w:rPr>
                          <w:rFonts w:cstheme="minorHAnsi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</w:rPr>
                        <w:t>:</w:t>
                      </w:r>
                      <w:r w:rsidR="00A33539" w:rsidRPr="00813120">
                        <w:rPr>
                          <w:rFonts w:cstheme="minorHAnsi"/>
                          <w:b/>
                          <w:bCs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                             </w:t>
                      </w:r>
                      <w:r w:rsidR="001A5DEE" w:rsidRPr="00813120">
                        <w:rPr>
                          <w:rFonts w:cstheme="minorHAnsi"/>
                          <w:b/>
                          <w:bCs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                  </w:t>
                      </w:r>
                    </w:p>
                    <w:p w14:paraId="64E579B8" w14:textId="268EEB6C" w:rsidR="00FA2434" w:rsidRPr="00422370" w:rsidRDefault="00D812AB" w:rsidP="008640D9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line="276" w:lineRule="auto"/>
                        <w:rPr>
                          <w:rFonts w:cstheme="minorHAnsi"/>
                          <w:b/>
                          <w:bCs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42237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77A9E" w:rsidRPr="0042237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FOR PATEIENTS </w:t>
                      </w:r>
                      <w:r w:rsidRPr="0042237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RECRUITED BEFORE SEPTEMEBER 2024 –</w:t>
                      </w:r>
                    </w:p>
                    <w:p w14:paraId="0392CD62" w14:textId="2B833DC5" w:rsidR="00D812AB" w:rsidRPr="00422370" w:rsidRDefault="00D812AB" w:rsidP="00FA2434">
                      <w:pPr>
                        <w:pStyle w:val="ListParagraph"/>
                        <w:spacing w:line="276" w:lineRule="auto"/>
                        <w:ind w:left="460"/>
                        <w:rPr>
                          <w:rFonts w:cstheme="minorHAnsi"/>
                          <w:b/>
                          <w:bCs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42237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22370">
                        <w:rPr>
                          <w:rFonts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  <w:t>12 MONTHS FOLLOW UP</w:t>
                      </w:r>
                    </w:p>
                    <w:p w14:paraId="4D275CA1" w14:textId="508220AA" w:rsidR="00FA2434" w:rsidRPr="00422370" w:rsidRDefault="00777A9E" w:rsidP="008640D9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line="276" w:lineRule="auto"/>
                        <w:rPr>
                          <w:rFonts w:cstheme="minorHAnsi"/>
                          <w:b/>
                          <w:bCs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42237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FOR PATIENTS </w:t>
                      </w:r>
                      <w:r w:rsidR="00644A12" w:rsidRPr="0042237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D812AB" w:rsidRPr="0042237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RECRUITED </w:t>
                      </w:r>
                      <w:r w:rsidR="008878B0" w:rsidRPr="0042237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BETWEEN SEPTEMBER </w:t>
                      </w:r>
                      <w:r w:rsidR="00FA2434" w:rsidRPr="0042237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202</w:t>
                      </w:r>
                      <w:r w:rsidR="00016B0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  <w:r w:rsidR="00FA2434" w:rsidRPr="0042237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8878B0" w:rsidRPr="0042237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– </w:t>
                      </w:r>
                      <w:r w:rsidR="006F7385" w:rsidRPr="0042237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FEBRUARY </w:t>
                      </w:r>
                      <w:r w:rsidR="008878B0" w:rsidRPr="0042237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2025 </w:t>
                      </w:r>
                    </w:p>
                    <w:p w14:paraId="48C5C401" w14:textId="368A9897" w:rsidR="00736510" w:rsidRPr="00422370" w:rsidRDefault="008878B0" w:rsidP="00FA2434">
                      <w:pPr>
                        <w:pStyle w:val="ListParagraph"/>
                        <w:spacing w:line="276" w:lineRule="auto"/>
                        <w:ind w:left="460"/>
                        <w:rPr>
                          <w:rFonts w:cstheme="minorHAnsi"/>
                          <w:b/>
                          <w:bCs/>
                          <w:color w:val="0070C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422370">
                        <w:rPr>
                          <w:rFonts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  <w:t>6 MONTHS</w:t>
                      </w:r>
                      <w:r w:rsidR="0035110F" w:rsidRPr="00422370">
                        <w:rPr>
                          <w:rFonts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 ACTIVE </w:t>
                      </w:r>
                      <w:r w:rsidRPr="00422370">
                        <w:rPr>
                          <w:rFonts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 FOLLOW UP</w:t>
                      </w:r>
                      <w:r w:rsidR="0035110F" w:rsidRPr="00422370">
                        <w:rPr>
                          <w:rFonts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 / </w:t>
                      </w:r>
                      <w:r w:rsidR="00456715" w:rsidRPr="00422370">
                        <w:rPr>
                          <w:rFonts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 12 MOTNHS  FOLLOW UP FROM</w:t>
                      </w:r>
                      <w:r w:rsidR="00C51B17" w:rsidRPr="00422370">
                        <w:rPr>
                          <w:rFonts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 PATIENT </w:t>
                      </w:r>
                      <w:r w:rsidR="00456715" w:rsidRPr="00422370">
                        <w:rPr>
                          <w:rFonts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 NHS RECORDS ( TBC) </w:t>
                      </w:r>
                    </w:p>
                    <w:p w14:paraId="3BB3D379" w14:textId="5FC9D59A" w:rsidR="00FA2434" w:rsidRPr="00422370" w:rsidRDefault="00777A9E" w:rsidP="008640D9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line="276" w:lineRule="auto"/>
                        <w:rPr>
                          <w:rFonts w:cstheme="minorHAnsi"/>
                          <w:b/>
                          <w:bCs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42237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FOR PATIENTS </w:t>
                      </w:r>
                      <w:r w:rsidR="008878B0" w:rsidRPr="0042237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RECRUITED BETWEEN MARCH</w:t>
                      </w:r>
                      <w:r w:rsidR="00FA2434" w:rsidRPr="0042237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F607E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2025 </w:t>
                      </w:r>
                      <w:r w:rsidR="00FA2434" w:rsidRPr="0042237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– JUNE 2025 – </w:t>
                      </w:r>
                    </w:p>
                    <w:p w14:paraId="2095A62B" w14:textId="76233256" w:rsidR="008878B0" w:rsidRPr="00422370" w:rsidRDefault="00FA2434" w:rsidP="00FA2434">
                      <w:pPr>
                        <w:pStyle w:val="ListParagraph"/>
                        <w:spacing w:line="276" w:lineRule="auto"/>
                        <w:ind w:left="460"/>
                        <w:rPr>
                          <w:rFonts w:cstheme="minorHAnsi"/>
                          <w:b/>
                          <w:bCs/>
                          <w:color w:val="0070C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422370">
                        <w:rPr>
                          <w:rFonts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3 MOTNHS </w:t>
                      </w:r>
                      <w:r w:rsidR="00C51B17" w:rsidRPr="00422370">
                        <w:rPr>
                          <w:rFonts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 ACTIVE </w:t>
                      </w:r>
                      <w:r w:rsidRPr="00422370">
                        <w:rPr>
                          <w:rFonts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  <w:t>FOLLOW UP</w:t>
                      </w:r>
                    </w:p>
                    <w:p w14:paraId="497A2160" w14:textId="0675EBDE" w:rsidR="00F33E24" w:rsidRPr="006D3A82" w:rsidRDefault="007E123D" w:rsidP="00BC0A59">
                      <w:pPr>
                        <w:spacing w:line="276" w:lineRule="auto"/>
                        <w:jc w:val="both"/>
                        <w:rPr>
                          <w:rFonts w:cstheme="minorHAnsi"/>
                        </w:rPr>
                      </w:pPr>
                      <w:r w:rsidRPr="006D3A82">
                        <w:rPr>
                          <w:rFonts w:cstheme="minorHAnsi"/>
                        </w:rPr>
                        <w:t>Implementing this new approach and conducting a minimum  follow-up at 3  months post-operation, will allow us  to collect data for thorough statistical analysis</w:t>
                      </w:r>
                      <w:r w:rsidR="002C2B55" w:rsidRPr="006D3A82">
                        <w:rPr>
                          <w:rFonts w:cstheme="minorHAnsi"/>
                        </w:rPr>
                        <w:t xml:space="preserve"> and offer the S</w:t>
                      </w:r>
                      <w:r w:rsidR="0039024B">
                        <w:rPr>
                          <w:rFonts w:cstheme="minorHAnsi"/>
                        </w:rPr>
                        <w:t>T</w:t>
                      </w:r>
                      <w:r w:rsidR="002C2B55" w:rsidRPr="006D3A82">
                        <w:rPr>
                          <w:rFonts w:cstheme="minorHAnsi"/>
                        </w:rPr>
                        <w:t>AR pathway to more  eligible patients.</w:t>
                      </w:r>
                      <w:r w:rsidR="00353BE1" w:rsidRPr="006D3A82">
                        <w:rPr>
                          <w:rFonts w:cstheme="minorHAnsi"/>
                        </w:rPr>
                        <w:t xml:space="preserve"> </w:t>
                      </w:r>
                      <w:r w:rsidR="00823244" w:rsidRPr="006D3A82">
                        <w:rPr>
                          <w:rFonts w:cstheme="minorHAnsi"/>
                        </w:rPr>
                        <w:t xml:space="preserve">There are </w:t>
                      </w:r>
                      <w:r w:rsidR="00762ECD" w:rsidRPr="006D3A82">
                        <w:rPr>
                          <w:rFonts w:cstheme="minorHAnsi"/>
                        </w:rPr>
                        <w:t xml:space="preserve"> no </w:t>
                      </w:r>
                      <w:r w:rsidR="00870B92">
                        <w:rPr>
                          <w:rFonts w:cstheme="minorHAnsi"/>
                        </w:rPr>
                        <w:t xml:space="preserve">recorded </w:t>
                      </w:r>
                      <w:r w:rsidR="00762ECD" w:rsidRPr="006D3A82">
                        <w:rPr>
                          <w:rFonts w:cstheme="minorHAnsi"/>
                        </w:rPr>
                        <w:t>serious adverse events (SAEs</w:t>
                      </w:r>
                      <w:proofErr w:type="gramStart"/>
                      <w:r w:rsidR="00762ECD" w:rsidRPr="006D3A82">
                        <w:rPr>
                          <w:rFonts w:cstheme="minorHAnsi"/>
                        </w:rPr>
                        <w:t>)</w:t>
                      </w:r>
                      <w:proofErr w:type="gramEnd"/>
                      <w:r w:rsidR="00762ECD" w:rsidRPr="006D3A82">
                        <w:rPr>
                          <w:rFonts w:cstheme="minorHAnsi"/>
                        </w:rPr>
                        <w:t xml:space="preserve"> or complications observed between 6 and 12 months postoperatively.</w:t>
                      </w:r>
                      <w:r w:rsidR="00823244" w:rsidRPr="006D3A82">
                        <w:rPr>
                          <w:rFonts w:cstheme="minorHAnsi"/>
                        </w:rPr>
                        <w:t xml:space="preserve"> </w:t>
                      </w:r>
                      <w:r w:rsidR="00405848" w:rsidRPr="006D3A82">
                        <w:rPr>
                          <w:rFonts w:cstheme="minorHAnsi"/>
                        </w:rPr>
                        <w:t xml:space="preserve">We are in the process  of submitting a substantial amendment to update </w:t>
                      </w:r>
                      <w:r w:rsidR="00813120" w:rsidRPr="006D3A82">
                        <w:rPr>
                          <w:rFonts w:cstheme="minorHAnsi"/>
                        </w:rPr>
                        <w:t xml:space="preserve">the </w:t>
                      </w:r>
                      <w:r w:rsidR="00405848" w:rsidRPr="006D3A82">
                        <w:rPr>
                          <w:rFonts w:cstheme="minorHAnsi"/>
                        </w:rPr>
                        <w:t>study documentation.</w:t>
                      </w:r>
                    </w:p>
                    <w:p w14:paraId="74B22809" w14:textId="3724AB81" w:rsidR="00405848" w:rsidRDefault="00785C1B" w:rsidP="00405848">
                      <w:pPr>
                        <w:spacing w:after="100" w:afterAutospacing="1" w:line="240" w:lineRule="auto"/>
                        <w:jc w:val="both"/>
                        <w:rPr>
                          <w:b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BC0A59">
                        <w:rPr>
                          <w:b/>
                          <w:color w:val="C45911" w:themeColor="accent2" w:themeShade="BF"/>
                          <w:sz w:val="20"/>
                          <w:szCs w:val="20"/>
                        </w:rPr>
                        <w:t xml:space="preserve"> </w:t>
                      </w:r>
                      <w:r w:rsidR="00BC0A59">
                        <w:rPr>
                          <w:b/>
                          <w:color w:val="C45911" w:themeColor="accent2" w:themeShade="BF"/>
                          <w:sz w:val="24"/>
                          <w:szCs w:val="24"/>
                        </w:rPr>
                        <w:t xml:space="preserve">   </w:t>
                      </w:r>
                      <w:r w:rsidR="006C1939">
                        <w:rPr>
                          <w:b/>
                          <w:color w:val="C45911" w:themeColor="accent2" w:themeShade="BF"/>
                          <w:sz w:val="24"/>
                          <w:szCs w:val="24"/>
                        </w:rPr>
                        <w:t xml:space="preserve">          </w:t>
                      </w:r>
                      <w:r w:rsidR="0093664A">
                        <w:rPr>
                          <w:b/>
                          <w:color w:val="C45911" w:themeColor="accent2" w:themeShade="BF"/>
                          <w:sz w:val="24"/>
                          <w:szCs w:val="24"/>
                        </w:rPr>
                        <w:t xml:space="preserve">               </w:t>
                      </w:r>
                      <w:r w:rsidRPr="00BC0A59">
                        <w:rPr>
                          <w:b/>
                          <w:color w:val="C45911" w:themeColor="accent2" w:themeShade="BF"/>
                          <w:sz w:val="24"/>
                          <w:szCs w:val="24"/>
                        </w:rPr>
                        <w:t xml:space="preserve">ON- SITE MONITORING </w:t>
                      </w:r>
                      <w:r w:rsidR="000C672A" w:rsidRPr="00BC0A59">
                        <w:rPr>
                          <w:b/>
                          <w:color w:val="C45911" w:themeColor="accent2" w:themeShade="BF"/>
                          <w:sz w:val="24"/>
                          <w:szCs w:val="24"/>
                        </w:rPr>
                        <w:t>VISIT</w:t>
                      </w:r>
                      <w:r w:rsidR="0093664A">
                        <w:rPr>
                          <w:b/>
                          <w:color w:val="C45911" w:themeColor="accent2" w:themeShade="BF"/>
                          <w:sz w:val="24"/>
                          <w:szCs w:val="24"/>
                        </w:rPr>
                        <w:t>S</w:t>
                      </w:r>
                      <w:r w:rsidR="00794A7E" w:rsidRPr="00BC0A59">
                        <w:rPr>
                          <w:b/>
                          <w:color w:val="C45911" w:themeColor="accent2" w:themeShade="BF"/>
                          <w:sz w:val="24"/>
                          <w:szCs w:val="24"/>
                        </w:rPr>
                        <w:t xml:space="preserve"> </w:t>
                      </w:r>
                      <w:r w:rsidR="006C1939">
                        <w:rPr>
                          <w:b/>
                          <w:color w:val="C45911" w:themeColor="accent2" w:themeShade="BF"/>
                          <w:sz w:val="24"/>
                          <w:szCs w:val="24"/>
                        </w:rPr>
                        <w:t xml:space="preserve"> </w:t>
                      </w:r>
                      <w:r w:rsidR="0093664A">
                        <w:rPr>
                          <w:b/>
                          <w:color w:val="C45911" w:themeColor="accent2" w:themeShade="BF"/>
                          <w:sz w:val="24"/>
                          <w:szCs w:val="24"/>
                        </w:rPr>
                        <w:t>CON</w:t>
                      </w:r>
                      <w:r w:rsidR="0084331F">
                        <w:rPr>
                          <w:b/>
                          <w:color w:val="C45911" w:themeColor="accent2" w:themeShade="BF"/>
                          <w:sz w:val="24"/>
                          <w:szCs w:val="24"/>
                        </w:rPr>
                        <w:t>TINUE</w:t>
                      </w:r>
                    </w:p>
                    <w:p w14:paraId="53085B02" w14:textId="26B8B16A" w:rsidR="00422370" w:rsidRDefault="00C75D5E" w:rsidP="00405848">
                      <w:pPr>
                        <w:spacing w:after="100" w:afterAutospacing="1" w:line="240" w:lineRule="auto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446BA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05848">
                        <w:rPr>
                          <w:b/>
                          <w:sz w:val="20"/>
                          <w:szCs w:val="20"/>
                        </w:rPr>
                        <w:t>Site 0</w:t>
                      </w:r>
                      <w:r w:rsidR="004A64DE" w:rsidRPr="00405848">
                        <w:rPr>
                          <w:b/>
                          <w:sz w:val="20"/>
                          <w:szCs w:val="20"/>
                        </w:rPr>
                        <w:t>3 – Frimley Health NHS Foundation Trust – 29</w:t>
                      </w:r>
                      <w:r w:rsidR="004A64DE" w:rsidRPr="00405848">
                        <w:rPr>
                          <w:b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4A64DE" w:rsidRPr="00405848">
                        <w:rPr>
                          <w:b/>
                          <w:sz w:val="20"/>
                          <w:szCs w:val="20"/>
                        </w:rPr>
                        <w:t xml:space="preserve"> November 2024</w:t>
                      </w:r>
                      <w:r w:rsidR="0040584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422370">
                        <w:rPr>
                          <w:b/>
                          <w:sz w:val="20"/>
                          <w:szCs w:val="20"/>
                        </w:rPr>
                        <w:t>–</w:t>
                      </w:r>
                      <w:r w:rsidR="00405848">
                        <w:rPr>
                          <w:b/>
                          <w:sz w:val="20"/>
                          <w:szCs w:val="20"/>
                        </w:rPr>
                        <w:t xml:space="preserve"> completed</w:t>
                      </w:r>
                    </w:p>
                    <w:p w14:paraId="18BDBE8D" w14:textId="4E3E9C8B" w:rsidR="00405848" w:rsidRPr="00405848" w:rsidRDefault="004A64DE" w:rsidP="00405848">
                      <w:pPr>
                        <w:spacing w:after="100" w:afterAutospacing="1" w:line="240" w:lineRule="auto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Pr="00405848">
                        <w:rPr>
                          <w:b/>
                          <w:sz w:val="20"/>
                          <w:szCs w:val="20"/>
                        </w:rPr>
                        <w:t xml:space="preserve">Site 02 – Norfolk and Norwich University Hospitals  NHS Foundation Trust - </w:t>
                      </w:r>
                      <w:r w:rsidR="00AB6E02" w:rsidRPr="00405848">
                        <w:rPr>
                          <w:b/>
                          <w:sz w:val="20"/>
                          <w:szCs w:val="20"/>
                        </w:rPr>
                        <w:t xml:space="preserve"> 4</w:t>
                      </w:r>
                      <w:r w:rsidR="00AB6E02" w:rsidRPr="00405848">
                        <w:rPr>
                          <w:b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AB6E02" w:rsidRPr="00405848">
                        <w:rPr>
                          <w:b/>
                          <w:sz w:val="20"/>
                          <w:szCs w:val="20"/>
                        </w:rPr>
                        <w:t xml:space="preserve"> December 2024</w:t>
                      </w:r>
                    </w:p>
                    <w:p w14:paraId="0131DE67" w14:textId="77777777" w:rsidR="00FE0A30" w:rsidRPr="0075516E" w:rsidRDefault="00FE0A30" w:rsidP="00785C1B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C9E60D7" w14:textId="2858B270" w:rsidR="004111A9" w:rsidRDefault="004111A9" w:rsidP="00DA06BA">
                      <w:pPr>
                        <w:spacing w:line="276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DEE5693" w14:textId="77777777" w:rsidR="00435C5A" w:rsidRDefault="00435C5A" w:rsidP="00DA06BA">
                      <w:pPr>
                        <w:spacing w:line="276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98FBCBF" w14:textId="77777777" w:rsidR="00435C5A" w:rsidRDefault="00435C5A" w:rsidP="00DA06BA">
                      <w:pPr>
                        <w:spacing w:line="276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F3153E4" w14:textId="77777777" w:rsidR="00435C5A" w:rsidRDefault="00435C5A" w:rsidP="00DA06BA">
                      <w:pPr>
                        <w:spacing w:line="276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6A10129" w14:textId="77777777" w:rsidR="00435C5A" w:rsidRDefault="00435C5A" w:rsidP="00DA06BA">
                      <w:pPr>
                        <w:spacing w:line="276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4DB821B" w14:textId="77777777" w:rsidR="00435C5A" w:rsidRPr="00785C1B" w:rsidRDefault="00435C5A" w:rsidP="00DA06BA">
                      <w:pPr>
                        <w:spacing w:line="276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2164118" w14:textId="77777777" w:rsidR="008456A9" w:rsidRDefault="008456A9" w:rsidP="00DA06BA">
                      <w:pPr>
                        <w:spacing w:line="276" w:lineRule="auto"/>
                        <w:rPr>
                          <w:rFonts w:ascii="Open Sans" w:hAnsi="Open Sans" w:cs="Open Sans"/>
                          <w:b/>
                          <w:bCs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218C11FA" w14:textId="77777777" w:rsidR="008456A9" w:rsidRDefault="008456A9" w:rsidP="00DA06BA">
                      <w:pPr>
                        <w:spacing w:line="276" w:lineRule="auto"/>
                        <w:rPr>
                          <w:rFonts w:ascii="Open Sans" w:hAnsi="Open Sans" w:cs="Open Sans"/>
                          <w:b/>
                          <w:bCs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5FABD268" w14:textId="77777777" w:rsidR="008456A9" w:rsidRDefault="008456A9" w:rsidP="00DA06BA">
                      <w:pPr>
                        <w:spacing w:line="276" w:lineRule="auto"/>
                        <w:rPr>
                          <w:rFonts w:ascii="Open Sans" w:hAnsi="Open Sans" w:cs="Open Sans"/>
                          <w:b/>
                          <w:bCs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53E4AEEC" w14:textId="77777777" w:rsidR="008456A9" w:rsidRPr="000E7A21" w:rsidRDefault="008456A9" w:rsidP="00DA06BA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</w:p>
                    <w:p w14:paraId="25F329FF" w14:textId="552FD35C" w:rsidR="00EE317F" w:rsidRPr="00E5361E" w:rsidRDefault="00CA33F8" w:rsidP="00BE4E42">
                      <w:pPr>
                        <w:spacing w:line="276" w:lineRule="auto"/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5361E">
                        <w:rPr>
                          <w:sz w:val="24"/>
                          <w:szCs w:val="24"/>
                        </w:rPr>
                        <w:t>You can email</w:t>
                      </w:r>
                      <w:r w:rsidRPr="00E5361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5361E">
                        <w:rPr>
                          <w:sz w:val="24"/>
                          <w:szCs w:val="24"/>
                        </w:rPr>
                        <w:t xml:space="preserve">our friendly team at  </w:t>
                      </w:r>
                      <w:hyperlink r:id="rId21" w:history="1">
                        <w:r w:rsidRPr="00E5361E">
                          <w:rPr>
                            <w:rStyle w:val="Hyperlink"/>
                            <w:sz w:val="24"/>
                            <w:szCs w:val="24"/>
                          </w:rPr>
                          <w:t>starstudy@imperial.ac.uk</w:t>
                        </w:r>
                      </w:hyperlink>
                      <w:r w:rsidRPr="00E5361E">
                        <w:rPr>
                          <w:sz w:val="24"/>
                          <w:szCs w:val="24"/>
                        </w:rPr>
                        <w:t xml:space="preserve">   for all things </w:t>
                      </w:r>
                      <w:r w:rsidR="00F8694D" w:rsidRPr="00E5361E">
                        <w:rPr>
                          <w:sz w:val="24"/>
                          <w:szCs w:val="24"/>
                        </w:rPr>
                        <w:t>STAR related</w:t>
                      </w:r>
                      <w:r w:rsidRPr="00E5361E">
                        <w:rPr>
                          <w:sz w:val="24"/>
                          <w:szCs w:val="24"/>
                        </w:rPr>
                        <w:t>. We are happy to help</w:t>
                      </w:r>
                      <w:r w:rsidR="00CC0BC6" w:rsidRPr="00E536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9A6372A" w14:textId="77777777" w:rsidR="00CA33F8" w:rsidRPr="00715486" w:rsidRDefault="00CA33F8" w:rsidP="00BE4E42">
                      <w:pPr>
                        <w:spacing w:line="276" w:lineRule="auto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43E554E" w14:textId="77777777" w:rsidR="00B94D76" w:rsidRPr="00B72F3F" w:rsidRDefault="00B94D76" w:rsidP="00BE4E42">
                      <w:pPr>
                        <w:spacing w:line="276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631D0F2A" w14:textId="217D46C6" w:rsidR="003E2CAC" w:rsidRDefault="00A70198" w:rsidP="00F51E5F">
                      <w:pPr>
                        <w:spacing w:line="276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B72F3F">
                        <w:rPr>
                          <w:sz w:val="20"/>
                          <w:szCs w:val="20"/>
                        </w:rPr>
                        <w:softHyphen/>
                      </w:r>
                      <w:r w:rsidRPr="00B72F3F">
                        <w:rPr>
                          <w:sz w:val="20"/>
                          <w:szCs w:val="20"/>
                        </w:rPr>
                        <w:softHyphen/>
                      </w:r>
                      <w:r w:rsidRPr="00B72F3F">
                        <w:rPr>
                          <w:sz w:val="20"/>
                          <w:szCs w:val="20"/>
                        </w:rPr>
                        <w:softHyphen/>
                      </w:r>
                      <w:r w:rsidRPr="00B72F3F">
                        <w:rPr>
                          <w:sz w:val="20"/>
                          <w:szCs w:val="20"/>
                        </w:rPr>
                        <w:softHyphen/>
                      </w:r>
                      <w:r w:rsidRPr="00B72F3F">
                        <w:rPr>
                          <w:sz w:val="20"/>
                          <w:szCs w:val="20"/>
                        </w:rPr>
                        <w:softHyphen/>
                      </w:r>
                      <w:r w:rsidRPr="00B72F3F">
                        <w:rPr>
                          <w:sz w:val="20"/>
                          <w:szCs w:val="20"/>
                        </w:rPr>
                        <w:softHyphen/>
                      </w:r>
                      <w:r w:rsidRPr="00B72F3F">
                        <w:rPr>
                          <w:sz w:val="20"/>
                          <w:szCs w:val="20"/>
                        </w:rPr>
                        <w:softHyphen/>
                      </w:r>
                      <w:r w:rsidRPr="00B72F3F">
                        <w:rPr>
                          <w:sz w:val="20"/>
                          <w:szCs w:val="20"/>
                        </w:rPr>
                        <w:softHyphen/>
                      </w:r>
                      <w:r w:rsidRPr="00B72F3F">
                        <w:rPr>
                          <w:sz w:val="20"/>
                          <w:szCs w:val="20"/>
                        </w:rPr>
                        <w:softHyphen/>
                      </w:r>
                      <w:r w:rsidRPr="00B72F3F">
                        <w:rPr>
                          <w:sz w:val="20"/>
                          <w:szCs w:val="20"/>
                        </w:rPr>
                        <w:softHyphen/>
                      </w:r>
                      <w:r w:rsidRPr="00B72F3F">
                        <w:rPr>
                          <w:sz w:val="20"/>
                          <w:szCs w:val="20"/>
                        </w:rPr>
                        <w:softHyphen/>
                      </w:r>
                      <w:r w:rsidRPr="00B72F3F">
                        <w:rPr>
                          <w:sz w:val="20"/>
                          <w:szCs w:val="20"/>
                        </w:rPr>
                        <w:softHyphen/>
                      </w:r>
                      <w:r w:rsidRPr="00B72F3F">
                        <w:rPr>
                          <w:sz w:val="20"/>
                          <w:szCs w:val="20"/>
                        </w:rPr>
                        <w:softHyphen/>
                      </w:r>
                      <w:r w:rsidRPr="00B72F3F">
                        <w:rPr>
                          <w:sz w:val="20"/>
                          <w:szCs w:val="20"/>
                        </w:rPr>
                        <w:softHyphen/>
                      </w:r>
                      <w:r w:rsidRPr="00B72F3F">
                        <w:rPr>
                          <w:sz w:val="20"/>
                          <w:szCs w:val="20"/>
                        </w:rPr>
                        <w:softHyphen/>
                      </w:r>
                      <w:r w:rsidRPr="00B72F3F">
                        <w:rPr>
                          <w:sz w:val="20"/>
                          <w:szCs w:val="20"/>
                        </w:rPr>
                        <w:softHyphen/>
                      </w:r>
                      <w:r w:rsidRPr="00B72F3F">
                        <w:rPr>
                          <w:sz w:val="20"/>
                          <w:szCs w:val="20"/>
                        </w:rPr>
                        <w:softHyphen/>
                      </w:r>
                      <w:r w:rsidRPr="00B72F3F">
                        <w:rPr>
                          <w:sz w:val="20"/>
                          <w:szCs w:val="20"/>
                        </w:rPr>
                        <w:softHyphen/>
                      </w:r>
                      <w:r w:rsidRPr="00B72F3F">
                        <w:rPr>
                          <w:sz w:val="20"/>
                          <w:szCs w:val="20"/>
                        </w:rPr>
                        <w:softHyphen/>
                      </w:r>
                      <w:r w:rsidRPr="00B72F3F">
                        <w:rPr>
                          <w:sz w:val="20"/>
                          <w:szCs w:val="20"/>
                        </w:rPr>
                        <w:softHyphen/>
                      </w:r>
                      <w:r w:rsidRPr="00B72F3F">
                        <w:rPr>
                          <w:sz w:val="20"/>
                          <w:szCs w:val="20"/>
                        </w:rPr>
                        <w:softHyphen/>
                      </w:r>
                    </w:p>
                    <w:p w14:paraId="41BF8DBA" w14:textId="77777777" w:rsidR="003E2CAC" w:rsidRDefault="003E2CAC" w:rsidP="00F51E5F">
                      <w:pPr>
                        <w:spacing w:line="276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3F361656" w14:textId="77777777" w:rsidR="003E2CAC" w:rsidRDefault="003E2CAC" w:rsidP="00F51E5F">
                      <w:pPr>
                        <w:spacing w:line="276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4126CF8A" w14:textId="77777777" w:rsidR="003E2CAC" w:rsidRDefault="003E2CAC" w:rsidP="00F51E5F">
                      <w:pPr>
                        <w:spacing w:line="276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302E6EB3" w14:textId="77777777" w:rsidR="003E2CAC" w:rsidRDefault="003E2CAC" w:rsidP="00F51E5F">
                      <w:pPr>
                        <w:spacing w:line="276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06C792FC" w14:textId="77777777" w:rsidR="003E2CAC" w:rsidRDefault="003E2CAC" w:rsidP="00F51E5F">
                      <w:pPr>
                        <w:spacing w:line="276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64B0BC91" w14:textId="00598ECA" w:rsidR="00F2054B" w:rsidRPr="00B72F3F" w:rsidRDefault="002170B8" w:rsidP="00F51E5F">
                      <w:pPr>
                        <w:spacing w:line="276" w:lineRule="auto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72F3F">
                        <w:rPr>
                          <w:sz w:val="20"/>
                          <w:szCs w:val="20"/>
                        </w:rPr>
                        <w:t>You can email</w:t>
                      </w:r>
                      <w:r w:rsidRPr="00B72F3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72F3F">
                        <w:rPr>
                          <w:sz w:val="20"/>
                          <w:szCs w:val="20"/>
                        </w:rPr>
                        <w:t>our</w:t>
                      </w:r>
                      <w:r w:rsidR="00375C85" w:rsidRPr="00B72F3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D39CC" w:rsidRPr="00B72F3F">
                        <w:rPr>
                          <w:sz w:val="20"/>
                          <w:szCs w:val="20"/>
                        </w:rPr>
                        <w:t>friendly team</w:t>
                      </w:r>
                      <w:r w:rsidR="00375C85" w:rsidRPr="00B72F3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54518" w:rsidRPr="00B72F3F">
                        <w:rPr>
                          <w:sz w:val="20"/>
                          <w:szCs w:val="20"/>
                        </w:rPr>
                        <w:t xml:space="preserve">at </w:t>
                      </w:r>
                      <w:r w:rsidR="00375C85" w:rsidRPr="00B72F3F"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22" w:history="1">
                        <w:r w:rsidR="00181287" w:rsidRPr="009F5FBA">
                          <w:rPr>
                            <w:rStyle w:val="Hyperlink"/>
                            <w:sz w:val="20"/>
                            <w:szCs w:val="20"/>
                          </w:rPr>
                          <w:t>starstudy@imperial.ac.uk</w:t>
                        </w:r>
                      </w:hyperlink>
                      <w:r w:rsidR="00BE4E42" w:rsidRPr="00B72F3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70198" w:rsidRPr="00B72F3F">
                        <w:rPr>
                          <w:sz w:val="20"/>
                          <w:szCs w:val="20"/>
                        </w:rPr>
                        <w:t xml:space="preserve">  for all things </w:t>
                      </w:r>
                      <w:r w:rsidR="00B94D76">
                        <w:rPr>
                          <w:sz w:val="20"/>
                          <w:szCs w:val="20"/>
                        </w:rPr>
                        <w:t xml:space="preserve">STAR </w:t>
                      </w:r>
                      <w:r w:rsidR="00A70198" w:rsidRPr="00B72F3F">
                        <w:rPr>
                          <w:sz w:val="20"/>
                          <w:szCs w:val="20"/>
                        </w:rPr>
                        <w:t xml:space="preserve"> related. We are happy to help.</w:t>
                      </w:r>
                    </w:p>
                    <w:p w14:paraId="08B58D39" w14:textId="77777777" w:rsidR="00BF4BF3" w:rsidRPr="0064333A" w:rsidRDefault="00BF4BF3" w:rsidP="002C7BFB">
                      <w:pPr>
                        <w:spacing w:line="276" w:lineRule="auto"/>
                        <w:rPr>
                          <w:rFonts w:ascii="Open Sans" w:hAnsi="Open Sans" w:cs="Open Sans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14:paraId="2E1C7B4C" w14:textId="77777777" w:rsidR="00BF4BF3" w:rsidRPr="0064333A" w:rsidRDefault="00BF4BF3" w:rsidP="002C7BFB">
                      <w:pPr>
                        <w:spacing w:line="276" w:lineRule="auto"/>
                        <w:rPr>
                          <w:rFonts w:ascii="Open Sans" w:hAnsi="Open Sans" w:cs="Open Sans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14:paraId="34F02FA4" w14:textId="7AD815E1" w:rsidR="00BF4BF3" w:rsidRPr="0064333A" w:rsidRDefault="00BF4BF3" w:rsidP="00BF4BF3">
                      <w:pPr>
                        <w:rPr>
                          <w:b/>
                          <w:sz w:val="26"/>
                          <w:szCs w:val="30"/>
                        </w:rPr>
                      </w:pPr>
                      <w:r w:rsidRPr="0064333A">
                        <w:rPr>
                          <w:rFonts w:ascii="Open Sans" w:hAnsi="Open Sans" w:cs="Open Sans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64333A">
                        <w:rPr>
                          <w:b/>
                          <w:sz w:val="26"/>
                          <w:szCs w:val="30"/>
                        </w:rPr>
                        <w:t xml:space="preserve">                            </w:t>
                      </w:r>
                    </w:p>
                    <w:p w14:paraId="08713421" w14:textId="6F02D015" w:rsidR="00BF4BF3" w:rsidRPr="0064333A" w:rsidRDefault="00BF4BF3" w:rsidP="002C7BFB">
                      <w:pPr>
                        <w:spacing w:line="276" w:lineRule="auto"/>
                        <w:rPr>
                          <w:rFonts w:ascii="Open Sans" w:hAnsi="Open Sans" w:cs="Open Sans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14:paraId="3503C64B" w14:textId="77777777" w:rsidR="00D87772" w:rsidRPr="0064333A" w:rsidRDefault="00D87772" w:rsidP="002C7BFB">
                      <w:pPr>
                        <w:spacing w:line="276" w:lineRule="auto"/>
                        <w:rPr>
                          <w:rFonts w:ascii="Open Sans" w:hAnsi="Open Sans" w:cs="Open Sans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14:paraId="0ACC261E" w14:textId="77777777" w:rsidR="00702010" w:rsidRPr="0064333A" w:rsidRDefault="00702010" w:rsidP="002C7BFB">
                      <w:pPr>
                        <w:spacing w:line="276" w:lineRule="auto"/>
                        <w:rPr>
                          <w:rFonts w:ascii="Open Sans" w:hAnsi="Open Sans" w:cs="Open Sans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14:paraId="61951CF1" w14:textId="77777777" w:rsidR="00D87772" w:rsidRPr="0064333A" w:rsidRDefault="00D87772" w:rsidP="00D87772"/>
                    <w:p w14:paraId="1F9914AF" w14:textId="77777777" w:rsidR="00D87772" w:rsidRPr="0064333A" w:rsidRDefault="00D87772" w:rsidP="00911DBB">
                      <w:pPr>
                        <w:spacing w:line="276" w:lineRule="auto"/>
                        <w:ind w:left="-76"/>
                      </w:pPr>
                    </w:p>
                    <w:p w14:paraId="78934157" w14:textId="77777777" w:rsidR="007D3D3D" w:rsidRPr="0064333A" w:rsidRDefault="007D3D3D" w:rsidP="00911DBB">
                      <w:pPr>
                        <w:spacing w:line="276" w:lineRule="auto"/>
                        <w:ind w:left="-76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C3F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E9FC097" wp14:editId="033FBC33">
                <wp:simplePos x="0" y="0"/>
                <wp:positionH relativeFrom="page">
                  <wp:posOffset>6350</wp:posOffset>
                </wp:positionH>
                <wp:positionV relativeFrom="paragraph">
                  <wp:posOffset>-819150</wp:posOffset>
                </wp:positionV>
                <wp:extent cx="3074670" cy="7523480"/>
                <wp:effectExtent l="0" t="0" r="11430" b="20320"/>
                <wp:wrapNone/>
                <wp:docPr id="203" name="Text Box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4670" cy="7523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33CCCC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536" w:type="dxa"/>
                              <w:tblInd w:w="-5" w:type="dxa"/>
                              <w:tblBorders>
                                <w:top w:val="single" w:sz="4" w:space="0" w:color="33CCCC"/>
                                <w:left w:val="single" w:sz="4" w:space="0" w:color="33CCCC"/>
                                <w:bottom w:val="single" w:sz="4" w:space="0" w:color="33CCCC"/>
                                <w:right w:val="single" w:sz="4" w:space="0" w:color="33CCCC"/>
                                <w:insideH w:val="single" w:sz="4" w:space="0" w:color="33CCCC"/>
                                <w:insideV w:val="single" w:sz="4" w:space="0" w:color="33CCCC"/>
                              </w:tblBorders>
                              <w:shd w:val="clear" w:color="auto" w:fill="F2F2F2" w:themeFill="background1" w:themeFillShade="F2"/>
                              <w:tblLook w:val="04A0" w:firstRow="1" w:lastRow="0" w:firstColumn="1" w:lastColumn="0" w:noHBand="0" w:noVBand="1"/>
                            </w:tblPr>
                            <w:tblGrid>
                              <w:gridCol w:w="4536"/>
                            </w:tblGrid>
                            <w:tr w:rsidR="00911DBB" w:rsidRPr="00462BB9" w14:paraId="35B6B5FC" w14:textId="77777777" w:rsidTr="00565962">
                              <w:trPr>
                                <w:trHeight w:val="1408"/>
                              </w:trPr>
                              <w:tc>
                                <w:tcPr>
                                  <w:tcW w:w="4536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8EB1ABF" w14:textId="77777777" w:rsidR="00BC0DFD" w:rsidRPr="00565962" w:rsidRDefault="00462BB9" w:rsidP="00BC0DFD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  <w:lang w:val="pl-PL"/>
                                    </w:rPr>
                                  </w:pPr>
                                  <w:r w:rsidRPr="00BC0DFD">
                                    <w:rPr>
                                      <w:b/>
                                      <w:sz w:val="24"/>
                                      <w:szCs w:val="24"/>
                                      <w:lang w:val="pl-PL"/>
                                    </w:rPr>
                                    <w:t xml:space="preserve">      </w:t>
                                  </w:r>
                                  <w:r w:rsidR="00844242" w:rsidRPr="00BC0DFD">
                                    <w:rPr>
                                      <w:b/>
                                      <w:sz w:val="24"/>
                                      <w:szCs w:val="24"/>
                                      <w:lang w:val="pl-PL"/>
                                    </w:rPr>
                                    <w:t xml:space="preserve">  </w:t>
                                  </w:r>
                                  <w:r w:rsidRPr="00BC0DFD">
                                    <w:rPr>
                                      <w:b/>
                                      <w:sz w:val="24"/>
                                      <w:szCs w:val="24"/>
                                      <w:lang w:val="pl-PL"/>
                                    </w:rPr>
                                    <w:t xml:space="preserve"> </w:t>
                                  </w:r>
                                  <w:r w:rsidR="00805878" w:rsidRPr="00BC0DFD">
                                    <w:rPr>
                                      <w:b/>
                                      <w:sz w:val="24"/>
                                      <w:szCs w:val="24"/>
                                      <w:highlight w:val="cyan"/>
                                      <w:lang w:val="pl-PL"/>
                                    </w:rPr>
                                    <w:t xml:space="preserve">STAR  * </w:t>
                                  </w:r>
                                  <w:r w:rsidR="00911DBB" w:rsidRPr="00BC0DFD">
                                    <w:rPr>
                                      <w:b/>
                                      <w:sz w:val="24"/>
                                      <w:szCs w:val="24"/>
                                      <w:highlight w:val="cyan"/>
                                      <w:lang w:val="pl-PL"/>
                                    </w:rPr>
                                    <w:t xml:space="preserve"> N E W S L E T T E </w:t>
                                  </w:r>
                                  <w:r w:rsidR="00270395" w:rsidRPr="00BC0DFD">
                                    <w:rPr>
                                      <w:b/>
                                      <w:sz w:val="24"/>
                                      <w:szCs w:val="24"/>
                                      <w:highlight w:val="cyan"/>
                                      <w:lang w:val="pl-PL"/>
                                    </w:rPr>
                                    <w:t>R</w:t>
                                  </w:r>
                                  <w:r w:rsidR="00C16BD0" w:rsidRPr="00BC0DFD">
                                    <w:rPr>
                                      <w:b/>
                                      <w:sz w:val="24"/>
                                      <w:szCs w:val="24"/>
                                      <w:highlight w:val="cyan"/>
                                      <w:lang w:val="pl-PL"/>
                                    </w:rPr>
                                    <w:t xml:space="preserve"> *</w:t>
                                  </w:r>
                                  <w:r w:rsidR="00C16BD0" w:rsidRPr="00BC0DFD">
                                    <w:rPr>
                                      <w:b/>
                                      <w:sz w:val="24"/>
                                      <w:szCs w:val="24"/>
                                      <w:lang w:val="pl-PL"/>
                                    </w:rPr>
                                    <w:t xml:space="preserve"> </w:t>
                                  </w:r>
                                </w:p>
                                <w:p w14:paraId="090EED97" w14:textId="77777777" w:rsidR="00911DBB" w:rsidRDefault="00BC0DFD" w:rsidP="00BC0DFD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73B3C">
                                    <w:rPr>
                                      <w:b/>
                                      <w:sz w:val="24"/>
                                      <w:szCs w:val="24"/>
                                      <w:lang w:val="pl-PL"/>
                                    </w:rPr>
                                    <w:t xml:space="preserve">               </w:t>
                                  </w:r>
                                  <w:r w:rsidR="00C15F7F">
                                    <w:rPr>
                                      <w:b/>
                                      <w:sz w:val="24"/>
                                      <w:szCs w:val="24"/>
                                      <w:lang w:val="pl-PL"/>
                                    </w:rPr>
                                    <w:t xml:space="preserve"> </w:t>
                                  </w:r>
                                  <w:r w:rsidR="00A13E9E">
                                    <w:rPr>
                                      <w:b/>
                                      <w:sz w:val="24"/>
                                      <w:szCs w:val="24"/>
                                      <w:lang w:val="pl-PL"/>
                                    </w:rPr>
                                    <w:t xml:space="preserve">DECEMBER </w:t>
                                  </w:r>
                                  <w:r w:rsidR="00C12262" w:rsidRPr="00473B3C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EC5514" w:rsidRPr="00473B3C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2170B8" w:rsidRPr="00473B3C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FC72C1" w:rsidRPr="00473B3C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537D4A" w:rsidRPr="00473B3C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202</w:t>
                                  </w:r>
                                  <w:r w:rsidR="00805878" w:rsidRPr="00473B3C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  <w:p w14:paraId="2BCEC05F" w14:textId="30EAE687" w:rsidR="000B5E94" w:rsidRPr="00BC0DFD" w:rsidRDefault="000B5E94" w:rsidP="00BC0DFD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  <w:lang w:val="pl-PL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 xml:space="preserve">                 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E9A9DF0" wp14:editId="4CA9D24F">
                                        <wp:extent cx="1091448" cy="802640"/>
                                        <wp:effectExtent l="0" t="0" r="0" b="0"/>
                                        <wp:docPr id="6367215" name="Picture 6367215" descr="A red and white logo&#10;&#10;Description automatically generated with medium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red and white logo&#10;&#10;Description automatically generated with medium confidence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59635" cy="8527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1597EDCE" w14:textId="7D380944" w:rsidR="00892BA0" w:rsidRPr="00F27628" w:rsidRDefault="007B1661" w:rsidP="00677BA3">
                            <w:pPr>
                              <w:spacing w:after="100" w:afterAutospacing="1" w:line="240" w:lineRule="auto"/>
                              <w:jc w:val="both"/>
                              <w:rPr>
                                <w:rFonts w:cstheme="minorHAnsi"/>
                                <w:color w:val="040C28"/>
                              </w:rPr>
                            </w:pPr>
                            <w:r w:rsidRPr="00F27628">
                              <w:rPr>
                                <w:rFonts w:cstheme="minorHAnsi"/>
                                <w:color w:val="040C28"/>
                              </w:rPr>
                              <w:t xml:space="preserve">Welcome to the </w:t>
                            </w:r>
                            <w:r w:rsidR="00A13E9E" w:rsidRPr="00F27628">
                              <w:rPr>
                                <w:rFonts w:cstheme="minorHAnsi"/>
                                <w:color w:val="040C28"/>
                              </w:rPr>
                              <w:t>5</w:t>
                            </w:r>
                            <w:r w:rsidR="00A13E9E" w:rsidRPr="00F27628">
                              <w:rPr>
                                <w:rFonts w:cstheme="minorHAnsi"/>
                                <w:color w:val="040C28"/>
                                <w:vertAlign w:val="superscript"/>
                              </w:rPr>
                              <w:t>TH</w:t>
                            </w:r>
                            <w:r w:rsidR="00A13E9E" w:rsidRPr="00F27628">
                              <w:rPr>
                                <w:rFonts w:cstheme="minorHAnsi"/>
                                <w:color w:val="040C28"/>
                              </w:rPr>
                              <w:t xml:space="preserve"> </w:t>
                            </w:r>
                            <w:r w:rsidR="00AF54A4" w:rsidRPr="00F27628">
                              <w:rPr>
                                <w:rFonts w:cstheme="minorHAnsi"/>
                                <w:color w:val="040C28"/>
                              </w:rPr>
                              <w:t xml:space="preserve"> edition </w:t>
                            </w:r>
                            <w:r w:rsidR="00AA7E7A" w:rsidRPr="00F27628">
                              <w:rPr>
                                <w:rFonts w:cstheme="minorHAnsi"/>
                                <w:color w:val="040C28"/>
                              </w:rPr>
                              <w:t>of our</w:t>
                            </w:r>
                            <w:r w:rsidR="00965119" w:rsidRPr="00F27628">
                              <w:rPr>
                                <w:rFonts w:cstheme="minorHAnsi"/>
                                <w:color w:val="040C28"/>
                              </w:rPr>
                              <w:t xml:space="preserve"> </w:t>
                            </w:r>
                            <w:r w:rsidRPr="00F27628">
                              <w:rPr>
                                <w:rFonts w:cstheme="minorHAnsi"/>
                                <w:color w:val="040C28"/>
                              </w:rPr>
                              <w:t>N</w:t>
                            </w:r>
                            <w:r w:rsidR="00965119" w:rsidRPr="00F27628">
                              <w:rPr>
                                <w:rFonts w:cstheme="minorHAnsi"/>
                                <w:color w:val="040C28"/>
                              </w:rPr>
                              <w:t>ewsletter!</w:t>
                            </w:r>
                            <w:r w:rsidR="00965119" w:rsidRPr="00F27628">
                              <w:rPr>
                                <w:rFonts w:cstheme="minorHAnsi"/>
                                <w:color w:val="202124"/>
                                <w:shd w:val="clear" w:color="auto" w:fill="FFFFFF"/>
                              </w:rPr>
                              <w:t> </w:t>
                            </w:r>
                            <w:r w:rsidR="00FC72C1" w:rsidRPr="00F27628">
                              <w:rPr>
                                <w:rFonts w:cstheme="minorHAnsi"/>
                                <w:color w:val="202124"/>
                                <w:shd w:val="clear" w:color="auto" w:fill="FFFFFF"/>
                              </w:rPr>
                              <w:t xml:space="preserve">We </w:t>
                            </w:r>
                            <w:r w:rsidR="00530BF6" w:rsidRPr="00F27628">
                              <w:rPr>
                                <w:rFonts w:cstheme="minorHAnsi"/>
                                <w:color w:val="040C28"/>
                              </w:rPr>
                              <w:t xml:space="preserve">are </w:t>
                            </w:r>
                            <w:r w:rsidR="00965119" w:rsidRPr="00F27628">
                              <w:rPr>
                                <w:rFonts w:cstheme="minorHAnsi"/>
                                <w:color w:val="040C28"/>
                              </w:rPr>
                              <w:t xml:space="preserve">excited </w:t>
                            </w:r>
                            <w:r w:rsidR="00C73A76" w:rsidRPr="00F27628">
                              <w:rPr>
                                <w:rFonts w:cstheme="minorHAnsi"/>
                                <w:color w:val="040C28"/>
                              </w:rPr>
                              <w:t>to share</w:t>
                            </w:r>
                            <w:r w:rsidR="00965119" w:rsidRPr="00F27628">
                              <w:rPr>
                                <w:rFonts w:cstheme="minorHAnsi"/>
                                <w:color w:val="040C28"/>
                              </w:rPr>
                              <w:t xml:space="preserve"> with </w:t>
                            </w:r>
                            <w:r w:rsidR="00F439BF" w:rsidRPr="00F27628">
                              <w:rPr>
                                <w:rFonts w:cstheme="minorHAnsi"/>
                                <w:color w:val="040C28"/>
                              </w:rPr>
                              <w:t>you</w:t>
                            </w:r>
                            <w:r w:rsidR="00677BA3" w:rsidRPr="00F27628">
                              <w:rPr>
                                <w:rFonts w:cstheme="minorHAnsi"/>
                                <w:color w:val="040C28"/>
                              </w:rPr>
                              <w:t xml:space="preserve"> </w:t>
                            </w:r>
                            <w:r w:rsidR="00963A71" w:rsidRPr="00F27628">
                              <w:rPr>
                                <w:rFonts w:cstheme="minorHAnsi"/>
                                <w:color w:val="040C28"/>
                              </w:rPr>
                              <w:t>hot STAR</w:t>
                            </w:r>
                            <w:r w:rsidR="00965119" w:rsidRPr="00F27628">
                              <w:rPr>
                                <w:rFonts w:cstheme="minorHAnsi"/>
                                <w:color w:val="040C28"/>
                              </w:rPr>
                              <w:t xml:space="preserve"> updates.</w:t>
                            </w:r>
                            <w:r w:rsidR="007A3138" w:rsidRPr="00F27628">
                              <w:rPr>
                                <w:rFonts w:cstheme="minorHAnsi"/>
                                <w:color w:val="040C28"/>
                              </w:rPr>
                              <w:t xml:space="preserve"> </w:t>
                            </w:r>
                            <w:r w:rsidRPr="00F27628">
                              <w:rPr>
                                <w:rFonts w:cstheme="minorHAnsi"/>
                                <w:color w:val="040C28"/>
                              </w:rPr>
                              <w:t xml:space="preserve">Thank you for your participation in STAR study and for all your </w:t>
                            </w:r>
                            <w:r w:rsidR="00997A00" w:rsidRPr="00F27628">
                              <w:rPr>
                                <w:rFonts w:cstheme="minorHAnsi"/>
                                <w:color w:val="040C28"/>
                              </w:rPr>
                              <w:t>efforts in</w:t>
                            </w:r>
                            <w:r w:rsidR="00F33E24">
                              <w:rPr>
                                <w:rFonts w:cstheme="minorHAnsi"/>
                                <w:color w:val="040C28"/>
                              </w:rPr>
                              <w:t xml:space="preserve"> screening and </w:t>
                            </w:r>
                            <w:r w:rsidR="00997A00" w:rsidRPr="00F27628">
                              <w:rPr>
                                <w:rFonts w:cstheme="minorHAnsi"/>
                                <w:color w:val="040C28"/>
                              </w:rPr>
                              <w:t xml:space="preserve"> </w:t>
                            </w:r>
                            <w:r w:rsidR="00C12262" w:rsidRPr="00F27628">
                              <w:rPr>
                                <w:rFonts w:cstheme="minorHAnsi"/>
                                <w:color w:val="040C28"/>
                              </w:rPr>
                              <w:t>recruiting patients</w:t>
                            </w:r>
                            <w:r w:rsidR="00892BA0" w:rsidRPr="00F27628">
                              <w:rPr>
                                <w:rFonts w:cstheme="minorHAnsi"/>
                                <w:color w:val="040C28"/>
                              </w:rPr>
                              <w:t>.</w:t>
                            </w:r>
                          </w:p>
                          <w:p w14:paraId="7C3656F4" w14:textId="025801C2" w:rsidR="00422C2C" w:rsidRPr="00F27628" w:rsidRDefault="005E1DDB" w:rsidP="00E02F6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111111"/>
                                <w:lang w:val="en-US"/>
                              </w:rPr>
                            </w:pPr>
                            <w:r w:rsidRPr="00F27628">
                              <w:rPr>
                                <w:rFonts w:cstheme="minorHAnsi"/>
                                <w:color w:val="040C28"/>
                              </w:rPr>
                              <w:t xml:space="preserve"> </w:t>
                            </w:r>
                            <w:r w:rsidR="00422C2C" w:rsidRPr="00F27628">
                              <w:rPr>
                                <w:rFonts w:eastAsia="Times New Roman" w:cstheme="minorHAnsi"/>
                                <w:color w:val="111111"/>
                                <w:lang w:val="en-US"/>
                              </w:rPr>
                              <w:t>“</w:t>
                            </w:r>
                            <w:r w:rsidR="00D7552A" w:rsidRPr="00F27628">
                              <w:rPr>
                                <w:rFonts w:eastAsia="Times New Roman" w:cstheme="minorHAnsi"/>
                                <w:color w:val="111111"/>
                                <w:lang w:val="en-US"/>
                              </w:rPr>
                              <w:t xml:space="preserve">Dreams do not </w:t>
                            </w:r>
                            <w:r w:rsidR="00EE4145" w:rsidRPr="00F27628">
                              <w:rPr>
                                <w:rFonts w:eastAsia="Times New Roman" w:cstheme="minorHAnsi"/>
                                <w:color w:val="111111"/>
                                <w:lang w:val="en-US"/>
                              </w:rPr>
                              <w:t>work unless</w:t>
                            </w:r>
                            <w:r w:rsidR="00D7552A" w:rsidRPr="00F27628">
                              <w:rPr>
                                <w:rFonts w:eastAsia="Times New Roman" w:cstheme="minorHAnsi"/>
                                <w:color w:val="111111"/>
                                <w:lang w:val="en-US"/>
                              </w:rPr>
                              <w:t xml:space="preserve"> you do …’’</w:t>
                            </w:r>
                            <w:r w:rsidR="00FE23E6" w:rsidRPr="00F27628">
                              <w:rPr>
                                <w:rFonts w:eastAsia="Times New Roman" w:cstheme="minorHAnsi"/>
                                <w:color w:val="111111"/>
                                <w:lang w:val="en-US"/>
                              </w:rPr>
                              <w:t xml:space="preserve"> John C. Maxwell</w:t>
                            </w:r>
                            <w:r w:rsidR="00F40ED8" w:rsidRPr="00F27628">
                              <w:rPr>
                                <w:rFonts w:eastAsia="Times New Roman" w:cstheme="minorHAnsi"/>
                                <w:color w:val="111111"/>
                                <w:lang w:val="en-US"/>
                              </w:rPr>
                              <w:t xml:space="preserve"> </w:t>
                            </w:r>
                          </w:p>
                          <w:p w14:paraId="0355F312" w14:textId="77777777" w:rsidR="00AD09B7" w:rsidRPr="00F27628" w:rsidRDefault="00AD09B7" w:rsidP="00E02F6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111111"/>
                                <w:lang w:val="en-US"/>
                              </w:rPr>
                            </w:pPr>
                          </w:p>
                          <w:p w14:paraId="5BCEEB28" w14:textId="0510B778" w:rsidR="00074C51" w:rsidRPr="00F27628" w:rsidRDefault="00677BA3" w:rsidP="00677BA3">
                            <w:pPr>
                              <w:spacing w:after="100" w:afterAutospacing="1" w:line="240" w:lineRule="auto"/>
                              <w:jc w:val="both"/>
                              <w:rPr>
                                <w:rFonts w:cstheme="minorHAnsi"/>
                                <w:i/>
                              </w:rPr>
                            </w:pPr>
                            <w:r w:rsidRPr="00F27628">
                              <w:rPr>
                                <w:rFonts w:cstheme="minorHAnsi"/>
                                <w:color w:val="040C28"/>
                              </w:rPr>
                              <w:t xml:space="preserve">STAR Numbers, </w:t>
                            </w:r>
                            <w:r w:rsidR="00963A71" w:rsidRPr="00F27628">
                              <w:rPr>
                                <w:rFonts w:cstheme="minorHAnsi"/>
                                <w:color w:val="040C28"/>
                              </w:rPr>
                              <w:t>Numbers,</w:t>
                            </w:r>
                            <w:r w:rsidRPr="00F27628">
                              <w:rPr>
                                <w:rFonts w:cstheme="minorHAnsi"/>
                                <w:color w:val="040C28"/>
                              </w:rPr>
                              <w:t xml:space="preserve"> Numbers ….</w:t>
                            </w:r>
                          </w:p>
                          <w:p w14:paraId="4FA45093" w14:textId="692FD215" w:rsidR="0083339F" w:rsidRPr="002A26A2" w:rsidRDefault="00F85AF3" w:rsidP="00185CC3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100" w:afterAutospacing="1" w:line="240" w:lineRule="auto"/>
                              <w:rPr>
                                <w:rFonts w:cstheme="minorHAnsi"/>
                                <w:b/>
                                <w:bCs/>
                                <w:color w:val="040C28"/>
                              </w:rPr>
                            </w:pPr>
                            <w:r w:rsidRPr="002A26A2">
                              <w:rPr>
                                <w:rFonts w:cstheme="minorHAnsi"/>
                                <w:b/>
                                <w:bCs/>
                                <w:highlight w:val="cyan"/>
                              </w:rPr>
                              <w:t>30</w:t>
                            </w:r>
                            <w:r w:rsidR="008922E8" w:rsidRPr="002A26A2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580748" w:rsidRPr="002A26A2">
                              <w:rPr>
                                <w:rFonts w:cstheme="minorHAnsi"/>
                                <w:b/>
                                <w:bCs/>
                                <w:color w:val="040C28"/>
                              </w:rPr>
                              <w:t xml:space="preserve">/100 </w:t>
                            </w:r>
                            <w:r w:rsidR="006974B3" w:rsidRPr="002A26A2">
                              <w:rPr>
                                <w:rFonts w:cstheme="minorHAnsi"/>
                                <w:b/>
                                <w:bCs/>
                                <w:color w:val="040C28"/>
                              </w:rPr>
                              <w:t xml:space="preserve"> </w:t>
                            </w:r>
                            <w:r w:rsidR="007B1661" w:rsidRPr="002A26A2">
                              <w:rPr>
                                <w:rFonts w:cstheme="minorHAnsi"/>
                                <w:b/>
                                <w:bCs/>
                                <w:highlight w:val="cyan"/>
                              </w:rPr>
                              <w:t xml:space="preserve">Patients </w:t>
                            </w:r>
                            <w:r w:rsidR="00911DBB" w:rsidRPr="002A26A2">
                              <w:rPr>
                                <w:rFonts w:cstheme="minorHAnsi"/>
                                <w:b/>
                                <w:bCs/>
                                <w:highlight w:val="cyan"/>
                              </w:rPr>
                              <w:t xml:space="preserve">successfully </w:t>
                            </w:r>
                            <w:r w:rsidR="00805878" w:rsidRPr="002A26A2">
                              <w:rPr>
                                <w:rFonts w:cstheme="minorHAnsi"/>
                                <w:b/>
                                <w:bCs/>
                                <w:highlight w:val="cyan"/>
                              </w:rPr>
                              <w:t>enrolled</w:t>
                            </w:r>
                            <w:r w:rsidR="00FC72C1" w:rsidRPr="002A26A2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D868940" w14:textId="6FC58FEA" w:rsidR="00677BA3" w:rsidRPr="002A26A2" w:rsidRDefault="00155647" w:rsidP="00677BA3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100" w:afterAutospacing="1" w:line="240" w:lineRule="auto"/>
                              <w:rPr>
                                <w:rFonts w:cstheme="minorHAnsi"/>
                                <w:b/>
                                <w:bCs/>
                                <w:color w:val="040C28"/>
                              </w:rPr>
                            </w:pPr>
                            <w:r w:rsidRPr="002A26A2">
                              <w:rPr>
                                <w:rFonts w:cstheme="minorHAnsi"/>
                                <w:b/>
                                <w:bCs/>
                              </w:rPr>
                              <w:t>4</w:t>
                            </w:r>
                            <w:r w:rsidR="0059148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71 </w:t>
                            </w:r>
                            <w:r w:rsidR="008922E8" w:rsidRPr="002A26A2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  </w:t>
                            </w:r>
                            <w:r w:rsidR="00074C51" w:rsidRPr="002A26A2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Patients screened in total</w:t>
                            </w:r>
                          </w:p>
                          <w:p w14:paraId="7B14D404" w14:textId="1DF0B348" w:rsidR="003D3305" w:rsidRPr="002A26A2" w:rsidRDefault="008922E8" w:rsidP="00BC3FDB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100" w:afterAutospacing="1" w:line="240" w:lineRule="auto"/>
                              <w:rPr>
                                <w:rFonts w:cstheme="minorHAnsi"/>
                                <w:b/>
                                <w:bCs/>
                                <w:color w:val="040C28"/>
                              </w:rPr>
                            </w:pPr>
                            <w:r w:rsidRPr="002A26A2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5          </w:t>
                            </w:r>
                            <w:r w:rsidR="00677BA3" w:rsidRPr="002A26A2">
                              <w:rPr>
                                <w:rFonts w:cstheme="minorHAnsi"/>
                                <w:b/>
                                <w:bCs/>
                              </w:rPr>
                              <w:t>Sites actively recruitin</w:t>
                            </w:r>
                            <w:r w:rsidR="00823909" w:rsidRPr="002A26A2">
                              <w:rPr>
                                <w:rFonts w:cstheme="minorHAnsi"/>
                                <w:b/>
                                <w:bCs/>
                              </w:rPr>
                              <w:t>g</w:t>
                            </w:r>
                          </w:p>
                          <w:p w14:paraId="5880F8BD" w14:textId="23C17CD8" w:rsidR="003B3740" w:rsidRDefault="003D3305" w:rsidP="00530BF6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1F7080F2" wp14:editId="4DDC1631">
                                  <wp:extent cx="2889250" cy="2070100"/>
                                  <wp:effectExtent l="0" t="0" r="6350" b="6350"/>
                                  <wp:docPr id="556657076" name="Chart 1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24"/>
                                    </a:graphicData>
                                  </a:graphic>
                                </wp:inline>
                              </w:drawing>
                            </w:r>
                            <w:r w:rsidR="00441CE9" w:rsidRPr="00F51E5F">
                              <w:rPr>
                                <w:rFonts w:ascii="Open Sans" w:hAnsi="Open Sans" w:cs="Open Sans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="00441CE9">
                              <w:rPr>
                                <w:rFonts w:ascii="Open Sans" w:hAnsi="Open Sans" w:cs="Open Sans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highlight w:val="cyan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781F128E" w14:textId="39DE1CA2" w:rsidR="00BC3FDB" w:rsidRPr="00870B92" w:rsidRDefault="00823909" w:rsidP="00530BF6">
                            <w:pPr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870B92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BC3FDB" w:rsidRPr="00870B92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Norfolk and Norwich- S</w:t>
                            </w:r>
                            <w:r w:rsidR="009D79B2" w:rsidRPr="00870B92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CR</w:t>
                            </w:r>
                            <w:r w:rsidR="00BC3FDB" w:rsidRPr="00870B92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A07DB6" w:rsidRPr="00870B92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147 </w:t>
                            </w:r>
                            <w:r w:rsidR="00BC3FDB" w:rsidRPr="00870B92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/ </w:t>
                            </w:r>
                            <w:r w:rsidR="00BC3FDB" w:rsidRPr="00870B92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Enrolled 1</w:t>
                            </w:r>
                            <w:r w:rsidR="00DA5EDD" w:rsidRPr="00870B92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5</w:t>
                            </w:r>
                          </w:p>
                          <w:p w14:paraId="1C4BA489" w14:textId="1C0C82CE" w:rsidR="00FC3E52" w:rsidRPr="00870B92" w:rsidRDefault="00823909" w:rsidP="00530BF6">
                            <w:pPr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870B92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Imperial College</w:t>
                            </w:r>
                            <w:r w:rsidR="009F6DA6" w:rsidRPr="00870B92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London</w:t>
                            </w:r>
                            <w:r w:rsidRPr="00870B92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B21B38" w:rsidRPr="00870B92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–</w:t>
                            </w:r>
                            <w:r w:rsidR="00671783" w:rsidRPr="00870B92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B21B38" w:rsidRPr="00870B92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FC3E52" w:rsidRPr="00870B92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9D79B2" w:rsidRPr="00870B92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SCR</w:t>
                            </w:r>
                            <w:r w:rsidR="008C3A39" w:rsidRPr="00870B92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600763" w:rsidRPr="00870B92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1</w:t>
                            </w:r>
                            <w:r w:rsidR="00DA5EDD" w:rsidRPr="00870B92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10</w:t>
                            </w:r>
                            <w:r w:rsidR="00FC3E52" w:rsidRPr="00870B92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/ </w:t>
                            </w:r>
                            <w:r w:rsidR="00FC3E52" w:rsidRPr="00870B92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Enrolled</w:t>
                            </w:r>
                            <w:r w:rsidR="00B21B38" w:rsidRPr="00870B92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600763" w:rsidRPr="00870B92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9</w:t>
                            </w:r>
                          </w:p>
                          <w:p w14:paraId="041911B6" w14:textId="41DB5419" w:rsidR="00D14B2D" w:rsidRPr="00870B92" w:rsidRDefault="00D14B2D" w:rsidP="00530BF6">
                            <w:pPr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870B92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Frimley Health </w:t>
                            </w:r>
                            <w:r w:rsidR="009D79B2" w:rsidRPr="00870B92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- </w:t>
                            </w:r>
                            <w:r w:rsidR="008C3A39" w:rsidRPr="00870B92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9F6DA6" w:rsidRPr="00870B92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S</w:t>
                            </w:r>
                            <w:r w:rsidR="009D79B2" w:rsidRPr="00870B92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CR</w:t>
                            </w:r>
                            <w:r w:rsidR="00DA5EDD" w:rsidRPr="00870B92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178</w:t>
                            </w:r>
                            <w:r w:rsidRPr="00870B92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/ </w:t>
                            </w:r>
                            <w:r w:rsidRPr="00870B92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Enrolled</w:t>
                            </w:r>
                            <w:r w:rsidR="008C3A39" w:rsidRPr="00870B92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2F551E" w:rsidRPr="00870B92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5</w:t>
                            </w:r>
                          </w:p>
                          <w:p w14:paraId="5ECF687E" w14:textId="615588AF" w:rsidR="00D14B2D" w:rsidRPr="00870B92" w:rsidRDefault="00F91F9C" w:rsidP="00530BF6">
                            <w:pPr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870B92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Leicester </w:t>
                            </w:r>
                            <w:r w:rsidR="00D419FE" w:rsidRPr="00870B92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University</w:t>
                            </w:r>
                            <w:r w:rsidR="009F6DA6" w:rsidRPr="00870B92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BC3FDB" w:rsidRPr="00870B92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Hospitals</w:t>
                            </w:r>
                            <w:r w:rsidRPr="00870B92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 w:rsidR="009D79B2" w:rsidRPr="00870B92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- </w:t>
                            </w:r>
                            <w:r w:rsidRPr="00870B92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9D79B2" w:rsidRPr="00870B92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SCR </w:t>
                            </w:r>
                            <w:r w:rsidR="00A07DB6" w:rsidRPr="00870B92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16 </w:t>
                            </w:r>
                            <w:r w:rsidR="009D79B2" w:rsidRPr="00870B92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671783" w:rsidRPr="00870B92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/ </w:t>
                            </w:r>
                            <w:r w:rsidR="009F6DA6" w:rsidRPr="00870B92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Enrolled 1</w:t>
                            </w:r>
                          </w:p>
                          <w:p w14:paraId="195DDE18" w14:textId="62E23B5E" w:rsidR="009F6DA6" w:rsidRPr="00870B92" w:rsidRDefault="009F6DA6" w:rsidP="00530BF6">
                            <w:pPr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870B92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Newcastle Upon Tyne – S</w:t>
                            </w:r>
                            <w:r w:rsidR="009D79B2" w:rsidRPr="00870B92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CR</w:t>
                            </w:r>
                            <w:r w:rsidRPr="00870B92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9D79B2" w:rsidRPr="00870B92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20 </w:t>
                            </w:r>
                            <w:r w:rsidRPr="00870B92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/ </w:t>
                            </w:r>
                            <w:r w:rsidRPr="00870B92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Enrolled 0</w:t>
                            </w:r>
                          </w:p>
                          <w:p w14:paraId="48445994" w14:textId="77777777" w:rsidR="00F91F9C" w:rsidRDefault="00F91F9C" w:rsidP="00530BF6">
                            <w:pPr>
                              <w:rPr>
                                <w:rFonts w:ascii="Open Sans" w:hAnsi="Open Sans" w:cs="Open Sans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44D91BB4" w14:textId="77777777" w:rsidR="00823909" w:rsidRDefault="00823909" w:rsidP="00530BF6">
                            <w:pPr>
                              <w:rPr>
                                <w:rFonts w:ascii="Open Sans" w:hAnsi="Open Sans" w:cs="Open Sans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7FF6F11B" w14:textId="77777777" w:rsidR="007B1661" w:rsidRDefault="007B1661" w:rsidP="00530BF6">
                            <w:pPr>
                              <w:rPr>
                                <w:rFonts w:ascii="Open Sans" w:hAnsi="Open Sans" w:cs="Open Sans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0FC59A9E" w14:textId="77777777" w:rsidR="007B1661" w:rsidRDefault="007B1661" w:rsidP="00530BF6">
                            <w:pPr>
                              <w:rPr>
                                <w:rFonts w:ascii="Open Sans" w:hAnsi="Open Sans" w:cs="Open Sans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076C1956" w14:textId="77777777" w:rsidR="007B1661" w:rsidRDefault="007B1661" w:rsidP="00530BF6">
                            <w:pPr>
                              <w:rPr>
                                <w:rFonts w:ascii="Open Sans" w:hAnsi="Open Sans" w:cs="Open Sans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32FCA01D" w14:textId="77777777" w:rsidR="007B1661" w:rsidRDefault="007B1661" w:rsidP="00530BF6">
                            <w:pPr>
                              <w:rPr>
                                <w:rFonts w:ascii="Open Sans" w:hAnsi="Open Sans" w:cs="Open Sans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690375C0" w14:textId="77777777" w:rsidR="007B1661" w:rsidRDefault="007B1661" w:rsidP="00530BF6">
                            <w:pPr>
                              <w:rPr>
                                <w:rFonts w:ascii="Open Sans" w:hAnsi="Open Sans" w:cs="Open Sans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76E22543" w14:textId="77777777" w:rsidR="007B1661" w:rsidRDefault="007B1661" w:rsidP="00530BF6">
                            <w:pPr>
                              <w:rPr>
                                <w:rFonts w:ascii="Open Sans" w:hAnsi="Open Sans" w:cs="Open Sans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4A51A233" w14:textId="77777777" w:rsidR="003B3740" w:rsidRPr="003B3740" w:rsidRDefault="003B3740" w:rsidP="00530BF6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1A53789D" w14:textId="77777777" w:rsidR="00441CE9" w:rsidRDefault="00441CE9" w:rsidP="00530BF6">
                            <w:pPr>
                              <w:rPr>
                                <w:b/>
                                <w:sz w:val="26"/>
                                <w:szCs w:val="30"/>
                              </w:rPr>
                            </w:pPr>
                          </w:p>
                          <w:p w14:paraId="1005EDB9" w14:textId="77777777" w:rsidR="002170B8" w:rsidRDefault="002170B8" w:rsidP="00530BF6">
                            <w:pPr>
                              <w:rPr>
                                <w:b/>
                                <w:sz w:val="26"/>
                                <w:szCs w:val="30"/>
                              </w:rPr>
                            </w:pPr>
                          </w:p>
                          <w:p w14:paraId="34C00AD2" w14:textId="77777777" w:rsidR="00B120D7" w:rsidRDefault="00B120D7" w:rsidP="00530BF6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6BDC4F2" w14:textId="77777777" w:rsidR="00B120D7" w:rsidRDefault="00B120D7" w:rsidP="00530BF6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76D54D3" w14:textId="6D1202D6" w:rsidR="000A3220" w:rsidRDefault="00530BF6" w:rsidP="00F439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30"/>
                              </w:rPr>
                              <w:t xml:space="preserve">   </w:t>
                            </w:r>
                            <w:r w:rsidRPr="00EA47D6">
                              <w:rPr>
                                <w:b/>
                                <w:sz w:val="26"/>
                                <w:szCs w:val="30"/>
                              </w:rPr>
                              <w:t xml:space="preserve"> </w:t>
                            </w:r>
                          </w:p>
                          <w:p w14:paraId="464A4D77" w14:textId="77777777" w:rsidR="00C85332" w:rsidRDefault="00C85332" w:rsidP="00C85332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</w:p>
                          <w:p w14:paraId="2BC75465" w14:textId="77777777" w:rsidR="00C85332" w:rsidRDefault="00C85332" w:rsidP="00C85332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</w:p>
                          <w:p w14:paraId="58ED1CB0" w14:textId="77777777" w:rsidR="00F439BF" w:rsidRDefault="00F439BF" w:rsidP="00911DBB"/>
                          <w:p w14:paraId="0AE54EA6" w14:textId="77777777" w:rsidR="00F439BF" w:rsidRDefault="00F439BF" w:rsidP="00911DBB"/>
                          <w:p w14:paraId="1471C448" w14:textId="77777777" w:rsidR="00F439BF" w:rsidRDefault="00F439BF" w:rsidP="00911DBB"/>
                          <w:p w14:paraId="38814BA9" w14:textId="77777777" w:rsidR="00F439BF" w:rsidRDefault="00F439BF" w:rsidP="00911DBB"/>
                          <w:p w14:paraId="66B0AC0F" w14:textId="77777777" w:rsidR="00F439BF" w:rsidRDefault="00F439BF" w:rsidP="00911DBB"/>
                          <w:p w14:paraId="115345AE" w14:textId="77777777" w:rsidR="00F439BF" w:rsidRDefault="00F439BF" w:rsidP="00911DBB"/>
                          <w:p w14:paraId="479A5C21" w14:textId="77777777" w:rsidR="00F439BF" w:rsidRDefault="00F439BF" w:rsidP="00911DBB"/>
                          <w:p w14:paraId="663159B4" w14:textId="085B3EEE" w:rsidR="00F439BF" w:rsidRDefault="00F439BF" w:rsidP="00911D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FC097" id="Text Box 203" o:spid="_x0000_s1028" type="#_x0000_t202" style="position:absolute;margin-left:.5pt;margin-top:-64.5pt;width:242.1pt;height:592.4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" fillcolor="white [3212]" strokecolor="#3cc" strokeweight=".5pt">
                <v:textbox>
                  <w:txbxContent>
                    <w:tbl>
                      <w:tblPr>
                        <w:tblStyle w:val="TableGrid"/>
                        <w:tblW w:w="4536" w:type="dxa"/>
                        <w:tblInd w:w="-5" w:type="dxa"/>
                        <w:tblBorders>
                          <w:top w:val="single" w:sz="4" w:space="0" w:color="33CCCC"/>
                          <w:left w:val="single" w:sz="4" w:space="0" w:color="33CCCC"/>
                          <w:bottom w:val="single" w:sz="4" w:space="0" w:color="33CCCC"/>
                          <w:right w:val="single" w:sz="4" w:space="0" w:color="33CCCC"/>
                          <w:insideH w:val="single" w:sz="4" w:space="0" w:color="33CCCC"/>
                          <w:insideV w:val="single" w:sz="4" w:space="0" w:color="33CCCC"/>
                        </w:tblBorders>
                        <w:shd w:val="clear" w:color="auto" w:fill="F2F2F2" w:themeFill="background1" w:themeFillShade="F2"/>
                        <w:tblLook w:val="04A0" w:firstRow="1" w:lastRow="0" w:firstColumn="1" w:lastColumn="0" w:noHBand="0" w:noVBand="1"/>
                      </w:tblPr>
                      <w:tblGrid>
                        <w:gridCol w:w="4536"/>
                      </w:tblGrid>
                      <w:tr w:rsidR="00911DBB" w:rsidRPr="00462BB9" w14:paraId="35B6B5FC" w14:textId="77777777" w:rsidTr="00565962">
                        <w:trPr>
                          <w:trHeight w:val="1408"/>
                        </w:trPr>
                        <w:tc>
                          <w:tcPr>
                            <w:tcW w:w="4536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08EB1ABF" w14:textId="77777777" w:rsidR="00BC0DFD" w:rsidRPr="00565962" w:rsidRDefault="00462BB9" w:rsidP="00BC0DFD">
                            <w:pPr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BC0DFD"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  <w:t xml:space="preserve">      </w:t>
                            </w:r>
                            <w:r w:rsidR="00844242" w:rsidRPr="00BC0DFD"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  <w:t xml:space="preserve">  </w:t>
                            </w:r>
                            <w:r w:rsidRPr="00BC0DFD"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="00805878" w:rsidRPr="00BC0DFD">
                              <w:rPr>
                                <w:b/>
                                <w:sz w:val="24"/>
                                <w:szCs w:val="24"/>
                                <w:highlight w:val="cyan"/>
                                <w:lang w:val="pl-PL"/>
                              </w:rPr>
                              <w:t xml:space="preserve">STAR  * </w:t>
                            </w:r>
                            <w:r w:rsidR="00911DBB" w:rsidRPr="00BC0DFD">
                              <w:rPr>
                                <w:b/>
                                <w:sz w:val="24"/>
                                <w:szCs w:val="24"/>
                                <w:highlight w:val="cyan"/>
                                <w:lang w:val="pl-PL"/>
                              </w:rPr>
                              <w:t xml:space="preserve"> N E W S L E T T E </w:t>
                            </w:r>
                            <w:r w:rsidR="00270395" w:rsidRPr="00BC0DFD">
                              <w:rPr>
                                <w:b/>
                                <w:sz w:val="24"/>
                                <w:szCs w:val="24"/>
                                <w:highlight w:val="cyan"/>
                                <w:lang w:val="pl-PL"/>
                              </w:rPr>
                              <w:t>R</w:t>
                            </w:r>
                            <w:r w:rsidR="00C16BD0" w:rsidRPr="00BC0DFD">
                              <w:rPr>
                                <w:b/>
                                <w:sz w:val="24"/>
                                <w:szCs w:val="24"/>
                                <w:highlight w:val="cyan"/>
                                <w:lang w:val="pl-PL"/>
                              </w:rPr>
                              <w:t xml:space="preserve"> *</w:t>
                            </w:r>
                            <w:r w:rsidR="00C16BD0" w:rsidRPr="00BC0DFD"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</w:p>
                          <w:p w14:paraId="090EED97" w14:textId="77777777" w:rsidR="00911DBB" w:rsidRDefault="00BC0DFD" w:rsidP="00BC0DF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73B3C"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  <w:t xml:space="preserve">               </w:t>
                            </w:r>
                            <w:r w:rsidR="00C15F7F"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="00A13E9E"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  <w:t xml:space="preserve">DECEMBER </w:t>
                            </w:r>
                            <w:r w:rsidR="00C12262" w:rsidRPr="00473B3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C5514" w:rsidRPr="00473B3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170B8" w:rsidRPr="00473B3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C72C1" w:rsidRPr="00473B3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7D4A" w:rsidRPr="00473B3C">
                              <w:rPr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 w:rsidR="00805878" w:rsidRPr="00473B3C"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2BCEC05F" w14:textId="30EAE687" w:rsidR="000B5E94" w:rsidRPr="00BC0DFD" w:rsidRDefault="000B5E94" w:rsidP="00BC0DFD">
                            <w:pPr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9A9DF0" wp14:editId="4CA9D24F">
                                  <wp:extent cx="1091448" cy="802640"/>
                                  <wp:effectExtent l="0" t="0" r="0" b="0"/>
                                  <wp:docPr id="6367215" name="Picture 6367215" descr="A red and white logo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red and white logo&#10;&#10;Description automatically generated with medium confidenc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9635" cy="8527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1597EDCE" w14:textId="7D380944" w:rsidR="00892BA0" w:rsidRPr="00F27628" w:rsidRDefault="007B1661" w:rsidP="00677BA3">
                      <w:pPr>
                        <w:spacing w:after="100" w:afterAutospacing="1" w:line="240" w:lineRule="auto"/>
                        <w:jc w:val="both"/>
                        <w:rPr>
                          <w:rFonts w:cstheme="minorHAnsi"/>
                          <w:color w:val="040C28"/>
                        </w:rPr>
                      </w:pPr>
                      <w:r w:rsidRPr="00F27628">
                        <w:rPr>
                          <w:rFonts w:cstheme="minorHAnsi"/>
                          <w:color w:val="040C28"/>
                        </w:rPr>
                        <w:t xml:space="preserve">Welcome to the </w:t>
                      </w:r>
                      <w:r w:rsidR="00A13E9E" w:rsidRPr="00F27628">
                        <w:rPr>
                          <w:rFonts w:cstheme="minorHAnsi"/>
                          <w:color w:val="040C28"/>
                        </w:rPr>
                        <w:t>5</w:t>
                      </w:r>
                      <w:r w:rsidR="00A13E9E" w:rsidRPr="00F27628">
                        <w:rPr>
                          <w:rFonts w:cstheme="minorHAnsi"/>
                          <w:color w:val="040C28"/>
                          <w:vertAlign w:val="superscript"/>
                        </w:rPr>
                        <w:t>TH</w:t>
                      </w:r>
                      <w:r w:rsidR="00A13E9E" w:rsidRPr="00F27628">
                        <w:rPr>
                          <w:rFonts w:cstheme="minorHAnsi"/>
                          <w:color w:val="040C28"/>
                        </w:rPr>
                        <w:t xml:space="preserve"> </w:t>
                      </w:r>
                      <w:r w:rsidR="00AF54A4" w:rsidRPr="00F27628">
                        <w:rPr>
                          <w:rFonts w:cstheme="minorHAnsi"/>
                          <w:color w:val="040C28"/>
                        </w:rPr>
                        <w:t xml:space="preserve"> edition </w:t>
                      </w:r>
                      <w:r w:rsidR="00AA7E7A" w:rsidRPr="00F27628">
                        <w:rPr>
                          <w:rFonts w:cstheme="minorHAnsi"/>
                          <w:color w:val="040C28"/>
                        </w:rPr>
                        <w:t>of our</w:t>
                      </w:r>
                      <w:r w:rsidR="00965119" w:rsidRPr="00F27628">
                        <w:rPr>
                          <w:rFonts w:cstheme="minorHAnsi"/>
                          <w:color w:val="040C28"/>
                        </w:rPr>
                        <w:t xml:space="preserve"> </w:t>
                      </w:r>
                      <w:r w:rsidRPr="00F27628">
                        <w:rPr>
                          <w:rFonts w:cstheme="minorHAnsi"/>
                          <w:color w:val="040C28"/>
                        </w:rPr>
                        <w:t>N</w:t>
                      </w:r>
                      <w:r w:rsidR="00965119" w:rsidRPr="00F27628">
                        <w:rPr>
                          <w:rFonts w:cstheme="minorHAnsi"/>
                          <w:color w:val="040C28"/>
                        </w:rPr>
                        <w:t>ewsletter!</w:t>
                      </w:r>
                      <w:r w:rsidR="00965119" w:rsidRPr="00F27628">
                        <w:rPr>
                          <w:rFonts w:cstheme="minorHAnsi"/>
                          <w:color w:val="202124"/>
                          <w:shd w:val="clear" w:color="auto" w:fill="FFFFFF"/>
                        </w:rPr>
                        <w:t> </w:t>
                      </w:r>
                      <w:r w:rsidR="00FC72C1" w:rsidRPr="00F27628">
                        <w:rPr>
                          <w:rFonts w:cstheme="minorHAnsi"/>
                          <w:color w:val="202124"/>
                          <w:shd w:val="clear" w:color="auto" w:fill="FFFFFF"/>
                        </w:rPr>
                        <w:t xml:space="preserve">We </w:t>
                      </w:r>
                      <w:r w:rsidR="00530BF6" w:rsidRPr="00F27628">
                        <w:rPr>
                          <w:rFonts w:cstheme="minorHAnsi"/>
                          <w:color w:val="040C28"/>
                        </w:rPr>
                        <w:t xml:space="preserve">are </w:t>
                      </w:r>
                      <w:r w:rsidR="00965119" w:rsidRPr="00F27628">
                        <w:rPr>
                          <w:rFonts w:cstheme="minorHAnsi"/>
                          <w:color w:val="040C28"/>
                        </w:rPr>
                        <w:t xml:space="preserve">excited </w:t>
                      </w:r>
                      <w:r w:rsidR="00C73A76" w:rsidRPr="00F27628">
                        <w:rPr>
                          <w:rFonts w:cstheme="minorHAnsi"/>
                          <w:color w:val="040C28"/>
                        </w:rPr>
                        <w:t>to share</w:t>
                      </w:r>
                      <w:r w:rsidR="00965119" w:rsidRPr="00F27628">
                        <w:rPr>
                          <w:rFonts w:cstheme="minorHAnsi"/>
                          <w:color w:val="040C28"/>
                        </w:rPr>
                        <w:t xml:space="preserve"> with </w:t>
                      </w:r>
                      <w:r w:rsidR="00F439BF" w:rsidRPr="00F27628">
                        <w:rPr>
                          <w:rFonts w:cstheme="minorHAnsi"/>
                          <w:color w:val="040C28"/>
                        </w:rPr>
                        <w:t>you</w:t>
                      </w:r>
                      <w:r w:rsidR="00677BA3" w:rsidRPr="00F27628">
                        <w:rPr>
                          <w:rFonts w:cstheme="minorHAnsi"/>
                          <w:color w:val="040C28"/>
                        </w:rPr>
                        <w:t xml:space="preserve"> </w:t>
                      </w:r>
                      <w:r w:rsidR="00963A71" w:rsidRPr="00F27628">
                        <w:rPr>
                          <w:rFonts w:cstheme="minorHAnsi"/>
                          <w:color w:val="040C28"/>
                        </w:rPr>
                        <w:t>hot STAR</w:t>
                      </w:r>
                      <w:r w:rsidR="00965119" w:rsidRPr="00F27628">
                        <w:rPr>
                          <w:rFonts w:cstheme="minorHAnsi"/>
                          <w:color w:val="040C28"/>
                        </w:rPr>
                        <w:t xml:space="preserve"> updates.</w:t>
                      </w:r>
                      <w:r w:rsidR="007A3138" w:rsidRPr="00F27628">
                        <w:rPr>
                          <w:rFonts w:cstheme="minorHAnsi"/>
                          <w:color w:val="040C28"/>
                        </w:rPr>
                        <w:t xml:space="preserve"> </w:t>
                      </w:r>
                      <w:r w:rsidRPr="00F27628">
                        <w:rPr>
                          <w:rFonts w:cstheme="minorHAnsi"/>
                          <w:color w:val="040C28"/>
                        </w:rPr>
                        <w:t xml:space="preserve">Thank you for your participation in STAR study and for all your </w:t>
                      </w:r>
                      <w:r w:rsidR="00997A00" w:rsidRPr="00F27628">
                        <w:rPr>
                          <w:rFonts w:cstheme="minorHAnsi"/>
                          <w:color w:val="040C28"/>
                        </w:rPr>
                        <w:t>efforts in</w:t>
                      </w:r>
                      <w:r w:rsidR="00F33E24">
                        <w:rPr>
                          <w:rFonts w:cstheme="minorHAnsi"/>
                          <w:color w:val="040C28"/>
                        </w:rPr>
                        <w:t xml:space="preserve"> screening and </w:t>
                      </w:r>
                      <w:r w:rsidR="00997A00" w:rsidRPr="00F27628">
                        <w:rPr>
                          <w:rFonts w:cstheme="minorHAnsi"/>
                          <w:color w:val="040C28"/>
                        </w:rPr>
                        <w:t xml:space="preserve"> </w:t>
                      </w:r>
                      <w:r w:rsidR="00C12262" w:rsidRPr="00F27628">
                        <w:rPr>
                          <w:rFonts w:cstheme="minorHAnsi"/>
                          <w:color w:val="040C28"/>
                        </w:rPr>
                        <w:t>recruiting patients</w:t>
                      </w:r>
                      <w:r w:rsidR="00892BA0" w:rsidRPr="00F27628">
                        <w:rPr>
                          <w:rFonts w:cstheme="minorHAnsi"/>
                          <w:color w:val="040C28"/>
                        </w:rPr>
                        <w:t>.</w:t>
                      </w:r>
                    </w:p>
                    <w:p w14:paraId="7C3656F4" w14:textId="025801C2" w:rsidR="00422C2C" w:rsidRPr="00F27628" w:rsidRDefault="005E1DDB" w:rsidP="00E02F64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111111"/>
                          <w:lang w:val="en-US"/>
                        </w:rPr>
                      </w:pPr>
                      <w:r w:rsidRPr="00F27628">
                        <w:rPr>
                          <w:rFonts w:cstheme="minorHAnsi"/>
                          <w:color w:val="040C28"/>
                        </w:rPr>
                        <w:t xml:space="preserve"> </w:t>
                      </w:r>
                      <w:r w:rsidR="00422C2C" w:rsidRPr="00F27628">
                        <w:rPr>
                          <w:rFonts w:eastAsia="Times New Roman" w:cstheme="minorHAnsi"/>
                          <w:color w:val="111111"/>
                          <w:lang w:val="en-US"/>
                        </w:rPr>
                        <w:t>“</w:t>
                      </w:r>
                      <w:r w:rsidR="00D7552A" w:rsidRPr="00F27628">
                        <w:rPr>
                          <w:rFonts w:eastAsia="Times New Roman" w:cstheme="minorHAnsi"/>
                          <w:color w:val="111111"/>
                          <w:lang w:val="en-US"/>
                        </w:rPr>
                        <w:t xml:space="preserve">Dreams do not </w:t>
                      </w:r>
                      <w:r w:rsidR="00EE4145" w:rsidRPr="00F27628">
                        <w:rPr>
                          <w:rFonts w:eastAsia="Times New Roman" w:cstheme="minorHAnsi"/>
                          <w:color w:val="111111"/>
                          <w:lang w:val="en-US"/>
                        </w:rPr>
                        <w:t>work unless</w:t>
                      </w:r>
                      <w:r w:rsidR="00D7552A" w:rsidRPr="00F27628">
                        <w:rPr>
                          <w:rFonts w:eastAsia="Times New Roman" w:cstheme="minorHAnsi"/>
                          <w:color w:val="111111"/>
                          <w:lang w:val="en-US"/>
                        </w:rPr>
                        <w:t xml:space="preserve"> you do …’’</w:t>
                      </w:r>
                      <w:r w:rsidR="00FE23E6" w:rsidRPr="00F27628">
                        <w:rPr>
                          <w:rFonts w:eastAsia="Times New Roman" w:cstheme="minorHAnsi"/>
                          <w:color w:val="111111"/>
                          <w:lang w:val="en-US"/>
                        </w:rPr>
                        <w:t xml:space="preserve"> John C. Maxwell</w:t>
                      </w:r>
                      <w:r w:rsidR="00F40ED8" w:rsidRPr="00F27628">
                        <w:rPr>
                          <w:rFonts w:eastAsia="Times New Roman" w:cstheme="minorHAnsi"/>
                          <w:color w:val="111111"/>
                          <w:lang w:val="en-US"/>
                        </w:rPr>
                        <w:t xml:space="preserve"> </w:t>
                      </w:r>
                    </w:p>
                    <w:p w14:paraId="0355F312" w14:textId="77777777" w:rsidR="00AD09B7" w:rsidRPr="00F27628" w:rsidRDefault="00AD09B7" w:rsidP="00E02F64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111111"/>
                          <w:lang w:val="en-US"/>
                        </w:rPr>
                      </w:pPr>
                    </w:p>
                    <w:p w14:paraId="5BCEEB28" w14:textId="0510B778" w:rsidR="00074C51" w:rsidRPr="00F27628" w:rsidRDefault="00677BA3" w:rsidP="00677BA3">
                      <w:pPr>
                        <w:spacing w:after="100" w:afterAutospacing="1" w:line="240" w:lineRule="auto"/>
                        <w:jc w:val="both"/>
                        <w:rPr>
                          <w:rFonts w:cstheme="minorHAnsi"/>
                          <w:i/>
                        </w:rPr>
                      </w:pPr>
                      <w:r w:rsidRPr="00F27628">
                        <w:rPr>
                          <w:rFonts w:cstheme="minorHAnsi"/>
                          <w:color w:val="040C28"/>
                        </w:rPr>
                        <w:t xml:space="preserve">STAR Numbers, </w:t>
                      </w:r>
                      <w:r w:rsidR="00963A71" w:rsidRPr="00F27628">
                        <w:rPr>
                          <w:rFonts w:cstheme="minorHAnsi"/>
                          <w:color w:val="040C28"/>
                        </w:rPr>
                        <w:t>Numbers,</w:t>
                      </w:r>
                      <w:r w:rsidRPr="00F27628">
                        <w:rPr>
                          <w:rFonts w:cstheme="minorHAnsi"/>
                          <w:color w:val="040C28"/>
                        </w:rPr>
                        <w:t xml:space="preserve"> Numbers ….</w:t>
                      </w:r>
                    </w:p>
                    <w:p w14:paraId="4FA45093" w14:textId="692FD215" w:rsidR="0083339F" w:rsidRPr="002A26A2" w:rsidRDefault="00F85AF3" w:rsidP="00185CC3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100" w:afterAutospacing="1" w:line="240" w:lineRule="auto"/>
                        <w:rPr>
                          <w:rFonts w:cstheme="minorHAnsi"/>
                          <w:b/>
                          <w:bCs/>
                          <w:color w:val="040C28"/>
                        </w:rPr>
                      </w:pPr>
                      <w:r w:rsidRPr="002A26A2">
                        <w:rPr>
                          <w:rFonts w:cstheme="minorHAnsi"/>
                          <w:b/>
                          <w:bCs/>
                          <w:highlight w:val="cyan"/>
                        </w:rPr>
                        <w:t>30</w:t>
                      </w:r>
                      <w:r w:rsidR="008922E8" w:rsidRPr="002A26A2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="00580748" w:rsidRPr="002A26A2">
                        <w:rPr>
                          <w:rFonts w:cstheme="minorHAnsi"/>
                          <w:b/>
                          <w:bCs/>
                          <w:color w:val="040C28"/>
                        </w:rPr>
                        <w:t xml:space="preserve">/100 </w:t>
                      </w:r>
                      <w:r w:rsidR="006974B3" w:rsidRPr="002A26A2">
                        <w:rPr>
                          <w:rFonts w:cstheme="minorHAnsi"/>
                          <w:b/>
                          <w:bCs/>
                          <w:color w:val="040C28"/>
                        </w:rPr>
                        <w:t xml:space="preserve"> </w:t>
                      </w:r>
                      <w:r w:rsidR="007B1661" w:rsidRPr="002A26A2">
                        <w:rPr>
                          <w:rFonts w:cstheme="minorHAnsi"/>
                          <w:b/>
                          <w:bCs/>
                          <w:highlight w:val="cyan"/>
                        </w:rPr>
                        <w:t xml:space="preserve">Patients </w:t>
                      </w:r>
                      <w:r w:rsidR="00911DBB" w:rsidRPr="002A26A2">
                        <w:rPr>
                          <w:rFonts w:cstheme="minorHAnsi"/>
                          <w:b/>
                          <w:bCs/>
                          <w:highlight w:val="cyan"/>
                        </w:rPr>
                        <w:t xml:space="preserve">successfully </w:t>
                      </w:r>
                      <w:r w:rsidR="00805878" w:rsidRPr="002A26A2">
                        <w:rPr>
                          <w:rFonts w:cstheme="minorHAnsi"/>
                          <w:b/>
                          <w:bCs/>
                          <w:highlight w:val="cyan"/>
                        </w:rPr>
                        <w:t>enrolled</w:t>
                      </w:r>
                      <w:r w:rsidR="00FC72C1" w:rsidRPr="002A26A2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</w:p>
                    <w:p w14:paraId="2D868940" w14:textId="6FC58FEA" w:rsidR="00677BA3" w:rsidRPr="002A26A2" w:rsidRDefault="00155647" w:rsidP="00677BA3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100" w:afterAutospacing="1" w:line="240" w:lineRule="auto"/>
                        <w:rPr>
                          <w:rFonts w:cstheme="minorHAnsi"/>
                          <w:b/>
                          <w:bCs/>
                          <w:color w:val="040C28"/>
                        </w:rPr>
                      </w:pPr>
                      <w:r w:rsidRPr="002A26A2">
                        <w:rPr>
                          <w:rFonts w:cstheme="minorHAnsi"/>
                          <w:b/>
                          <w:bCs/>
                        </w:rPr>
                        <w:t>4</w:t>
                      </w:r>
                      <w:r w:rsidR="0059148F">
                        <w:rPr>
                          <w:rFonts w:cstheme="minorHAnsi"/>
                          <w:b/>
                          <w:bCs/>
                        </w:rPr>
                        <w:t xml:space="preserve">71 </w:t>
                      </w:r>
                      <w:r w:rsidR="008922E8" w:rsidRPr="002A26A2">
                        <w:rPr>
                          <w:rFonts w:cstheme="minorHAnsi"/>
                          <w:b/>
                          <w:bCs/>
                        </w:rPr>
                        <w:t xml:space="preserve">   </w:t>
                      </w:r>
                      <w:r w:rsidR="00074C51" w:rsidRPr="002A26A2">
                        <w:rPr>
                          <w:rFonts w:cstheme="minorHAnsi"/>
                          <w:b/>
                          <w:bCs/>
                        </w:rPr>
                        <w:t xml:space="preserve"> Patients screened in total</w:t>
                      </w:r>
                    </w:p>
                    <w:p w14:paraId="7B14D404" w14:textId="1DF0B348" w:rsidR="003D3305" w:rsidRPr="002A26A2" w:rsidRDefault="008922E8" w:rsidP="00BC3FDB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100" w:afterAutospacing="1" w:line="240" w:lineRule="auto"/>
                        <w:rPr>
                          <w:rFonts w:cstheme="minorHAnsi"/>
                          <w:b/>
                          <w:bCs/>
                          <w:color w:val="040C28"/>
                        </w:rPr>
                      </w:pPr>
                      <w:r w:rsidRPr="002A26A2">
                        <w:rPr>
                          <w:rFonts w:cstheme="minorHAnsi"/>
                          <w:b/>
                          <w:bCs/>
                        </w:rPr>
                        <w:t xml:space="preserve">5          </w:t>
                      </w:r>
                      <w:r w:rsidR="00677BA3" w:rsidRPr="002A26A2">
                        <w:rPr>
                          <w:rFonts w:cstheme="minorHAnsi"/>
                          <w:b/>
                          <w:bCs/>
                        </w:rPr>
                        <w:t>Sites actively recruitin</w:t>
                      </w:r>
                      <w:r w:rsidR="00823909" w:rsidRPr="002A26A2">
                        <w:rPr>
                          <w:rFonts w:cstheme="minorHAnsi"/>
                          <w:b/>
                          <w:bCs/>
                        </w:rPr>
                        <w:t>g</w:t>
                      </w:r>
                    </w:p>
                    <w:p w14:paraId="5880F8BD" w14:textId="23C17CD8" w:rsidR="003B3740" w:rsidRDefault="003D3305" w:rsidP="00530BF6">
                      <w:pPr>
                        <w:rPr>
                          <w:rFonts w:ascii="Open Sans" w:hAnsi="Open Sans" w:cs="Open Sans"/>
                          <w:b/>
                          <w:bCs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b/>
                          <w:noProof/>
                        </w:rPr>
                        <w:drawing>
                          <wp:inline distT="0" distB="0" distL="0" distR="0" wp14:anchorId="1F7080F2" wp14:editId="4DDC1631">
                            <wp:extent cx="2889250" cy="2070100"/>
                            <wp:effectExtent l="0" t="0" r="6350" b="6350"/>
                            <wp:docPr id="556657076" name="Chart 1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24"/>
                              </a:graphicData>
                            </a:graphic>
                          </wp:inline>
                        </w:drawing>
                      </w:r>
                      <w:r w:rsidR="00441CE9" w:rsidRPr="00F51E5F">
                        <w:rPr>
                          <w:rFonts w:ascii="Open Sans" w:hAnsi="Open Sans" w:cs="Open Sans"/>
                          <w:b/>
                          <w:bCs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="00441CE9">
                        <w:rPr>
                          <w:rFonts w:ascii="Open Sans" w:hAnsi="Open Sans" w:cs="Open Sans"/>
                          <w:b/>
                          <w:bCs/>
                          <w:color w:val="333333"/>
                          <w:sz w:val="18"/>
                          <w:szCs w:val="18"/>
                          <w:highlight w:val="cyan"/>
                          <w:shd w:val="clear" w:color="auto" w:fill="FFFFFF"/>
                        </w:rPr>
                        <w:t xml:space="preserve"> </w:t>
                      </w:r>
                    </w:p>
                    <w:p w14:paraId="781F128E" w14:textId="39DE1CA2" w:rsidR="00BC3FDB" w:rsidRPr="00870B92" w:rsidRDefault="00823909" w:rsidP="00530BF6">
                      <w:pPr>
                        <w:rPr>
                          <w:rFonts w:cstheme="minorHAnsi"/>
                          <w:b/>
                          <w:bCs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870B92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BC3FDB" w:rsidRPr="00870B92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Norfolk and Norwich- S</w:t>
                      </w:r>
                      <w:r w:rsidR="009D79B2" w:rsidRPr="00870B92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CR</w:t>
                      </w:r>
                      <w:r w:rsidR="00BC3FDB" w:rsidRPr="00870B92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A07DB6" w:rsidRPr="00870B92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 147 </w:t>
                      </w:r>
                      <w:r w:rsidR="00BC3FDB" w:rsidRPr="00870B92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/ </w:t>
                      </w:r>
                      <w:r w:rsidR="00BC3FDB" w:rsidRPr="00870B92">
                        <w:rPr>
                          <w:rFonts w:cstheme="minorHAnsi"/>
                          <w:b/>
                          <w:bCs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Enrolled 1</w:t>
                      </w:r>
                      <w:r w:rsidR="00DA5EDD" w:rsidRPr="00870B92">
                        <w:rPr>
                          <w:rFonts w:cstheme="minorHAnsi"/>
                          <w:b/>
                          <w:bCs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5</w:t>
                      </w:r>
                    </w:p>
                    <w:p w14:paraId="1C4BA489" w14:textId="1C0C82CE" w:rsidR="00FC3E52" w:rsidRPr="00870B92" w:rsidRDefault="00823909" w:rsidP="00530BF6">
                      <w:pPr>
                        <w:rPr>
                          <w:rFonts w:cstheme="minorHAnsi"/>
                          <w:b/>
                          <w:bCs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870B92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Imperial College</w:t>
                      </w:r>
                      <w:r w:rsidR="009F6DA6" w:rsidRPr="00870B92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 London</w:t>
                      </w:r>
                      <w:r w:rsidRPr="00870B92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B21B38" w:rsidRPr="00870B92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–</w:t>
                      </w:r>
                      <w:r w:rsidR="00671783" w:rsidRPr="00870B92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B21B38" w:rsidRPr="00870B92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FC3E52" w:rsidRPr="00870B92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9D79B2" w:rsidRPr="00870B92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SCR</w:t>
                      </w:r>
                      <w:r w:rsidR="008C3A39" w:rsidRPr="00870B92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600763" w:rsidRPr="00870B92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1</w:t>
                      </w:r>
                      <w:r w:rsidR="00DA5EDD" w:rsidRPr="00870B92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10</w:t>
                      </w:r>
                      <w:r w:rsidR="00FC3E52" w:rsidRPr="00870B92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 / </w:t>
                      </w:r>
                      <w:r w:rsidR="00FC3E52" w:rsidRPr="00870B92">
                        <w:rPr>
                          <w:rFonts w:cstheme="minorHAnsi"/>
                          <w:b/>
                          <w:bCs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Enrolled</w:t>
                      </w:r>
                      <w:r w:rsidR="00B21B38" w:rsidRPr="00870B92">
                        <w:rPr>
                          <w:rFonts w:cstheme="minorHAnsi"/>
                          <w:b/>
                          <w:bCs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600763" w:rsidRPr="00870B92">
                        <w:rPr>
                          <w:rFonts w:cstheme="minorHAnsi"/>
                          <w:b/>
                          <w:bCs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9</w:t>
                      </w:r>
                    </w:p>
                    <w:p w14:paraId="041911B6" w14:textId="41DB5419" w:rsidR="00D14B2D" w:rsidRPr="00870B92" w:rsidRDefault="00D14B2D" w:rsidP="00530BF6">
                      <w:pPr>
                        <w:rPr>
                          <w:rFonts w:cstheme="minorHAnsi"/>
                          <w:b/>
                          <w:bCs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870B92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Frimley Health </w:t>
                      </w:r>
                      <w:r w:rsidR="009D79B2" w:rsidRPr="00870B92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- </w:t>
                      </w:r>
                      <w:r w:rsidR="008C3A39" w:rsidRPr="00870B92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9F6DA6" w:rsidRPr="00870B92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S</w:t>
                      </w:r>
                      <w:r w:rsidR="009D79B2" w:rsidRPr="00870B92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CR</w:t>
                      </w:r>
                      <w:r w:rsidR="00DA5EDD" w:rsidRPr="00870B92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 178</w:t>
                      </w:r>
                      <w:r w:rsidRPr="00870B92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/ </w:t>
                      </w:r>
                      <w:r w:rsidRPr="00870B92">
                        <w:rPr>
                          <w:rFonts w:cstheme="minorHAnsi"/>
                          <w:b/>
                          <w:bCs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Enrolled</w:t>
                      </w:r>
                      <w:r w:rsidR="008C3A39" w:rsidRPr="00870B92">
                        <w:rPr>
                          <w:rFonts w:cstheme="minorHAnsi"/>
                          <w:b/>
                          <w:bCs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2F551E" w:rsidRPr="00870B92">
                        <w:rPr>
                          <w:rFonts w:cstheme="minorHAnsi"/>
                          <w:b/>
                          <w:bCs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5</w:t>
                      </w:r>
                    </w:p>
                    <w:p w14:paraId="5ECF687E" w14:textId="615588AF" w:rsidR="00D14B2D" w:rsidRPr="00870B92" w:rsidRDefault="00F91F9C" w:rsidP="00530BF6">
                      <w:pPr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870B92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Leicester </w:t>
                      </w:r>
                      <w:r w:rsidR="00D419FE" w:rsidRPr="00870B92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University</w:t>
                      </w:r>
                      <w:r w:rsidR="009F6DA6" w:rsidRPr="00870B92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BC3FDB" w:rsidRPr="00870B92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Hospitals</w:t>
                      </w:r>
                      <w:r w:rsidRPr="00870B92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 w:rsidR="009D79B2" w:rsidRPr="00870B92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- </w:t>
                      </w:r>
                      <w:r w:rsidRPr="00870B92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9D79B2" w:rsidRPr="00870B92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SCR </w:t>
                      </w:r>
                      <w:r w:rsidR="00A07DB6" w:rsidRPr="00870B92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16 </w:t>
                      </w:r>
                      <w:r w:rsidR="009D79B2" w:rsidRPr="00870B92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671783" w:rsidRPr="00870B92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/ </w:t>
                      </w:r>
                      <w:r w:rsidR="009F6DA6" w:rsidRPr="00870B92">
                        <w:rPr>
                          <w:rFonts w:cstheme="minorHAnsi"/>
                          <w:b/>
                          <w:bCs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Enrolled 1</w:t>
                      </w:r>
                    </w:p>
                    <w:p w14:paraId="195DDE18" w14:textId="62E23B5E" w:rsidR="009F6DA6" w:rsidRPr="00870B92" w:rsidRDefault="009F6DA6" w:rsidP="00530BF6">
                      <w:pPr>
                        <w:rPr>
                          <w:rFonts w:cstheme="minorHAnsi"/>
                          <w:b/>
                          <w:bCs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870B92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Newcastle Upon Tyne – S</w:t>
                      </w:r>
                      <w:r w:rsidR="009D79B2" w:rsidRPr="00870B92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CR</w:t>
                      </w:r>
                      <w:r w:rsidRPr="00870B92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9D79B2" w:rsidRPr="00870B92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20 </w:t>
                      </w:r>
                      <w:r w:rsidRPr="00870B92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/ </w:t>
                      </w:r>
                      <w:r w:rsidRPr="00870B92">
                        <w:rPr>
                          <w:rFonts w:cstheme="minorHAnsi"/>
                          <w:b/>
                          <w:bCs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Enrolled 0</w:t>
                      </w:r>
                    </w:p>
                    <w:p w14:paraId="48445994" w14:textId="77777777" w:rsidR="00F91F9C" w:rsidRDefault="00F91F9C" w:rsidP="00530BF6">
                      <w:pPr>
                        <w:rPr>
                          <w:rFonts w:ascii="Open Sans" w:hAnsi="Open Sans" w:cs="Open Sans"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44D91BB4" w14:textId="77777777" w:rsidR="00823909" w:rsidRDefault="00823909" w:rsidP="00530BF6">
                      <w:pPr>
                        <w:rPr>
                          <w:rFonts w:ascii="Open Sans" w:hAnsi="Open Sans" w:cs="Open Sans"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7FF6F11B" w14:textId="77777777" w:rsidR="007B1661" w:rsidRDefault="007B1661" w:rsidP="00530BF6">
                      <w:pPr>
                        <w:rPr>
                          <w:rFonts w:ascii="Open Sans" w:hAnsi="Open Sans" w:cs="Open Sans"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0FC59A9E" w14:textId="77777777" w:rsidR="007B1661" w:rsidRDefault="007B1661" w:rsidP="00530BF6">
                      <w:pPr>
                        <w:rPr>
                          <w:rFonts w:ascii="Open Sans" w:hAnsi="Open Sans" w:cs="Open Sans"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076C1956" w14:textId="77777777" w:rsidR="007B1661" w:rsidRDefault="007B1661" w:rsidP="00530BF6">
                      <w:pPr>
                        <w:rPr>
                          <w:rFonts w:ascii="Open Sans" w:hAnsi="Open Sans" w:cs="Open Sans"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32FCA01D" w14:textId="77777777" w:rsidR="007B1661" w:rsidRDefault="007B1661" w:rsidP="00530BF6">
                      <w:pPr>
                        <w:rPr>
                          <w:rFonts w:ascii="Open Sans" w:hAnsi="Open Sans" w:cs="Open Sans"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690375C0" w14:textId="77777777" w:rsidR="007B1661" w:rsidRDefault="007B1661" w:rsidP="00530BF6">
                      <w:pPr>
                        <w:rPr>
                          <w:rFonts w:ascii="Open Sans" w:hAnsi="Open Sans" w:cs="Open Sans"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76E22543" w14:textId="77777777" w:rsidR="007B1661" w:rsidRDefault="007B1661" w:rsidP="00530BF6">
                      <w:pPr>
                        <w:rPr>
                          <w:rFonts w:ascii="Open Sans" w:hAnsi="Open Sans" w:cs="Open Sans"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4A51A233" w14:textId="77777777" w:rsidR="003B3740" w:rsidRPr="003B3740" w:rsidRDefault="003B3740" w:rsidP="00530BF6">
                      <w:pPr>
                        <w:rPr>
                          <w:rFonts w:ascii="Open Sans" w:hAnsi="Open Sans" w:cs="Open Sans"/>
                          <w:b/>
                          <w:bCs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1A53789D" w14:textId="77777777" w:rsidR="00441CE9" w:rsidRDefault="00441CE9" w:rsidP="00530BF6">
                      <w:pPr>
                        <w:rPr>
                          <w:b/>
                          <w:sz w:val="26"/>
                          <w:szCs w:val="30"/>
                        </w:rPr>
                      </w:pPr>
                    </w:p>
                    <w:p w14:paraId="1005EDB9" w14:textId="77777777" w:rsidR="002170B8" w:rsidRDefault="002170B8" w:rsidP="00530BF6">
                      <w:pPr>
                        <w:rPr>
                          <w:b/>
                          <w:sz w:val="26"/>
                          <w:szCs w:val="30"/>
                        </w:rPr>
                      </w:pPr>
                    </w:p>
                    <w:p w14:paraId="34C00AD2" w14:textId="77777777" w:rsidR="00B120D7" w:rsidRDefault="00B120D7" w:rsidP="00530BF6">
                      <w:pPr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36BDC4F2" w14:textId="77777777" w:rsidR="00B120D7" w:rsidRDefault="00B120D7" w:rsidP="00530BF6">
                      <w:pPr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476D54D3" w14:textId="6D1202D6" w:rsidR="000A3220" w:rsidRDefault="00530BF6" w:rsidP="00F439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26"/>
                          <w:szCs w:val="30"/>
                        </w:rPr>
                        <w:t xml:space="preserve">   </w:t>
                      </w:r>
                      <w:r w:rsidRPr="00EA47D6">
                        <w:rPr>
                          <w:b/>
                          <w:sz w:val="26"/>
                          <w:szCs w:val="30"/>
                        </w:rPr>
                        <w:t xml:space="preserve"> </w:t>
                      </w:r>
                    </w:p>
                    <w:p w14:paraId="464A4D77" w14:textId="77777777" w:rsidR="00C85332" w:rsidRDefault="00C85332" w:rsidP="00C85332">
                      <w:pPr>
                        <w:spacing w:line="276" w:lineRule="auto"/>
                        <w:rPr>
                          <w:b/>
                        </w:rPr>
                      </w:pPr>
                    </w:p>
                    <w:p w14:paraId="2BC75465" w14:textId="77777777" w:rsidR="00C85332" w:rsidRDefault="00C85332" w:rsidP="00C85332">
                      <w:pPr>
                        <w:spacing w:line="276" w:lineRule="auto"/>
                        <w:rPr>
                          <w:b/>
                        </w:rPr>
                      </w:pPr>
                    </w:p>
                    <w:p w14:paraId="58ED1CB0" w14:textId="77777777" w:rsidR="00F439BF" w:rsidRDefault="00F439BF" w:rsidP="00911DBB"/>
                    <w:p w14:paraId="0AE54EA6" w14:textId="77777777" w:rsidR="00F439BF" w:rsidRDefault="00F439BF" w:rsidP="00911DBB"/>
                    <w:p w14:paraId="1471C448" w14:textId="77777777" w:rsidR="00F439BF" w:rsidRDefault="00F439BF" w:rsidP="00911DBB"/>
                    <w:p w14:paraId="38814BA9" w14:textId="77777777" w:rsidR="00F439BF" w:rsidRDefault="00F439BF" w:rsidP="00911DBB"/>
                    <w:p w14:paraId="66B0AC0F" w14:textId="77777777" w:rsidR="00F439BF" w:rsidRDefault="00F439BF" w:rsidP="00911DBB"/>
                    <w:p w14:paraId="115345AE" w14:textId="77777777" w:rsidR="00F439BF" w:rsidRDefault="00F439BF" w:rsidP="00911DBB"/>
                    <w:p w14:paraId="479A5C21" w14:textId="77777777" w:rsidR="00F439BF" w:rsidRDefault="00F439BF" w:rsidP="00911DBB"/>
                    <w:p w14:paraId="663159B4" w14:textId="085B3EEE" w:rsidR="00F439BF" w:rsidRDefault="00F439BF" w:rsidP="00911DBB"/>
                  </w:txbxContent>
                </v:textbox>
                <w10:wrap anchorx="page"/>
              </v:shape>
            </w:pict>
          </mc:Fallback>
        </mc:AlternateContent>
      </w:r>
      <w:r w:rsidR="006536F0">
        <w:rPr>
          <w:noProof/>
        </w:rPr>
        <w:drawing>
          <wp:inline distT="0" distB="0" distL="0" distR="0" wp14:anchorId="050994AA" wp14:editId="36D05F93">
            <wp:extent cx="7736413" cy="3124904"/>
            <wp:effectExtent l="0" t="0" r="17145" b="18415"/>
            <wp:docPr id="156879532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9713425-3187-402E-96DF-777C7147FD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sectPr w:rsidR="00946C85" w:rsidSect="00946C85">
      <w:pgSz w:w="16838" w:h="11906" w:orient="landscape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0E258" w14:textId="77777777" w:rsidR="001656C9" w:rsidRDefault="001656C9" w:rsidP="00EF13A2">
      <w:pPr>
        <w:spacing w:after="0" w:line="240" w:lineRule="auto"/>
      </w:pPr>
      <w:r>
        <w:separator/>
      </w:r>
    </w:p>
  </w:endnote>
  <w:endnote w:type="continuationSeparator" w:id="0">
    <w:p w14:paraId="530ED033" w14:textId="77777777" w:rsidR="001656C9" w:rsidRDefault="001656C9" w:rsidP="00EF1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F7F1A" w14:textId="77777777" w:rsidR="001656C9" w:rsidRDefault="001656C9" w:rsidP="00EF13A2">
      <w:pPr>
        <w:spacing w:after="0" w:line="240" w:lineRule="auto"/>
      </w:pPr>
      <w:r>
        <w:separator/>
      </w:r>
    </w:p>
  </w:footnote>
  <w:footnote w:type="continuationSeparator" w:id="0">
    <w:p w14:paraId="31F5B9FE" w14:textId="77777777" w:rsidR="001656C9" w:rsidRDefault="001656C9" w:rsidP="00EF1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4C2"/>
    <w:multiLevelType w:val="hybridMultilevel"/>
    <w:tmpl w:val="58145242"/>
    <w:lvl w:ilvl="0" w:tplc="904A010A">
      <w:numFmt w:val="bullet"/>
      <w:lvlText w:val=""/>
      <w:lvlJc w:val="left"/>
      <w:pPr>
        <w:ind w:left="2093" w:hanging="360"/>
      </w:pPr>
      <w:rPr>
        <w:rFonts w:ascii="Symbol" w:eastAsiaTheme="minorHAnsi" w:hAnsi="Symbol" w:cstheme="minorBid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53" w:hanging="360"/>
      </w:pPr>
      <w:rPr>
        <w:rFonts w:ascii="Wingdings" w:hAnsi="Wingdings" w:hint="default"/>
      </w:rPr>
    </w:lvl>
  </w:abstractNum>
  <w:abstractNum w:abstractNumId="1" w15:restartNumberingAfterBreak="0">
    <w:nsid w:val="012051E0"/>
    <w:multiLevelType w:val="hybridMultilevel"/>
    <w:tmpl w:val="FB72DA94"/>
    <w:lvl w:ilvl="0" w:tplc="4CBE737C">
      <w:numFmt w:val="bullet"/>
      <w:lvlText w:val=""/>
      <w:lvlJc w:val="left"/>
      <w:pPr>
        <w:ind w:left="3170" w:hanging="360"/>
      </w:pPr>
      <w:rPr>
        <w:rFonts w:ascii="Symbol" w:eastAsiaTheme="minorHAnsi" w:hAnsi="Symbol" w:cs="Open Sans" w:hint="default"/>
      </w:rPr>
    </w:lvl>
    <w:lvl w:ilvl="1" w:tplc="080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30" w:hanging="360"/>
      </w:pPr>
      <w:rPr>
        <w:rFonts w:ascii="Wingdings" w:hAnsi="Wingdings" w:hint="default"/>
      </w:rPr>
    </w:lvl>
  </w:abstractNum>
  <w:abstractNum w:abstractNumId="2" w15:restartNumberingAfterBreak="0">
    <w:nsid w:val="02965E74"/>
    <w:multiLevelType w:val="hybridMultilevel"/>
    <w:tmpl w:val="AB8C9494"/>
    <w:lvl w:ilvl="0" w:tplc="79065830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234EE"/>
    <w:multiLevelType w:val="hybridMultilevel"/>
    <w:tmpl w:val="B1045902"/>
    <w:lvl w:ilvl="0" w:tplc="79DA23A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30D24"/>
    <w:multiLevelType w:val="hybridMultilevel"/>
    <w:tmpl w:val="5586768A"/>
    <w:lvl w:ilvl="0" w:tplc="9ADA1AB0">
      <w:start w:val="3"/>
      <w:numFmt w:val="bullet"/>
      <w:lvlText w:val=""/>
      <w:lvlJc w:val="left"/>
      <w:pPr>
        <w:ind w:left="41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190F77F5"/>
    <w:multiLevelType w:val="hybridMultilevel"/>
    <w:tmpl w:val="DCBCC520"/>
    <w:lvl w:ilvl="0" w:tplc="04E2AA6E">
      <w:start w:val="436"/>
      <w:numFmt w:val="bullet"/>
      <w:lvlText w:val=""/>
      <w:lvlJc w:val="left"/>
      <w:pPr>
        <w:ind w:left="201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6" w15:restartNumberingAfterBreak="0">
    <w:nsid w:val="1C313312"/>
    <w:multiLevelType w:val="hybridMultilevel"/>
    <w:tmpl w:val="D292C7EA"/>
    <w:lvl w:ilvl="0" w:tplc="8E74625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5746C1"/>
    <w:multiLevelType w:val="hybridMultilevel"/>
    <w:tmpl w:val="D352734A"/>
    <w:lvl w:ilvl="0" w:tplc="E9A863FA">
      <w:numFmt w:val="bullet"/>
      <w:lvlText w:val=""/>
      <w:lvlJc w:val="left"/>
      <w:pPr>
        <w:ind w:left="53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8" w15:restartNumberingAfterBreak="0">
    <w:nsid w:val="218762F2"/>
    <w:multiLevelType w:val="hybridMultilevel"/>
    <w:tmpl w:val="CA2471CE"/>
    <w:lvl w:ilvl="0" w:tplc="87BCA7A4">
      <w:numFmt w:val="bullet"/>
      <w:lvlText w:val=""/>
      <w:lvlJc w:val="left"/>
      <w:pPr>
        <w:ind w:left="1810" w:hanging="360"/>
      </w:pPr>
      <w:rPr>
        <w:rFonts w:ascii="Symbol" w:eastAsiaTheme="minorHAnsi" w:hAnsi="Symbol" w:cstheme="minorBid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9" w15:restartNumberingAfterBreak="0">
    <w:nsid w:val="220F4F5E"/>
    <w:multiLevelType w:val="hybridMultilevel"/>
    <w:tmpl w:val="1FE4FA10"/>
    <w:lvl w:ilvl="0" w:tplc="8180B4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C22A1"/>
    <w:multiLevelType w:val="hybridMultilevel"/>
    <w:tmpl w:val="9F32CE90"/>
    <w:lvl w:ilvl="0" w:tplc="AD6EC568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B6C78"/>
    <w:multiLevelType w:val="hybridMultilevel"/>
    <w:tmpl w:val="84F65C70"/>
    <w:lvl w:ilvl="0" w:tplc="241CBCB8">
      <w:start w:val="43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F4579"/>
    <w:multiLevelType w:val="hybridMultilevel"/>
    <w:tmpl w:val="CFFC7B6E"/>
    <w:lvl w:ilvl="0" w:tplc="E5684606">
      <w:start w:val="2023"/>
      <w:numFmt w:val="bullet"/>
      <w:lvlText w:val=""/>
      <w:lvlJc w:val="left"/>
      <w:pPr>
        <w:ind w:left="680" w:hanging="360"/>
      </w:pPr>
      <w:rPr>
        <w:rFonts w:ascii="Symbol" w:eastAsiaTheme="minorHAnsi" w:hAnsi="Symbol" w:cstheme="minorBidi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13" w15:restartNumberingAfterBreak="0">
    <w:nsid w:val="2DF9596C"/>
    <w:multiLevelType w:val="hybridMultilevel"/>
    <w:tmpl w:val="76225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47FE8"/>
    <w:multiLevelType w:val="hybridMultilevel"/>
    <w:tmpl w:val="C5CCC52E"/>
    <w:lvl w:ilvl="0" w:tplc="0274919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B01EF"/>
    <w:multiLevelType w:val="hybridMultilevel"/>
    <w:tmpl w:val="FC3AD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5108E"/>
    <w:multiLevelType w:val="hybridMultilevel"/>
    <w:tmpl w:val="276260E6"/>
    <w:lvl w:ilvl="0" w:tplc="E24AD9C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E5E2D"/>
    <w:multiLevelType w:val="hybridMultilevel"/>
    <w:tmpl w:val="42763250"/>
    <w:lvl w:ilvl="0" w:tplc="EE3295EE">
      <w:start w:val="3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12E81"/>
    <w:multiLevelType w:val="hybridMultilevel"/>
    <w:tmpl w:val="47AC00D6"/>
    <w:lvl w:ilvl="0" w:tplc="108870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  <w:color w:val="1E1E1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B107F"/>
    <w:multiLevelType w:val="hybridMultilevel"/>
    <w:tmpl w:val="F274D534"/>
    <w:lvl w:ilvl="0" w:tplc="050614DE">
      <w:start w:val="436"/>
      <w:numFmt w:val="bullet"/>
      <w:lvlText w:val="-"/>
      <w:lvlJc w:val="left"/>
      <w:pPr>
        <w:ind w:left="4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 w15:restartNumberingAfterBreak="0">
    <w:nsid w:val="44F52032"/>
    <w:multiLevelType w:val="hybridMultilevel"/>
    <w:tmpl w:val="6AD84580"/>
    <w:lvl w:ilvl="0" w:tplc="7DCEE1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B77FE"/>
    <w:multiLevelType w:val="hybridMultilevel"/>
    <w:tmpl w:val="BE16D5B4"/>
    <w:lvl w:ilvl="0" w:tplc="4C2CB002">
      <w:start w:val="43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77479"/>
    <w:multiLevelType w:val="hybridMultilevel"/>
    <w:tmpl w:val="E6FE55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A051E"/>
    <w:multiLevelType w:val="hybridMultilevel"/>
    <w:tmpl w:val="C92C3D18"/>
    <w:lvl w:ilvl="0" w:tplc="880006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i w:val="0"/>
        <w:color w:val="040C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A551F"/>
    <w:multiLevelType w:val="hybridMultilevel"/>
    <w:tmpl w:val="E65C0074"/>
    <w:lvl w:ilvl="0" w:tplc="A7B692AA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324183"/>
    <w:multiLevelType w:val="hybridMultilevel"/>
    <w:tmpl w:val="F330FF9C"/>
    <w:lvl w:ilvl="0" w:tplc="5858B43C">
      <w:numFmt w:val="bullet"/>
      <w:lvlText w:val=""/>
      <w:lvlJc w:val="left"/>
      <w:pPr>
        <w:ind w:left="145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26" w15:restartNumberingAfterBreak="0">
    <w:nsid w:val="55D75EFE"/>
    <w:multiLevelType w:val="hybridMultilevel"/>
    <w:tmpl w:val="151E819E"/>
    <w:lvl w:ilvl="0" w:tplc="0DF008F6">
      <w:start w:val="13"/>
      <w:numFmt w:val="bullet"/>
      <w:lvlText w:val=""/>
      <w:lvlJc w:val="left"/>
      <w:pPr>
        <w:ind w:left="12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7" w15:restartNumberingAfterBreak="0">
    <w:nsid w:val="571E71AD"/>
    <w:multiLevelType w:val="hybridMultilevel"/>
    <w:tmpl w:val="6540C94A"/>
    <w:lvl w:ilvl="0" w:tplc="0E7E6A52">
      <w:start w:val="1"/>
      <w:numFmt w:val="decimalZero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A12376E"/>
    <w:multiLevelType w:val="hybridMultilevel"/>
    <w:tmpl w:val="0E38ECA2"/>
    <w:lvl w:ilvl="0" w:tplc="CC6CD71C">
      <w:numFmt w:val="bullet"/>
      <w:lvlText w:val=""/>
      <w:lvlJc w:val="left"/>
      <w:pPr>
        <w:ind w:left="59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29" w15:restartNumberingAfterBreak="0">
    <w:nsid w:val="602779C0"/>
    <w:multiLevelType w:val="hybridMultilevel"/>
    <w:tmpl w:val="A148BC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E28BC"/>
    <w:multiLevelType w:val="hybridMultilevel"/>
    <w:tmpl w:val="DF6CBEC6"/>
    <w:lvl w:ilvl="0" w:tplc="3D14A08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525F7"/>
    <w:multiLevelType w:val="hybridMultilevel"/>
    <w:tmpl w:val="DD28CF8A"/>
    <w:lvl w:ilvl="0" w:tplc="B6F8D11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45FBB"/>
    <w:multiLevelType w:val="hybridMultilevel"/>
    <w:tmpl w:val="382A1D9E"/>
    <w:lvl w:ilvl="0" w:tplc="ED509DC0">
      <w:start w:val="30"/>
      <w:numFmt w:val="bullet"/>
      <w:lvlText w:val=""/>
      <w:lvlJc w:val="left"/>
      <w:pPr>
        <w:ind w:left="46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62AE68AA"/>
    <w:multiLevelType w:val="multilevel"/>
    <w:tmpl w:val="36FCC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BA68BD"/>
    <w:multiLevelType w:val="hybridMultilevel"/>
    <w:tmpl w:val="C21C2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D75510"/>
    <w:multiLevelType w:val="hybridMultilevel"/>
    <w:tmpl w:val="2ED408C2"/>
    <w:lvl w:ilvl="0" w:tplc="0130D03C">
      <w:start w:val="13"/>
      <w:numFmt w:val="bullet"/>
      <w:lvlText w:val=""/>
      <w:lvlJc w:val="left"/>
      <w:pPr>
        <w:ind w:left="2810" w:hanging="360"/>
      </w:pPr>
      <w:rPr>
        <w:rFonts w:ascii="Symbol" w:eastAsiaTheme="minorHAnsi" w:hAnsi="Symbol" w:cs="Open Sans" w:hint="default"/>
      </w:rPr>
    </w:lvl>
    <w:lvl w:ilvl="1" w:tplc="0809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70" w:hanging="360"/>
      </w:pPr>
      <w:rPr>
        <w:rFonts w:ascii="Wingdings" w:hAnsi="Wingdings" w:hint="default"/>
      </w:rPr>
    </w:lvl>
  </w:abstractNum>
  <w:abstractNum w:abstractNumId="36" w15:restartNumberingAfterBreak="0">
    <w:nsid w:val="6C165653"/>
    <w:multiLevelType w:val="hybridMultilevel"/>
    <w:tmpl w:val="D2780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FE2973"/>
    <w:multiLevelType w:val="hybridMultilevel"/>
    <w:tmpl w:val="D9E6C6E0"/>
    <w:lvl w:ilvl="0" w:tplc="19923BF0">
      <w:start w:val="43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93E17"/>
    <w:multiLevelType w:val="hybridMultilevel"/>
    <w:tmpl w:val="183AE9FA"/>
    <w:lvl w:ilvl="0" w:tplc="72FA658C">
      <w:numFmt w:val="bullet"/>
      <w:lvlText w:val=""/>
      <w:lvlJc w:val="left"/>
      <w:pPr>
        <w:ind w:left="78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9" w15:restartNumberingAfterBreak="0">
    <w:nsid w:val="720323F0"/>
    <w:multiLevelType w:val="hybridMultilevel"/>
    <w:tmpl w:val="5B94C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236A8"/>
    <w:multiLevelType w:val="hybridMultilevel"/>
    <w:tmpl w:val="13785C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5B5879"/>
    <w:multiLevelType w:val="hybridMultilevel"/>
    <w:tmpl w:val="595ED31E"/>
    <w:lvl w:ilvl="0" w:tplc="44DC3C86">
      <w:numFmt w:val="bullet"/>
      <w:lvlText w:val=""/>
      <w:lvlJc w:val="left"/>
      <w:pPr>
        <w:ind w:left="450" w:hanging="360"/>
      </w:pPr>
      <w:rPr>
        <w:rFonts w:ascii="Symbol" w:eastAsiaTheme="minorHAnsi" w:hAnsi="Symbol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2" w15:restartNumberingAfterBreak="0">
    <w:nsid w:val="79E633C6"/>
    <w:multiLevelType w:val="hybridMultilevel"/>
    <w:tmpl w:val="E23A6466"/>
    <w:lvl w:ilvl="0" w:tplc="2B0022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100ACE"/>
    <w:multiLevelType w:val="hybridMultilevel"/>
    <w:tmpl w:val="2F1A85D6"/>
    <w:lvl w:ilvl="0" w:tplc="E3DC2686">
      <w:start w:val="43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652454">
    <w:abstractNumId w:val="36"/>
  </w:num>
  <w:num w:numId="2" w16cid:durableId="1250627114">
    <w:abstractNumId w:val="15"/>
  </w:num>
  <w:num w:numId="3" w16cid:durableId="1816802393">
    <w:abstractNumId w:val="13"/>
  </w:num>
  <w:num w:numId="4" w16cid:durableId="953637511">
    <w:abstractNumId w:val="40"/>
  </w:num>
  <w:num w:numId="5" w16cid:durableId="2106070228">
    <w:abstractNumId w:val="22"/>
  </w:num>
  <w:num w:numId="6" w16cid:durableId="1835605675">
    <w:abstractNumId w:val="14"/>
  </w:num>
  <w:num w:numId="7" w16cid:durableId="559487999">
    <w:abstractNumId w:val="16"/>
  </w:num>
  <w:num w:numId="8" w16cid:durableId="350568704">
    <w:abstractNumId w:val="39"/>
  </w:num>
  <w:num w:numId="9" w16cid:durableId="1817912396">
    <w:abstractNumId w:val="34"/>
  </w:num>
  <w:num w:numId="10" w16cid:durableId="74403456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088465">
    <w:abstractNumId w:val="19"/>
  </w:num>
  <w:num w:numId="12" w16cid:durableId="2106805434">
    <w:abstractNumId w:val="20"/>
  </w:num>
  <w:num w:numId="13" w16cid:durableId="1565868888">
    <w:abstractNumId w:val="3"/>
  </w:num>
  <w:num w:numId="14" w16cid:durableId="411781472">
    <w:abstractNumId w:val="21"/>
  </w:num>
  <w:num w:numId="15" w16cid:durableId="215431535">
    <w:abstractNumId w:val="37"/>
  </w:num>
  <w:num w:numId="16" w16cid:durableId="1231692521">
    <w:abstractNumId w:val="5"/>
  </w:num>
  <w:num w:numId="17" w16cid:durableId="1306351812">
    <w:abstractNumId w:val="11"/>
  </w:num>
  <w:num w:numId="18" w16cid:durableId="409812338">
    <w:abstractNumId w:val="43"/>
  </w:num>
  <w:num w:numId="19" w16cid:durableId="1466436648">
    <w:abstractNumId w:val="35"/>
  </w:num>
  <w:num w:numId="20" w16cid:durableId="1424566260">
    <w:abstractNumId w:val="7"/>
  </w:num>
  <w:num w:numId="21" w16cid:durableId="1452088142">
    <w:abstractNumId w:val="9"/>
  </w:num>
  <w:num w:numId="22" w16cid:durableId="62875876">
    <w:abstractNumId w:val="38"/>
  </w:num>
  <w:num w:numId="23" w16cid:durableId="1830906771">
    <w:abstractNumId w:val="25"/>
  </w:num>
  <w:num w:numId="24" w16cid:durableId="1788549172">
    <w:abstractNumId w:val="8"/>
  </w:num>
  <w:num w:numId="25" w16cid:durableId="217590618">
    <w:abstractNumId w:val="0"/>
  </w:num>
  <w:num w:numId="26" w16cid:durableId="268971365">
    <w:abstractNumId w:val="1"/>
  </w:num>
  <w:num w:numId="27" w16cid:durableId="1629356596">
    <w:abstractNumId w:val="41"/>
  </w:num>
  <w:num w:numId="28" w16cid:durableId="432828116">
    <w:abstractNumId w:val="42"/>
  </w:num>
  <w:num w:numId="29" w16cid:durableId="518197855">
    <w:abstractNumId w:val="18"/>
  </w:num>
  <w:num w:numId="30" w16cid:durableId="1577128776">
    <w:abstractNumId w:val="12"/>
  </w:num>
  <w:num w:numId="31" w16cid:durableId="2068449198">
    <w:abstractNumId w:val="23"/>
  </w:num>
  <w:num w:numId="32" w16cid:durableId="1499537707">
    <w:abstractNumId w:val="30"/>
  </w:num>
  <w:num w:numId="33" w16cid:durableId="9263099">
    <w:abstractNumId w:val="27"/>
  </w:num>
  <w:num w:numId="34" w16cid:durableId="815880072">
    <w:abstractNumId w:val="6"/>
  </w:num>
  <w:num w:numId="35" w16cid:durableId="590743547">
    <w:abstractNumId w:val="4"/>
  </w:num>
  <w:num w:numId="36" w16cid:durableId="92944496">
    <w:abstractNumId w:val="28"/>
  </w:num>
  <w:num w:numId="37" w16cid:durableId="1257404676">
    <w:abstractNumId w:val="24"/>
  </w:num>
  <w:num w:numId="38" w16cid:durableId="332806379">
    <w:abstractNumId w:val="10"/>
  </w:num>
  <w:num w:numId="39" w16cid:durableId="274412884">
    <w:abstractNumId w:val="26"/>
  </w:num>
  <w:num w:numId="40" w16cid:durableId="1668560313">
    <w:abstractNumId w:val="2"/>
  </w:num>
  <w:num w:numId="41" w16cid:durableId="1920479012">
    <w:abstractNumId w:val="33"/>
  </w:num>
  <w:num w:numId="42" w16cid:durableId="1560701801">
    <w:abstractNumId w:val="31"/>
  </w:num>
  <w:num w:numId="43" w16cid:durableId="924001405">
    <w:abstractNumId w:val="17"/>
  </w:num>
  <w:num w:numId="44" w16cid:durableId="53393150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268"/>
    <w:rsid w:val="00000E60"/>
    <w:rsid w:val="00004760"/>
    <w:rsid w:val="00004E58"/>
    <w:rsid w:val="000127EB"/>
    <w:rsid w:val="00014CA9"/>
    <w:rsid w:val="0001529D"/>
    <w:rsid w:val="000152FE"/>
    <w:rsid w:val="00016093"/>
    <w:rsid w:val="00016B01"/>
    <w:rsid w:val="00016D79"/>
    <w:rsid w:val="00020C08"/>
    <w:rsid w:val="00024DDE"/>
    <w:rsid w:val="000301D1"/>
    <w:rsid w:val="00033FBA"/>
    <w:rsid w:val="000358A3"/>
    <w:rsid w:val="00035DC1"/>
    <w:rsid w:val="000376DB"/>
    <w:rsid w:val="000377EE"/>
    <w:rsid w:val="0004471F"/>
    <w:rsid w:val="000502B8"/>
    <w:rsid w:val="00051D9E"/>
    <w:rsid w:val="00053564"/>
    <w:rsid w:val="00060372"/>
    <w:rsid w:val="0007048A"/>
    <w:rsid w:val="00074A6B"/>
    <w:rsid w:val="00074C51"/>
    <w:rsid w:val="00076650"/>
    <w:rsid w:val="00080048"/>
    <w:rsid w:val="00080A58"/>
    <w:rsid w:val="00087523"/>
    <w:rsid w:val="00090A7A"/>
    <w:rsid w:val="00096AA2"/>
    <w:rsid w:val="000971AD"/>
    <w:rsid w:val="000A1409"/>
    <w:rsid w:val="000A2507"/>
    <w:rsid w:val="000A2914"/>
    <w:rsid w:val="000A3220"/>
    <w:rsid w:val="000A46FF"/>
    <w:rsid w:val="000A5949"/>
    <w:rsid w:val="000B2CF3"/>
    <w:rsid w:val="000B474F"/>
    <w:rsid w:val="000B5E94"/>
    <w:rsid w:val="000C0A7E"/>
    <w:rsid w:val="000C5EBC"/>
    <w:rsid w:val="000C672A"/>
    <w:rsid w:val="000C6EB7"/>
    <w:rsid w:val="000D008B"/>
    <w:rsid w:val="000D01D2"/>
    <w:rsid w:val="000D1353"/>
    <w:rsid w:val="000D68AA"/>
    <w:rsid w:val="000D69CE"/>
    <w:rsid w:val="000E1669"/>
    <w:rsid w:val="000E7054"/>
    <w:rsid w:val="000E7A21"/>
    <w:rsid w:val="000F1555"/>
    <w:rsid w:val="000F353B"/>
    <w:rsid w:val="0010099B"/>
    <w:rsid w:val="00102EE2"/>
    <w:rsid w:val="00103CE3"/>
    <w:rsid w:val="0011650F"/>
    <w:rsid w:val="001179A1"/>
    <w:rsid w:val="00121FE6"/>
    <w:rsid w:val="0012537E"/>
    <w:rsid w:val="00126CDB"/>
    <w:rsid w:val="00126E71"/>
    <w:rsid w:val="001300A0"/>
    <w:rsid w:val="00133C8B"/>
    <w:rsid w:val="001349CD"/>
    <w:rsid w:val="0013616A"/>
    <w:rsid w:val="00141B71"/>
    <w:rsid w:val="00143CBF"/>
    <w:rsid w:val="001506EB"/>
    <w:rsid w:val="00150B66"/>
    <w:rsid w:val="00153879"/>
    <w:rsid w:val="001545EF"/>
    <w:rsid w:val="00155647"/>
    <w:rsid w:val="001572EB"/>
    <w:rsid w:val="001640F7"/>
    <w:rsid w:val="001656C9"/>
    <w:rsid w:val="00172CAF"/>
    <w:rsid w:val="001756E8"/>
    <w:rsid w:val="0017584F"/>
    <w:rsid w:val="00181287"/>
    <w:rsid w:val="00183E8E"/>
    <w:rsid w:val="00185367"/>
    <w:rsid w:val="00185CC3"/>
    <w:rsid w:val="00191E31"/>
    <w:rsid w:val="00192259"/>
    <w:rsid w:val="001A4D49"/>
    <w:rsid w:val="001A5DEE"/>
    <w:rsid w:val="001A7751"/>
    <w:rsid w:val="001A79D4"/>
    <w:rsid w:val="001A7E4C"/>
    <w:rsid w:val="001B041F"/>
    <w:rsid w:val="001B14FC"/>
    <w:rsid w:val="001B151D"/>
    <w:rsid w:val="001B1E05"/>
    <w:rsid w:val="001B29BA"/>
    <w:rsid w:val="001B2B3B"/>
    <w:rsid w:val="001B52AB"/>
    <w:rsid w:val="001B65D3"/>
    <w:rsid w:val="001B6B65"/>
    <w:rsid w:val="001B7AE7"/>
    <w:rsid w:val="001C214C"/>
    <w:rsid w:val="001C3276"/>
    <w:rsid w:val="001C6BFF"/>
    <w:rsid w:val="001D081C"/>
    <w:rsid w:val="001E1958"/>
    <w:rsid w:val="001E3793"/>
    <w:rsid w:val="001E5043"/>
    <w:rsid w:val="001E74E0"/>
    <w:rsid w:val="001F6E9D"/>
    <w:rsid w:val="001F7359"/>
    <w:rsid w:val="0020279C"/>
    <w:rsid w:val="002057F6"/>
    <w:rsid w:val="002131BF"/>
    <w:rsid w:val="00213336"/>
    <w:rsid w:val="00213533"/>
    <w:rsid w:val="00214EB3"/>
    <w:rsid w:val="002170B8"/>
    <w:rsid w:val="00220AE4"/>
    <w:rsid w:val="0022471F"/>
    <w:rsid w:val="002258AE"/>
    <w:rsid w:val="002342BF"/>
    <w:rsid w:val="00234B99"/>
    <w:rsid w:val="00236A30"/>
    <w:rsid w:val="0024014B"/>
    <w:rsid w:val="002405A1"/>
    <w:rsid w:val="00245375"/>
    <w:rsid w:val="0025054C"/>
    <w:rsid w:val="00250E3B"/>
    <w:rsid w:val="00255632"/>
    <w:rsid w:val="00255BC1"/>
    <w:rsid w:val="002629C0"/>
    <w:rsid w:val="00270395"/>
    <w:rsid w:val="0027714F"/>
    <w:rsid w:val="00281F89"/>
    <w:rsid w:val="002838F2"/>
    <w:rsid w:val="00284770"/>
    <w:rsid w:val="00285E07"/>
    <w:rsid w:val="00286DCD"/>
    <w:rsid w:val="002870B6"/>
    <w:rsid w:val="00296FD4"/>
    <w:rsid w:val="002A1CEE"/>
    <w:rsid w:val="002A26A2"/>
    <w:rsid w:val="002A3270"/>
    <w:rsid w:val="002A57C9"/>
    <w:rsid w:val="002B6004"/>
    <w:rsid w:val="002B6BAB"/>
    <w:rsid w:val="002B7370"/>
    <w:rsid w:val="002B786A"/>
    <w:rsid w:val="002C22EE"/>
    <w:rsid w:val="002C2B55"/>
    <w:rsid w:val="002C7BFB"/>
    <w:rsid w:val="002D71CF"/>
    <w:rsid w:val="002E42F9"/>
    <w:rsid w:val="002E4598"/>
    <w:rsid w:val="002E4C0C"/>
    <w:rsid w:val="002E62AD"/>
    <w:rsid w:val="002E70DE"/>
    <w:rsid w:val="002E7789"/>
    <w:rsid w:val="002E7B40"/>
    <w:rsid w:val="002E7D78"/>
    <w:rsid w:val="002F24F1"/>
    <w:rsid w:val="002F551E"/>
    <w:rsid w:val="00304FC2"/>
    <w:rsid w:val="00310288"/>
    <w:rsid w:val="00310B54"/>
    <w:rsid w:val="00310E39"/>
    <w:rsid w:val="00321D5A"/>
    <w:rsid w:val="00322D90"/>
    <w:rsid w:val="003234EA"/>
    <w:rsid w:val="003264D0"/>
    <w:rsid w:val="00330CDD"/>
    <w:rsid w:val="00330D4B"/>
    <w:rsid w:val="003325FE"/>
    <w:rsid w:val="00336FF9"/>
    <w:rsid w:val="00343148"/>
    <w:rsid w:val="0035110F"/>
    <w:rsid w:val="00353BE1"/>
    <w:rsid w:val="00364609"/>
    <w:rsid w:val="00367545"/>
    <w:rsid w:val="00375C85"/>
    <w:rsid w:val="00375E0F"/>
    <w:rsid w:val="00381C0E"/>
    <w:rsid w:val="00383BB7"/>
    <w:rsid w:val="00387074"/>
    <w:rsid w:val="0039024B"/>
    <w:rsid w:val="00393304"/>
    <w:rsid w:val="003A4079"/>
    <w:rsid w:val="003A6EBD"/>
    <w:rsid w:val="003B353F"/>
    <w:rsid w:val="003B3740"/>
    <w:rsid w:val="003B75B1"/>
    <w:rsid w:val="003C07FA"/>
    <w:rsid w:val="003C56D8"/>
    <w:rsid w:val="003C5C07"/>
    <w:rsid w:val="003C6ADB"/>
    <w:rsid w:val="003D3305"/>
    <w:rsid w:val="003D39CC"/>
    <w:rsid w:val="003D4322"/>
    <w:rsid w:val="003D5EBD"/>
    <w:rsid w:val="003D715F"/>
    <w:rsid w:val="003E2CAC"/>
    <w:rsid w:val="003E6005"/>
    <w:rsid w:val="003E6981"/>
    <w:rsid w:val="003F1800"/>
    <w:rsid w:val="003F365D"/>
    <w:rsid w:val="003F6692"/>
    <w:rsid w:val="0040315A"/>
    <w:rsid w:val="00405848"/>
    <w:rsid w:val="00407E66"/>
    <w:rsid w:val="004103DD"/>
    <w:rsid w:val="004111A9"/>
    <w:rsid w:val="00414EF4"/>
    <w:rsid w:val="00420565"/>
    <w:rsid w:val="0042164E"/>
    <w:rsid w:val="00422370"/>
    <w:rsid w:val="0042284C"/>
    <w:rsid w:val="00422C2C"/>
    <w:rsid w:val="0042300E"/>
    <w:rsid w:val="00425122"/>
    <w:rsid w:val="004260D9"/>
    <w:rsid w:val="00433CA8"/>
    <w:rsid w:val="00435C5A"/>
    <w:rsid w:val="0043617D"/>
    <w:rsid w:val="00441865"/>
    <w:rsid w:val="00441CE9"/>
    <w:rsid w:val="0044433A"/>
    <w:rsid w:val="0044473B"/>
    <w:rsid w:val="00446BA3"/>
    <w:rsid w:val="00453087"/>
    <w:rsid w:val="00456715"/>
    <w:rsid w:val="00462BB9"/>
    <w:rsid w:val="00473B3C"/>
    <w:rsid w:val="004769D8"/>
    <w:rsid w:val="00477013"/>
    <w:rsid w:val="00477D33"/>
    <w:rsid w:val="0048009D"/>
    <w:rsid w:val="004807C9"/>
    <w:rsid w:val="004815C1"/>
    <w:rsid w:val="00482E74"/>
    <w:rsid w:val="00483E60"/>
    <w:rsid w:val="004A24E6"/>
    <w:rsid w:val="004A2B72"/>
    <w:rsid w:val="004A4AC7"/>
    <w:rsid w:val="004A64DE"/>
    <w:rsid w:val="004B13BB"/>
    <w:rsid w:val="004B1E54"/>
    <w:rsid w:val="004B6DD0"/>
    <w:rsid w:val="004C1B9E"/>
    <w:rsid w:val="004C21EB"/>
    <w:rsid w:val="004C2D01"/>
    <w:rsid w:val="004C7C60"/>
    <w:rsid w:val="004D25C1"/>
    <w:rsid w:val="004E0398"/>
    <w:rsid w:val="004E03B6"/>
    <w:rsid w:val="004E0A35"/>
    <w:rsid w:val="004E162F"/>
    <w:rsid w:val="004E3774"/>
    <w:rsid w:val="004F39AB"/>
    <w:rsid w:val="004F45AB"/>
    <w:rsid w:val="004F532D"/>
    <w:rsid w:val="004F5C95"/>
    <w:rsid w:val="00500AE7"/>
    <w:rsid w:val="00502910"/>
    <w:rsid w:val="0050466C"/>
    <w:rsid w:val="00506114"/>
    <w:rsid w:val="00511DF0"/>
    <w:rsid w:val="00523FC1"/>
    <w:rsid w:val="00525925"/>
    <w:rsid w:val="005266F3"/>
    <w:rsid w:val="00527557"/>
    <w:rsid w:val="00530BF6"/>
    <w:rsid w:val="0053120A"/>
    <w:rsid w:val="00535725"/>
    <w:rsid w:val="00537D4A"/>
    <w:rsid w:val="00545839"/>
    <w:rsid w:val="00553832"/>
    <w:rsid w:val="0055583D"/>
    <w:rsid w:val="00562665"/>
    <w:rsid w:val="00564673"/>
    <w:rsid w:val="00564FE1"/>
    <w:rsid w:val="00565962"/>
    <w:rsid w:val="00567923"/>
    <w:rsid w:val="00567DFE"/>
    <w:rsid w:val="00572C38"/>
    <w:rsid w:val="00580748"/>
    <w:rsid w:val="005824A8"/>
    <w:rsid w:val="00586FCF"/>
    <w:rsid w:val="0059148F"/>
    <w:rsid w:val="00597D04"/>
    <w:rsid w:val="005A0678"/>
    <w:rsid w:val="005A3BF9"/>
    <w:rsid w:val="005A7C23"/>
    <w:rsid w:val="005B2AE0"/>
    <w:rsid w:val="005C110D"/>
    <w:rsid w:val="005C7258"/>
    <w:rsid w:val="005E17E3"/>
    <w:rsid w:val="005E1DDB"/>
    <w:rsid w:val="005E2FBF"/>
    <w:rsid w:val="005F3682"/>
    <w:rsid w:val="005F4B33"/>
    <w:rsid w:val="006003C3"/>
    <w:rsid w:val="00600561"/>
    <w:rsid w:val="00600763"/>
    <w:rsid w:val="0060670D"/>
    <w:rsid w:val="00612ED5"/>
    <w:rsid w:val="006136A7"/>
    <w:rsid w:val="00620DAA"/>
    <w:rsid w:val="00625ACA"/>
    <w:rsid w:val="00632324"/>
    <w:rsid w:val="00640B90"/>
    <w:rsid w:val="0064333A"/>
    <w:rsid w:val="00644A12"/>
    <w:rsid w:val="00645DD8"/>
    <w:rsid w:val="00651221"/>
    <w:rsid w:val="00651B6C"/>
    <w:rsid w:val="0065250B"/>
    <w:rsid w:val="00652C4C"/>
    <w:rsid w:val="006536F0"/>
    <w:rsid w:val="00660430"/>
    <w:rsid w:val="006615BF"/>
    <w:rsid w:val="00667EEF"/>
    <w:rsid w:val="00670CCB"/>
    <w:rsid w:val="00671783"/>
    <w:rsid w:val="00677BA3"/>
    <w:rsid w:val="006843BF"/>
    <w:rsid w:val="006870E6"/>
    <w:rsid w:val="006937CD"/>
    <w:rsid w:val="00694539"/>
    <w:rsid w:val="006974B3"/>
    <w:rsid w:val="00697DED"/>
    <w:rsid w:val="006A29B8"/>
    <w:rsid w:val="006A4A94"/>
    <w:rsid w:val="006A5843"/>
    <w:rsid w:val="006A6405"/>
    <w:rsid w:val="006A76D9"/>
    <w:rsid w:val="006B1EBF"/>
    <w:rsid w:val="006B3AAB"/>
    <w:rsid w:val="006B6546"/>
    <w:rsid w:val="006C1939"/>
    <w:rsid w:val="006C1D37"/>
    <w:rsid w:val="006C1F9E"/>
    <w:rsid w:val="006D09EE"/>
    <w:rsid w:val="006D3A82"/>
    <w:rsid w:val="006D716F"/>
    <w:rsid w:val="006E57A2"/>
    <w:rsid w:val="006E6D8B"/>
    <w:rsid w:val="006E6F96"/>
    <w:rsid w:val="006F7385"/>
    <w:rsid w:val="00702010"/>
    <w:rsid w:val="0070634C"/>
    <w:rsid w:val="00707AC0"/>
    <w:rsid w:val="007113DA"/>
    <w:rsid w:val="0071232B"/>
    <w:rsid w:val="00712C37"/>
    <w:rsid w:val="00712FD1"/>
    <w:rsid w:val="00715486"/>
    <w:rsid w:val="00720528"/>
    <w:rsid w:val="007241A7"/>
    <w:rsid w:val="007276EC"/>
    <w:rsid w:val="007313CE"/>
    <w:rsid w:val="00736510"/>
    <w:rsid w:val="00737B14"/>
    <w:rsid w:val="00740794"/>
    <w:rsid w:val="00744005"/>
    <w:rsid w:val="00754482"/>
    <w:rsid w:val="00754BCB"/>
    <w:rsid w:val="0075516E"/>
    <w:rsid w:val="00757BE2"/>
    <w:rsid w:val="00760735"/>
    <w:rsid w:val="00761252"/>
    <w:rsid w:val="0076132E"/>
    <w:rsid w:val="00761798"/>
    <w:rsid w:val="00762ECD"/>
    <w:rsid w:val="007634C4"/>
    <w:rsid w:val="0076605B"/>
    <w:rsid w:val="00766525"/>
    <w:rsid w:val="00766E69"/>
    <w:rsid w:val="00772763"/>
    <w:rsid w:val="00773E10"/>
    <w:rsid w:val="007752F7"/>
    <w:rsid w:val="00777320"/>
    <w:rsid w:val="007779A5"/>
    <w:rsid w:val="00777A89"/>
    <w:rsid w:val="00777A9E"/>
    <w:rsid w:val="007816DF"/>
    <w:rsid w:val="00783829"/>
    <w:rsid w:val="00785C1B"/>
    <w:rsid w:val="007874ED"/>
    <w:rsid w:val="00792946"/>
    <w:rsid w:val="007941F3"/>
    <w:rsid w:val="00794A7E"/>
    <w:rsid w:val="007A11D0"/>
    <w:rsid w:val="007A3138"/>
    <w:rsid w:val="007A5FCD"/>
    <w:rsid w:val="007A6E79"/>
    <w:rsid w:val="007B1661"/>
    <w:rsid w:val="007B60F5"/>
    <w:rsid w:val="007C102E"/>
    <w:rsid w:val="007C278B"/>
    <w:rsid w:val="007C7A29"/>
    <w:rsid w:val="007C7F0F"/>
    <w:rsid w:val="007D0A31"/>
    <w:rsid w:val="007D2769"/>
    <w:rsid w:val="007D3D3D"/>
    <w:rsid w:val="007D52DF"/>
    <w:rsid w:val="007D7151"/>
    <w:rsid w:val="007E123D"/>
    <w:rsid w:val="007E4D6B"/>
    <w:rsid w:val="007F2C4D"/>
    <w:rsid w:val="007F6600"/>
    <w:rsid w:val="0080160C"/>
    <w:rsid w:val="0080271E"/>
    <w:rsid w:val="00805878"/>
    <w:rsid w:val="00813120"/>
    <w:rsid w:val="0081636F"/>
    <w:rsid w:val="00823244"/>
    <w:rsid w:val="00823909"/>
    <w:rsid w:val="00824B22"/>
    <w:rsid w:val="00825713"/>
    <w:rsid w:val="00826090"/>
    <w:rsid w:val="00830BA2"/>
    <w:rsid w:val="00831523"/>
    <w:rsid w:val="0083339F"/>
    <w:rsid w:val="00837A56"/>
    <w:rsid w:val="0084331F"/>
    <w:rsid w:val="00843482"/>
    <w:rsid w:val="00844242"/>
    <w:rsid w:val="008446F6"/>
    <w:rsid w:val="008456A9"/>
    <w:rsid w:val="0084601A"/>
    <w:rsid w:val="0085425C"/>
    <w:rsid w:val="008633E7"/>
    <w:rsid w:val="008640D9"/>
    <w:rsid w:val="00864B1B"/>
    <w:rsid w:val="00870B92"/>
    <w:rsid w:val="0087195A"/>
    <w:rsid w:val="00874857"/>
    <w:rsid w:val="008762EC"/>
    <w:rsid w:val="00882646"/>
    <w:rsid w:val="008878B0"/>
    <w:rsid w:val="008922E8"/>
    <w:rsid w:val="00892BA0"/>
    <w:rsid w:val="0089354F"/>
    <w:rsid w:val="00894EF2"/>
    <w:rsid w:val="00895EBA"/>
    <w:rsid w:val="00897586"/>
    <w:rsid w:val="008A051D"/>
    <w:rsid w:val="008A0724"/>
    <w:rsid w:val="008A159C"/>
    <w:rsid w:val="008A2468"/>
    <w:rsid w:val="008A3AB9"/>
    <w:rsid w:val="008A3B7E"/>
    <w:rsid w:val="008B7D31"/>
    <w:rsid w:val="008C1D6E"/>
    <w:rsid w:val="008C3A39"/>
    <w:rsid w:val="008D23A6"/>
    <w:rsid w:val="008D38EF"/>
    <w:rsid w:val="008D6E17"/>
    <w:rsid w:val="008E1E3F"/>
    <w:rsid w:val="008E2ED6"/>
    <w:rsid w:val="008E43FC"/>
    <w:rsid w:val="008E48D3"/>
    <w:rsid w:val="008E49F0"/>
    <w:rsid w:val="008F0500"/>
    <w:rsid w:val="008F174A"/>
    <w:rsid w:val="008F5ED5"/>
    <w:rsid w:val="008F766E"/>
    <w:rsid w:val="0090405B"/>
    <w:rsid w:val="00904A44"/>
    <w:rsid w:val="00911DBB"/>
    <w:rsid w:val="009136E3"/>
    <w:rsid w:val="009235E2"/>
    <w:rsid w:val="00927034"/>
    <w:rsid w:val="00931356"/>
    <w:rsid w:val="00935CFE"/>
    <w:rsid w:val="0093664A"/>
    <w:rsid w:val="00941ED2"/>
    <w:rsid w:val="00946C85"/>
    <w:rsid w:val="009511B9"/>
    <w:rsid w:val="00952B8A"/>
    <w:rsid w:val="00960506"/>
    <w:rsid w:val="0096358C"/>
    <w:rsid w:val="00963A71"/>
    <w:rsid w:val="00965119"/>
    <w:rsid w:val="00965765"/>
    <w:rsid w:val="00965AF2"/>
    <w:rsid w:val="00966778"/>
    <w:rsid w:val="00970863"/>
    <w:rsid w:val="009743E8"/>
    <w:rsid w:val="009755CA"/>
    <w:rsid w:val="00982E84"/>
    <w:rsid w:val="00984CE7"/>
    <w:rsid w:val="00990C64"/>
    <w:rsid w:val="009927E3"/>
    <w:rsid w:val="00997A00"/>
    <w:rsid w:val="009B0D28"/>
    <w:rsid w:val="009B53A3"/>
    <w:rsid w:val="009C0CF7"/>
    <w:rsid w:val="009C2BCD"/>
    <w:rsid w:val="009C358F"/>
    <w:rsid w:val="009C7E27"/>
    <w:rsid w:val="009D02B4"/>
    <w:rsid w:val="009D06A9"/>
    <w:rsid w:val="009D79B2"/>
    <w:rsid w:val="009D7D4D"/>
    <w:rsid w:val="009E154D"/>
    <w:rsid w:val="009E20C7"/>
    <w:rsid w:val="009E3942"/>
    <w:rsid w:val="009F15CA"/>
    <w:rsid w:val="009F1A63"/>
    <w:rsid w:val="009F3239"/>
    <w:rsid w:val="009F6B60"/>
    <w:rsid w:val="009F6C37"/>
    <w:rsid w:val="009F6DA6"/>
    <w:rsid w:val="00A03115"/>
    <w:rsid w:val="00A065FB"/>
    <w:rsid w:val="00A07DB6"/>
    <w:rsid w:val="00A10DE6"/>
    <w:rsid w:val="00A11228"/>
    <w:rsid w:val="00A129F4"/>
    <w:rsid w:val="00A13E9E"/>
    <w:rsid w:val="00A21EB0"/>
    <w:rsid w:val="00A22328"/>
    <w:rsid w:val="00A22354"/>
    <w:rsid w:val="00A30293"/>
    <w:rsid w:val="00A30304"/>
    <w:rsid w:val="00A33539"/>
    <w:rsid w:val="00A33FC8"/>
    <w:rsid w:val="00A351FF"/>
    <w:rsid w:val="00A37DF1"/>
    <w:rsid w:val="00A51C29"/>
    <w:rsid w:val="00A552E1"/>
    <w:rsid w:val="00A56A15"/>
    <w:rsid w:val="00A6347D"/>
    <w:rsid w:val="00A63B92"/>
    <w:rsid w:val="00A6579B"/>
    <w:rsid w:val="00A70198"/>
    <w:rsid w:val="00A709C2"/>
    <w:rsid w:val="00A76CD1"/>
    <w:rsid w:val="00A7793C"/>
    <w:rsid w:val="00A815C3"/>
    <w:rsid w:val="00A83F36"/>
    <w:rsid w:val="00A9232E"/>
    <w:rsid w:val="00A9321C"/>
    <w:rsid w:val="00A97117"/>
    <w:rsid w:val="00AA1181"/>
    <w:rsid w:val="00AA1276"/>
    <w:rsid w:val="00AA6921"/>
    <w:rsid w:val="00AA7E7A"/>
    <w:rsid w:val="00AB35A3"/>
    <w:rsid w:val="00AB6E02"/>
    <w:rsid w:val="00AC4B9E"/>
    <w:rsid w:val="00AC61ED"/>
    <w:rsid w:val="00AC6880"/>
    <w:rsid w:val="00AD09B7"/>
    <w:rsid w:val="00AD3375"/>
    <w:rsid w:val="00AD40D2"/>
    <w:rsid w:val="00AD7DEB"/>
    <w:rsid w:val="00AE1CA2"/>
    <w:rsid w:val="00AE2CAE"/>
    <w:rsid w:val="00AE5602"/>
    <w:rsid w:val="00AE586B"/>
    <w:rsid w:val="00AE6DD5"/>
    <w:rsid w:val="00AE757A"/>
    <w:rsid w:val="00AF2AFB"/>
    <w:rsid w:val="00AF363E"/>
    <w:rsid w:val="00AF38B7"/>
    <w:rsid w:val="00AF3FFE"/>
    <w:rsid w:val="00AF5030"/>
    <w:rsid w:val="00AF53EA"/>
    <w:rsid w:val="00AF54A4"/>
    <w:rsid w:val="00AF5A6B"/>
    <w:rsid w:val="00B00947"/>
    <w:rsid w:val="00B03A50"/>
    <w:rsid w:val="00B04CFF"/>
    <w:rsid w:val="00B07319"/>
    <w:rsid w:val="00B120D7"/>
    <w:rsid w:val="00B14FE8"/>
    <w:rsid w:val="00B15116"/>
    <w:rsid w:val="00B20A12"/>
    <w:rsid w:val="00B21B38"/>
    <w:rsid w:val="00B23E06"/>
    <w:rsid w:val="00B26790"/>
    <w:rsid w:val="00B32E4D"/>
    <w:rsid w:val="00B338DD"/>
    <w:rsid w:val="00B37031"/>
    <w:rsid w:val="00B373D1"/>
    <w:rsid w:val="00B40D1C"/>
    <w:rsid w:val="00B5122B"/>
    <w:rsid w:val="00B53316"/>
    <w:rsid w:val="00B64460"/>
    <w:rsid w:val="00B6491B"/>
    <w:rsid w:val="00B66DA4"/>
    <w:rsid w:val="00B71352"/>
    <w:rsid w:val="00B72F3F"/>
    <w:rsid w:val="00B7536E"/>
    <w:rsid w:val="00B766B7"/>
    <w:rsid w:val="00B82ABD"/>
    <w:rsid w:val="00B870BB"/>
    <w:rsid w:val="00B93244"/>
    <w:rsid w:val="00B94D76"/>
    <w:rsid w:val="00B96D2F"/>
    <w:rsid w:val="00B9776B"/>
    <w:rsid w:val="00BA6BA2"/>
    <w:rsid w:val="00BA758D"/>
    <w:rsid w:val="00BB2D9F"/>
    <w:rsid w:val="00BB35E6"/>
    <w:rsid w:val="00BB7738"/>
    <w:rsid w:val="00BB7BB6"/>
    <w:rsid w:val="00BC0A59"/>
    <w:rsid w:val="00BC0DFD"/>
    <w:rsid w:val="00BC1222"/>
    <w:rsid w:val="00BC3FDB"/>
    <w:rsid w:val="00BD365B"/>
    <w:rsid w:val="00BE0A38"/>
    <w:rsid w:val="00BE4E42"/>
    <w:rsid w:val="00BE74BE"/>
    <w:rsid w:val="00BF2522"/>
    <w:rsid w:val="00BF4BF3"/>
    <w:rsid w:val="00BF5B33"/>
    <w:rsid w:val="00C06754"/>
    <w:rsid w:val="00C07FBD"/>
    <w:rsid w:val="00C10BCF"/>
    <w:rsid w:val="00C12262"/>
    <w:rsid w:val="00C14897"/>
    <w:rsid w:val="00C14EC4"/>
    <w:rsid w:val="00C15F7F"/>
    <w:rsid w:val="00C16BD0"/>
    <w:rsid w:val="00C16EB7"/>
    <w:rsid w:val="00C17B88"/>
    <w:rsid w:val="00C2215B"/>
    <w:rsid w:val="00C22811"/>
    <w:rsid w:val="00C246DD"/>
    <w:rsid w:val="00C25EC7"/>
    <w:rsid w:val="00C3019D"/>
    <w:rsid w:val="00C32A4A"/>
    <w:rsid w:val="00C3456A"/>
    <w:rsid w:val="00C348CA"/>
    <w:rsid w:val="00C37C07"/>
    <w:rsid w:val="00C42273"/>
    <w:rsid w:val="00C43ABE"/>
    <w:rsid w:val="00C461B8"/>
    <w:rsid w:val="00C5089C"/>
    <w:rsid w:val="00C515EA"/>
    <w:rsid w:val="00C51B17"/>
    <w:rsid w:val="00C51F6C"/>
    <w:rsid w:val="00C53571"/>
    <w:rsid w:val="00C575BF"/>
    <w:rsid w:val="00C6090D"/>
    <w:rsid w:val="00C6111D"/>
    <w:rsid w:val="00C63974"/>
    <w:rsid w:val="00C64CA9"/>
    <w:rsid w:val="00C658C3"/>
    <w:rsid w:val="00C663A5"/>
    <w:rsid w:val="00C67331"/>
    <w:rsid w:val="00C73A76"/>
    <w:rsid w:val="00C75D5E"/>
    <w:rsid w:val="00C76352"/>
    <w:rsid w:val="00C7690C"/>
    <w:rsid w:val="00C7756A"/>
    <w:rsid w:val="00C82663"/>
    <w:rsid w:val="00C85332"/>
    <w:rsid w:val="00C903C7"/>
    <w:rsid w:val="00C9363A"/>
    <w:rsid w:val="00C97268"/>
    <w:rsid w:val="00CA0C7F"/>
    <w:rsid w:val="00CA0D3F"/>
    <w:rsid w:val="00CA0FF6"/>
    <w:rsid w:val="00CA1565"/>
    <w:rsid w:val="00CA1C78"/>
    <w:rsid w:val="00CA282C"/>
    <w:rsid w:val="00CA33F8"/>
    <w:rsid w:val="00CA365B"/>
    <w:rsid w:val="00CA7A5C"/>
    <w:rsid w:val="00CB3239"/>
    <w:rsid w:val="00CB450F"/>
    <w:rsid w:val="00CB455B"/>
    <w:rsid w:val="00CC0BC6"/>
    <w:rsid w:val="00CC1200"/>
    <w:rsid w:val="00CC2AEF"/>
    <w:rsid w:val="00CC41FB"/>
    <w:rsid w:val="00CC45FC"/>
    <w:rsid w:val="00CC6819"/>
    <w:rsid w:val="00CD1364"/>
    <w:rsid w:val="00CD2676"/>
    <w:rsid w:val="00CD4F1F"/>
    <w:rsid w:val="00CE38F8"/>
    <w:rsid w:val="00CE436B"/>
    <w:rsid w:val="00CE6F26"/>
    <w:rsid w:val="00CF16C7"/>
    <w:rsid w:val="00CF720E"/>
    <w:rsid w:val="00D02883"/>
    <w:rsid w:val="00D04F06"/>
    <w:rsid w:val="00D05DC5"/>
    <w:rsid w:val="00D06899"/>
    <w:rsid w:val="00D14B2D"/>
    <w:rsid w:val="00D165CD"/>
    <w:rsid w:val="00D16BA6"/>
    <w:rsid w:val="00D23345"/>
    <w:rsid w:val="00D236AB"/>
    <w:rsid w:val="00D359B4"/>
    <w:rsid w:val="00D419FE"/>
    <w:rsid w:val="00D43120"/>
    <w:rsid w:val="00D43881"/>
    <w:rsid w:val="00D450EC"/>
    <w:rsid w:val="00D520F8"/>
    <w:rsid w:val="00D54B90"/>
    <w:rsid w:val="00D556D6"/>
    <w:rsid w:val="00D6106B"/>
    <w:rsid w:val="00D610AD"/>
    <w:rsid w:val="00D61F52"/>
    <w:rsid w:val="00D70812"/>
    <w:rsid w:val="00D70CEC"/>
    <w:rsid w:val="00D7552A"/>
    <w:rsid w:val="00D76B55"/>
    <w:rsid w:val="00D7713A"/>
    <w:rsid w:val="00D80053"/>
    <w:rsid w:val="00D812AB"/>
    <w:rsid w:val="00D82E11"/>
    <w:rsid w:val="00D86985"/>
    <w:rsid w:val="00D87772"/>
    <w:rsid w:val="00D87BD2"/>
    <w:rsid w:val="00D87FFD"/>
    <w:rsid w:val="00D90E93"/>
    <w:rsid w:val="00D912F0"/>
    <w:rsid w:val="00D92947"/>
    <w:rsid w:val="00D93CCC"/>
    <w:rsid w:val="00D950A0"/>
    <w:rsid w:val="00D95D6E"/>
    <w:rsid w:val="00DA06BA"/>
    <w:rsid w:val="00DA2364"/>
    <w:rsid w:val="00DA259C"/>
    <w:rsid w:val="00DA2FD8"/>
    <w:rsid w:val="00DA5EDD"/>
    <w:rsid w:val="00DA6DC5"/>
    <w:rsid w:val="00DB3721"/>
    <w:rsid w:val="00DB4D00"/>
    <w:rsid w:val="00DB79A6"/>
    <w:rsid w:val="00DC06E1"/>
    <w:rsid w:val="00DD2DE8"/>
    <w:rsid w:val="00DD4B4E"/>
    <w:rsid w:val="00DD7FD8"/>
    <w:rsid w:val="00DE008B"/>
    <w:rsid w:val="00DE4BD9"/>
    <w:rsid w:val="00DE4F7C"/>
    <w:rsid w:val="00DF7AC2"/>
    <w:rsid w:val="00DF7E32"/>
    <w:rsid w:val="00E01E21"/>
    <w:rsid w:val="00E02F64"/>
    <w:rsid w:val="00E03D7A"/>
    <w:rsid w:val="00E12110"/>
    <w:rsid w:val="00E124AB"/>
    <w:rsid w:val="00E13265"/>
    <w:rsid w:val="00E140AE"/>
    <w:rsid w:val="00E16DF9"/>
    <w:rsid w:val="00E16F7A"/>
    <w:rsid w:val="00E17A75"/>
    <w:rsid w:val="00E17F3B"/>
    <w:rsid w:val="00E20263"/>
    <w:rsid w:val="00E21584"/>
    <w:rsid w:val="00E25017"/>
    <w:rsid w:val="00E31198"/>
    <w:rsid w:val="00E32020"/>
    <w:rsid w:val="00E3670A"/>
    <w:rsid w:val="00E37FFE"/>
    <w:rsid w:val="00E40144"/>
    <w:rsid w:val="00E5361E"/>
    <w:rsid w:val="00E54518"/>
    <w:rsid w:val="00E60791"/>
    <w:rsid w:val="00E61F9E"/>
    <w:rsid w:val="00E6326F"/>
    <w:rsid w:val="00E67D94"/>
    <w:rsid w:val="00E73EEF"/>
    <w:rsid w:val="00E75827"/>
    <w:rsid w:val="00E830E7"/>
    <w:rsid w:val="00E84A70"/>
    <w:rsid w:val="00E85BF7"/>
    <w:rsid w:val="00E918CE"/>
    <w:rsid w:val="00E92735"/>
    <w:rsid w:val="00E92EB5"/>
    <w:rsid w:val="00E934C9"/>
    <w:rsid w:val="00E94501"/>
    <w:rsid w:val="00E968C0"/>
    <w:rsid w:val="00EA3716"/>
    <w:rsid w:val="00EA47D6"/>
    <w:rsid w:val="00EA7C57"/>
    <w:rsid w:val="00EB21FA"/>
    <w:rsid w:val="00EB38DD"/>
    <w:rsid w:val="00EB46C1"/>
    <w:rsid w:val="00EB5FF1"/>
    <w:rsid w:val="00EC22DC"/>
    <w:rsid w:val="00EC5514"/>
    <w:rsid w:val="00ED2886"/>
    <w:rsid w:val="00ED2A27"/>
    <w:rsid w:val="00ED2D40"/>
    <w:rsid w:val="00ED6B61"/>
    <w:rsid w:val="00EE2684"/>
    <w:rsid w:val="00EE317F"/>
    <w:rsid w:val="00EE3D09"/>
    <w:rsid w:val="00EE4145"/>
    <w:rsid w:val="00EE443D"/>
    <w:rsid w:val="00EE53DC"/>
    <w:rsid w:val="00EE7AC3"/>
    <w:rsid w:val="00EF0C3B"/>
    <w:rsid w:val="00EF13A2"/>
    <w:rsid w:val="00F00BEC"/>
    <w:rsid w:val="00F00CCA"/>
    <w:rsid w:val="00F01071"/>
    <w:rsid w:val="00F02596"/>
    <w:rsid w:val="00F0705B"/>
    <w:rsid w:val="00F13F33"/>
    <w:rsid w:val="00F15AB1"/>
    <w:rsid w:val="00F1661D"/>
    <w:rsid w:val="00F2054B"/>
    <w:rsid w:val="00F20D95"/>
    <w:rsid w:val="00F2124D"/>
    <w:rsid w:val="00F22173"/>
    <w:rsid w:val="00F24185"/>
    <w:rsid w:val="00F26FE0"/>
    <w:rsid w:val="00F27628"/>
    <w:rsid w:val="00F304E3"/>
    <w:rsid w:val="00F33E24"/>
    <w:rsid w:val="00F345CE"/>
    <w:rsid w:val="00F35C49"/>
    <w:rsid w:val="00F40ED8"/>
    <w:rsid w:val="00F42A47"/>
    <w:rsid w:val="00F439BF"/>
    <w:rsid w:val="00F43B74"/>
    <w:rsid w:val="00F478F8"/>
    <w:rsid w:val="00F51E5F"/>
    <w:rsid w:val="00F53659"/>
    <w:rsid w:val="00F54E91"/>
    <w:rsid w:val="00F57CC8"/>
    <w:rsid w:val="00F607E9"/>
    <w:rsid w:val="00F61C56"/>
    <w:rsid w:val="00F61C99"/>
    <w:rsid w:val="00F624CD"/>
    <w:rsid w:val="00F635F3"/>
    <w:rsid w:val="00F64FF6"/>
    <w:rsid w:val="00F6540C"/>
    <w:rsid w:val="00F661D5"/>
    <w:rsid w:val="00F665FA"/>
    <w:rsid w:val="00F66E45"/>
    <w:rsid w:val="00F66FCB"/>
    <w:rsid w:val="00F72726"/>
    <w:rsid w:val="00F76011"/>
    <w:rsid w:val="00F80046"/>
    <w:rsid w:val="00F83413"/>
    <w:rsid w:val="00F85138"/>
    <w:rsid w:val="00F8558D"/>
    <w:rsid w:val="00F85AF3"/>
    <w:rsid w:val="00F8694D"/>
    <w:rsid w:val="00F87CBD"/>
    <w:rsid w:val="00F90D2A"/>
    <w:rsid w:val="00F90F2A"/>
    <w:rsid w:val="00F91F9C"/>
    <w:rsid w:val="00F96CF3"/>
    <w:rsid w:val="00FA2434"/>
    <w:rsid w:val="00FB3E2A"/>
    <w:rsid w:val="00FB3F6A"/>
    <w:rsid w:val="00FC3E52"/>
    <w:rsid w:val="00FC4716"/>
    <w:rsid w:val="00FC4F17"/>
    <w:rsid w:val="00FC72C1"/>
    <w:rsid w:val="00FD1CBB"/>
    <w:rsid w:val="00FD500F"/>
    <w:rsid w:val="00FE0A30"/>
    <w:rsid w:val="00FE1397"/>
    <w:rsid w:val="00FE23E6"/>
    <w:rsid w:val="00FF0463"/>
    <w:rsid w:val="00FF08F5"/>
    <w:rsid w:val="00FF1170"/>
    <w:rsid w:val="00FF229B"/>
    <w:rsid w:val="00FF4DCA"/>
    <w:rsid w:val="00FF6FED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E748E"/>
  <w15:chartTrackingRefBased/>
  <w15:docId w15:val="{731C5879-C153-4932-BE80-0317ECEA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E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E4C"/>
    <w:pPr>
      <w:ind w:left="720"/>
      <w:contextualSpacing/>
    </w:pPr>
  </w:style>
  <w:style w:type="table" w:styleId="TableGrid">
    <w:name w:val="Table Grid"/>
    <w:basedOn w:val="TableNormal"/>
    <w:uiPriority w:val="39"/>
    <w:rsid w:val="002E7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6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2A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1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3A2"/>
  </w:style>
  <w:style w:type="paragraph" w:styleId="Footer">
    <w:name w:val="footer"/>
    <w:basedOn w:val="Normal"/>
    <w:link w:val="FooterChar"/>
    <w:uiPriority w:val="99"/>
    <w:unhideWhenUsed/>
    <w:rsid w:val="00EF1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3A2"/>
  </w:style>
  <w:style w:type="paragraph" w:styleId="NoSpacing">
    <w:name w:val="No Spacing"/>
    <w:link w:val="NoSpacingChar"/>
    <w:uiPriority w:val="1"/>
    <w:qFormat/>
    <w:rsid w:val="00946C8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46C85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935C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C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2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50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C7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02010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00AE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0AE7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F51E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0971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5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9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9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37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3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159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71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8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71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6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mperial.ac.uk/department-surgery-cancer/research/surgery/clinical-trials/star-study/" TargetMode="External"/><Relationship Id="rId18" Type="http://schemas.openxmlformats.org/officeDocument/2006/relationships/hyperlink" Target="https://www.vascular-research.co.uk/studies/star/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mailto:starstudy@imperial.ac.uk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starstudy@imperial.ac.uk" TargetMode="External"/><Relationship Id="rId17" Type="http://schemas.openxmlformats.org/officeDocument/2006/relationships/hyperlink" Target="https://www.imperial.ac.uk/department-surgery-cancer/research/surgery/clinical-trials/star-study/" TargetMode="External"/><Relationship Id="rId25" Type="http://schemas.openxmlformats.org/officeDocument/2006/relationships/chart" Target="charts/chart3.xml"/><Relationship Id="rId2" Type="http://schemas.openxmlformats.org/officeDocument/2006/relationships/customXml" Target="../customXml/item2.xml"/><Relationship Id="rId16" Type="http://schemas.openxmlformats.org/officeDocument/2006/relationships/hyperlink" Target="mailto:starstudy@imperial.ac.uk" TargetMode="External"/><Relationship Id="rId20" Type="http://schemas.openxmlformats.org/officeDocument/2006/relationships/hyperlink" Target="mailto:starstudy@imperial.ac.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hyperlink" Target="https://www.vascular-research.co.uk/studies/star/" TargetMode="External"/><Relationship Id="rId23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hyperlink" Target="mailto:starstudy@imperial.ac.uk" TargetMode="Externa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image" Target="media/image3.png"/><Relationship Id="rId22" Type="http://schemas.openxmlformats.org/officeDocument/2006/relationships/hyperlink" Target="mailto:starstudy@imperial.ac.uk" TargetMode="Externa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 sz="1400" b="1">
                <a:solidFill>
                  <a:srgbClr val="0070C0"/>
                </a:solidFill>
              </a:rPr>
              <a:t>P</a:t>
            </a:r>
            <a:r>
              <a:rPr lang="pl-PL" sz="1400" b="1">
                <a:solidFill>
                  <a:srgbClr val="0070C0"/>
                </a:solidFill>
              </a:rPr>
              <a:t>ATIENTS</a:t>
            </a:r>
            <a:r>
              <a:rPr lang="pl-PL" sz="1400" b="1" baseline="0">
                <a:solidFill>
                  <a:srgbClr val="0070C0"/>
                </a:solidFill>
              </a:rPr>
              <a:t> SCREENED AND RECRUITED BY SITE </a:t>
            </a:r>
            <a:r>
              <a:rPr lang="en-US" sz="1400" b="1">
                <a:solidFill>
                  <a:srgbClr val="0070C0"/>
                </a:solidFill>
              </a:rPr>
              <a:t> </a:t>
            </a:r>
          </a:p>
          <a:p>
            <a:pPr>
              <a:defRPr/>
            </a:pPr>
            <a:r>
              <a:rPr lang="pl-PL" sz="1400" b="1" baseline="0">
                <a:solidFill>
                  <a:srgbClr val="0070C0"/>
                </a:solidFill>
              </a:rPr>
              <a:t>DECEMBER </a:t>
            </a:r>
            <a:r>
              <a:rPr lang="en-US" sz="1400" b="1" baseline="0">
                <a:solidFill>
                  <a:srgbClr val="0070C0"/>
                </a:solidFill>
              </a:rPr>
              <a:t>  2024</a:t>
            </a:r>
            <a:r>
              <a:rPr lang="en-US" sz="1400" b="1">
                <a:solidFill>
                  <a:srgbClr val="0070C0"/>
                </a:solidFill>
              </a:rPr>
              <a:t> </a:t>
            </a:r>
          </a:p>
        </c:rich>
      </c:tx>
      <c:layout>
        <c:manualLayout>
          <c:xMode val="edge"/>
          <c:yMode val="edge"/>
          <c:x val="0.1290920868933936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2.0100858179244448E-3"/>
          <c:y val="0.28120042872454454"/>
          <c:w val="0.84714871279387938"/>
          <c:h val="0.34865297786329763"/>
        </c:manualLayout>
      </c:layout>
      <c:barChart>
        <c:barDir val="col"/>
        <c:grouping val="clustered"/>
        <c:varyColors val="0"/>
        <c:ser>
          <c:idx val="0"/>
          <c:order val="0"/>
          <c:tx>
            <c:v>SCREENED </c:v>
          </c:tx>
          <c:spPr>
            <a:gradFill>
              <a:gsLst>
                <a:gs pos="0">
                  <a:schemeClr val="accent2">
                    <a:shade val="76000"/>
                  </a:schemeClr>
                </a:gs>
                <a:gs pos="100000">
                  <a:schemeClr val="accent2">
                    <a:shade val="76000"/>
                    <a:lumMod val="84000"/>
                  </a:schemeClr>
                </a:gs>
              </a:gsLst>
              <a:lin ang="5400000" scaled="1"/>
            </a:gradFill>
            <a:ln>
              <a:solidFill>
                <a:srgbClr val="00B0F0"/>
              </a:solidFill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cat>
            <c:strRef>
              <c:f>Sheet1!$A$40:$A$44</c:f>
              <c:strCache>
                <c:ptCount val="5"/>
                <c:pt idx="0">
                  <c:v>Norfolk and Norwich</c:v>
                </c:pt>
                <c:pt idx="1">
                  <c:v>Imperial  College</c:v>
                </c:pt>
                <c:pt idx="2">
                  <c:v>Frimley Health</c:v>
                </c:pt>
                <c:pt idx="3">
                  <c:v>Leicester </c:v>
                </c:pt>
                <c:pt idx="4">
                  <c:v>Newcastle Upon Tyne</c:v>
                </c:pt>
              </c:strCache>
            </c:strRef>
          </c:cat>
          <c:val>
            <c:numRef>
              <c:f>Sheet1!$B$40:$B$44</c:f>
              <c:numCache>
                <c:formatCode>General</c:formatCode>
                <c:ptCount val="5"/>
                <c:pt idx="0">
                  <c:v>178</c:v>
                </c:pt>
                <c:pt idx="1">
                  <c:v>122</c:v>
                </c:pt>
                <c:pt idx="2">
                  <c:v>191</c:v>
                </c:pt>
                <c:pt idx="3">
                  <c:v>16</c:v>
                </c:pt>
                <c:pt idx="4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F080-42BE-A519-15A698BDC826}"/>
            </c:ext>
          </c:extLst>
        </c:ser>
        <c:ser>
          <c:idx val="1"/>
          <c:order val="1"/>
          <c:tx>
            <c:v>ENROLLED</c:v>
          </c:tx>
          <c:spPr>
            <a:gradFill>
              <a:gsLst>
                <a:gs pos="0">
                  <a:schemeClr val="accent2">
                    <a:tint val="77000"/>
                  </a:schemeClr>
                </a:gs>
                <a:gs pos="100000">
                  <a:schemeClr val="accent2">
                    <a:tint val="77000"/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21B2-47EF-919A-E0048622B9AF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21B2-47EF-919A-E0048622B9AF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21B2-47EF-919A-E0048622B9AF}"/>
              </c:ext>
            </c:extLst>
          </c:dPt>
          <c:cat>
            <c:strRef>
              <c:f>Sheet1!$A$40:$A$44</c:f>
              <c:strCache>
                <c:ptCount val="5"/>
                <c:pt idx="0">
                  <c:v>Norfolk and Norwich</c:v>
                </c:pt>
                <c:pt idx="1">
                  <c:v>Imperial  College</c:v>
                </c:pt>
                <c:pt idx="2">
                  <c:v>Frimley Health</c:v>
                </c:pt>
                <c:pt idx="3">
                  <c:v>Leicester </c:v>
                </c:pt>
                <c:pt idx="4">
                  <c:v>Newcastle Upon Tyne</c:v>
                </c:pt>
              </c:strCache>
            </c:strRef>
          </c:cat>
          <c:val>
            <c:numRef>
              <c:f>Sheet1!$C$40:$C$44</c:f>
              <c:numCache>
                <c:formatCode>General</c:formatCode>
                <c:ptCount val="5"/>
                <c:pt idx="0">
                  <c:v>15</c:v>
                </c:pt>
                <c:pt idx="1">
                  <c:v>12</c:v>
                </c:pt>
                <c:pt idx="2">
                  <c:v>6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801-4629-A1D4-5F83171528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1"/>
        <c:axId val="570063328"/>
        <c:axId val="570063656"/>
      </c:barChart>
      <c:catAx>
        <c:axId val="570063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0063656"/>
        <c:crosses val="autoZero"/>
        <c:auto val="1"/>
        <c:lblAlgn val="ctr"/>
        <c:lblOffset val="100"/>
        <c:noMultiLvlLbl val="0"/>
      </c:catAx>
      <c:valAx>
        <c:axId val="5700636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006332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noFill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Patients Screened  vs Recruited by Site  -</a:t>
            </a:r>
          </a:p>
          <a:p>
            <a:pPr>
              <a:defRPr/>
            </a:pPr>
            <a:r>
              <a:rPr lang="en-US" b="1"/>
              <a:t> November    2024</a:t>
            </a:r>
          </a:p>
        </c:rich>
      </c:tx>
      <c:layout>
        <c:manualLayout>
          <c:xMode val="edge"/>
          <c:yMode val="edge"/>
          <c:x val="0.16060498093846867"/>
          <c:y val="3.178858367894852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Screened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Norfolk and Norwiich</c:v>
                </c:pt>
                <c:pt idx="1">
                  <c:v>Imperial  London</c:v>
                </c:pt>
                <c:pt idx="2">
                  <c:v>Frimley Health</c:v>
                </c:pt>
                <c:pt idx="3">
                  <c:v>Newcastle </c:v>
                </c:pt>
                <c:pt idx="4">
                  <c:v>Leicester 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178</c:v>
                </c:pt>
                <c:pt idx="1">
                  <c:v>122</c:v>
                </c:pt>
                <c:pt idx="2">
                  <c:v>191</c:v>
                </c:pt>
                <c:pt idx="3">
                  <c:v>21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B0-4B0B-A3F7-AB4DCDFB738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Recruited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Norfolk and Norwiich</c:v>
                </c:pt>
                <c:pt idx="1">
                  <c:v>Imperial  London</c:v>
                </c:pt>
                <c:pt idx="2">
                  <c:v>Frimley Health</c:v>
                </c:pt>
                <c:pt idx="3">
                  <c:v>Newcastle </c:v>
                </c:pt>
                <c:pt idx="4">
                  <c:v>Leicester 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15</c:v>
                </c:pt>
                <c:pt idx="1">
                  <c:v>12</c:v>
                </c:pt>
                <c:pt idx="2">
                  <c:v>6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4B0-4B0B-A3F7-AB4DCDFB73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556999488"/>
        <c:axId val="1556994208"/>
      </c:barChart>
      <c:catAx>
        <c:axId val="1556999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56994208"/>
        <c:crosses val="autoZero"/>
        <c:auto val="1"/>
        <c:lblAlgn val="ctr"/>
        <c:lblOffset val="100"/>
        <c:noMultiLvlLbl val="0"/>
      </c:catAx>
      <c:valAx>
        <c:axId val="15569942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5699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1916310168894076E-2"/>
          <c:y val="0.12244713933942961"/>
          <c:w val="0.95343654346637663"/>
          <c:h val="0.61233434680909271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rgbClr val="6083CB"/>
                </a:gs>
                <a:gs pos="100000">
                  <a:srgbClr val="3E70CA"/>
                </a:gs>
              </a:gsLst>
              <a:lin ang="5400000"/>
            </a:gradFill>
            <a:ln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Sheet1!$A$2:$A$32</c:f>
              <c:strCache>
                <c:ptCount val="31"/>
                <c:pt idx="0">
                  <c:v>Imperial </c:v>
                </c:pt>
                <c:pt idx="1">
                  <c:v>Plymouth </c:v>
                </c:pt>
                <c:pt idx="2">
                  <c:v>RLBUHT</c:v>
                </c:pt>
                <c:pt idx="3">
                  <c:v>Cambridge</c:v>
                </c:pt>
                <c:pt idx="4">
                  <c:v>Aintree </c:v>
                </c:pt>
                <c:pt idx="5">
                  <c:v>GGC</c:v>
                </c:pt>
                <c:pt idx="6">
                  <c:v>Southampton</c:v>
                </c:pt>
                <c:pt idx="7">
                  <c:v>Derby</c:v>
                </c:pt>
                <c:pt idx="8">
                  <c:v>Hull and East Yorkshire</c:v>
                </c:pt>
                <c:pt idx="9">
                  <c:v>Newcastle </c:v>
                </c:pt>
                <c:pt idx="10">
                  <c:v>St George's</c:v>
                </c:pt>
                <c:pt idx="11">
                  <c:v>GSTT</c:v>
                </c:pt>
                <c:pt idx="12">
                  <c:v>Royal Devon</c:v>
                </c:pt>
                <c:pt idx="13">
                  <c:v>Portsmouth</c:v>
                </c:pt>
                <c:pt idx="14">
                  <c:v>East Kent </c:v>
                </c:pt>
                <c:pt idx="15">
                  <c:v>QEUH - Glasgow</c:v>
                </c:pt>
                <c:pt idx="16">
                  <c:v>Oxford </c:v>
                </c:pt>
                <c:pt idx="17">
                  <c:v>Leeds </c:v>
                </c:pt>
                <c:pt idx="18">
                  <c:v>Torbay </c:v>
                </c:pt>
                <c:pt idx="19">
                  <c:v>Barnsley</c:v>
                </c:pt>
                <c:pt idx="20">
                  <c:v>NHS Grampian</c:v>
                </c:pt>
                <c:pt idx="21">
                  <c:v>King's College</c:v>
                </c:pt>
                <c:pt idx="22">
                  <c:v>NHS Forth Valley</c:v>
                </c:pt>
                <c:pt idx="23">
                  <c:v>Royal Free</c:v>
                </c:pt>
                <c:pt idx="24">
                  <c:v>Taunton</c:v>
                </c:pt>
                <c:pt idx="25">
                  <c:v>Gloucestershire</c:v>
                </c:pt>
                <c:pt idx="26">
                  <c:v>Chelwest </c:v>
                </c:pt>
                <c:pt idx="27">
                  <c:v>Mid Yorkshire</c:v>
                </c:pt>
                <c:pt idx="28">
                  <c:v>Sheffield </c:v>
                </c:pt>
                <c:pt idx="29">
                  <c:v>Durham and Darlington</c:v>
                </c:pt>
                <c:pt idx="30">
                  <c:v>Ninewells </c:v>
                </c:pt>
              </c:strCache>
            </c:strRef>
          </c:cat>
          <c:val>
            <c:numRef>
              <c:f>Sheet1!$B$2:$B$32</c:f>
              <c:numCache>
                <c:formatCode>General</c:formatCode>
                <c:ptCount val="31"/>
                <c:pt idx="0">
                  <c:v>56</c:v>
                </c:pt>
                <c:pt idx="1">
                  <c:v>40</c:v>
                </c:pt>
                <c:pt idx="2">
                  <c:v>35</c:v>
                </c:pt>
                <c:pt idx="3">
                  <c:v>35</c:v>
                </c:pt>
                <c:pt idx="4">
                  <c:v>28</c:v>
                </c:pt>
                <c:pt idx="5">
                  <c:v>28</c:v>
                </c:pt>
                <c:pt idx="6">
                  <c:v>25</c:v>
                </c:pt>
                <c:pt idx="7">
                  <c:v>21</c:v>
                </c:pt>
                <c:pt idx="8">
                  <c:v>20</c:v>
                </c:pt>
                <c:pt idx="9">
                  <c:v>16</c:v>
                </c:pt>
                <c:pt idx="10">
                  <c:v>14</c:v>
                </c:pt>
                <c:pt idx="11">
                  <c:v>14</c:v>
                </c:pt>
                <c:pt idx="12">
                  <c:v>13</c:v>
                </c:pt>
                <c:pt idx="13">
                  <c:v>13</c:v>
                </c:pt>
                <c:pt idx="14">
                  <c:v>12</c:v>
                </c:pt>
                <c:pt idx="15">
                  <c:v>10</c:v>
                </c:pt>
                <c:pt idx="16">
                  <c:v>10</c:v>
                </c:pt>
                <c:pt idx="17">
                  <c:v>10</c:v>
                </c:pt>
                <c:pt idx="18">
                  <c:v>9</c:v>
                </c:pt>
                <c:pt idx="19">
                  <c:v>9</c:v>
                </c:pt>
                <c:pt idx="20">
                  <c:v>9</c:v>
                </c:pt>
                <c:pt idx="21">
                  <c:v>8</c:v>
                </c:pt>
                <c:pt idx="22">
                  <c:v>7</c:v>
                </c:pt>
                <c:pt idx="23">
                  <c:v>6</c:v>
                </c:pt>
                <c:pt idx="24">
                  <c:v>6</c:v>
                </c:pt>
                <c:pt idx="25">
                  <c:v>6</c:v>
                </c:pt>
                <c:pt idx="26">
                  <c:v>3</c:v>
                </c:pt>
                <c:pt idx="27">
                  <c:v>3</c:v>
                </c:pt>
                <c:pt idx="28">
                  <c:v>2</c:v>
                </c:pt>
                <c:pt idx="29">
                  <c:v>1</c:v>
                </c:pt>
                <c:pt idx="3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99-4BAB-913D-D27FEEE4C0C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587679216"/>
        <c:axId val="587676920"/>
      </c:barChart>
      <c:valAx>
        <c:axId val="5876769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44546A"/>
                </a:solidFill>
                <a:latin typeface="Calibri"/>
              </a:defRPr>
            </a:pPr>
            <a:endParaRPr lang="en-US"/>
          </a:p>
        </c:txPr>
        <c:crossAx val="587679216"/>
        <c:crosses val="autoZero"/>
        <c:crossBetween val="between"/>
      </c:valAx>
      <c:catAx>
        <c:axId val="587679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8" cap="flat">
            <a:solidFill>
              <a:srgbClr val="E0E5EB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44546A"/>
                </a:solidFill>
                <a:latin typeface="Calibri"/>
              </a:defRPr>
            </a:pPr>
            <a:endParaRPr lang="en-US"/>
          </a:p>
        </c:txPr>
        <c:crossAx val="587676920"/>
        <c:crossesAt val="0"/>
        <c:auto val="1"/>
        <c:lblAlgn val="ctr"/>
        <c:lblOffset val="100"/>
        <c:noMultiLvlLbl val="0"/>
      </c:catAx>
      <c:spPr>
        <a:noFill/>
        <a:ln>
          <a:noFill/>
        </a:ln>
      </c:spPr>
    </c:plotArea>
    <c:plotVisOnly val="1"/>
    <c:dispBlanksAs val="gap"/>
    <c:showDLblsOverMax val="0"/>
  </c:chart>
  <c:spPr>
    <a:solidFill>
      <a:srgbClr val="FFFFFF"/>
    </a:solidFill>
    <a:ln w="9528" cap="flat">
      <a:solidFill>
        <a:srgbClr val="E0E5EB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en-US" sz="900" b="0" i="0" u="none" strike="noStrike" kern="1200" baseline="0">
          <a:solidFill>
            <a:srgbClr val="44546A"/>
          </a:solidFill>
          <a:latin typeface="Calibri"/>
        </a:defRPr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Examples of Assessing SAEs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F71926-310A-4E5F-9201-23859399D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SAE Term</vt:lpstr>
    </vt:vector>
  </TitlesOfParts>
  <Company>Imperial College London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SAE Term</dc:title>
  <dc:subject>Abdominal Pain</dc:subject>
  <dc:creator>Bogdanowicz, Karolina M</dc:creator>
  <cp:keywords/>
  <dc:description/>
  <cp:lastModifiedBy>Kochanska, Malgorzata</cp:lastModifiedBy>
  <cp:revision>2</cp:revision>
  <cp:lastPrinted>2025-03-06T09:27:00Z</cp:lastPrinted>
  <dcterms:created xsi:type="dcterms:W3CDTF">2025-03-06T09:26:00Z</dcterms:created>
  <dcterms:modified xsi:type="dcterms:W3CDTF">2025-03-06T09:27:00Z</dcterms:modified>
</cp:coreProperties>
</file>